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CB" w:rsidRDefault="00EA4FCB" w:rsidP="00D97E66">
      <w:pPr>
        <w:spacing w:after="0" w:line="240" w:lineRule="auto"/>
        <w:jc w:val="center"/>
        <w:rPr>
          <w:rFonts w:ascii="Arial Narrow" w:hAnsi="Arial Narrow" w:cs="Arial"/>
          <w:b/>
          <w:spacing w:val="34"/>
          <w:sz w:val="28"/>
          <w:szCs w:val="28"/>
        </w:rPr>
      </w:pPr>
      <w:bookmarkStart w:id="0" w:name="_GoBack"/>
      <w:bookmarkEnd w:id="0"/>
      <w:r w:rsidRPr="00D30510">
        <w:rPr>
          <w:rFonts w:ascii="Arial Narrow" w:hAnsi="Arial Narrow" w:cs="Arial"/>
          <w:b/>
          <w:sz w:val="28"/>
          <w:szCs w:val="28"/>
        </w:rPr>
        <w:t xml:space="preserve">Notice inviting ‘II-Part Tender’ </w:t>
      </w:r>
      <w:r w:rsidRPr="00D30510">
        <w:rPr>
          <w:rFonts w:ascii="Arial Narrow" w:hAnsi="Arial Narrow" w:cs="Arial"/>
          <w:b/>
          <w:spacing w:val="34"/>
          <w:sz w:val="28"/>
          <w:szCs w:val="28"/>
        </w:rPr>
        <w:t>(NIT)</w:t>
      </w:r>
    </w:p>
    <w:p w:rsidR="00AE2DD3" w:rsidRDefault="00AE2DD3" w:rsidP="00D97E66">
      <w:pPr>
        <w:spacing w:after="0" w:line="240" w:lineRule="auto"/>
        <w:jc w:val="both"/>
        <w:rPr>
          <w:rFonts w:ascii="Arial Narrow" w:hAnsi="Arial Narrow" w:cs="Arial"/>
          <w:b/>
          <w:bCs/>
        </w:rPr>
      </w:pPr>
    </w:p>
    <w:p w:rsidR="00EA4FCB" w:rsidRDefault="00EA4FCB" w:rsidP="00D97E66">
      <w:pPr>
        <w:spacing w:after="0" w:line="240" w:lineRule="auto"/>
        <w:ind w:right="-286"/>
        <w:jc w:val="both"/>
        <w:rPr>
          <w:rFonts w:ascii="Arial Narrow" w:hAnsi="Arial Narrow" w:cs="Calibri"/>
        </w:rPr>
      </w:pPr>
      <w:r w:rsidRPr="00D30510">
        <w:rPr>
          <w:rFonts w:ascii="Arial Narrow" w:hAnsi="Arial Narrow" w:cs="Calibri"/>
        </w:rPr>
        <w:t>Director, Advanced Centre for Treatment Research &amp; Education in Cancer (ACTREC</w:t>
      </w:r>
      <w:r>
        <w:rPr>
          <w:rFonts w:ascii="Arial Narrow" w:hAnsi="Arial Narrow" w:cs="Calibri"/>
        </w:rPr>
        <w:t xml:space="preserve">, </w:t>
      </w:r>
      <w:r w:rsidRPr="00D30510">
        <w:rPr>
          <w:rFonts w:ascii="Arial Narrow" w:hAnsi="Arial Narrow" w:cs="Calibri"/>
        </w:rPr>
        <w:t xml:space="preserve">Tata Memorial Centre, Sector 22, </w:t>
      </w:r>
      <w:proofErr w:type="spellStart"/>
      <w:r w:rsidRPr="00D30510">
        <w:rPr>
          <w:rFonts w:ascii="Arial Narrow" w:hAnsi="Arial Narrow" w:cs="Calibri"/>
        </w:rPr>
        <w:t>Kharghar</w:t>
      </w:r>
      <w:proofErr w:type="spellEnd"/>
      <w:r w:rsidRPr="00D30510">
        <w:rPr>
          <w:rFonts w:ascii="Arial Narrow" w:hAnsi="Arial Narrow" w:cs="Calibri"/>
        </w:rPr>
        <w:t xml:space="preserve">, </w:t>
      </w:r>
      <w:proofErr w:type="spellStart"/>
      <w:r w:rsidRPr="00D30510">
        <w:rPr>
          <w:rFonts w:ascii="Arial Narrow" w:hAnsi="Arial Narrow" w:cs="Calibri"/>
        </w:rPr>
        <w:t>Navi</w:t>
      </w:r>
      <w:proofErr w:type="spellEnd"/>
      <w:r w:rsidRPr="00D30510">
        <w:rPr>
          <w:rFonts w:ascii="Arial Narrow" w:hAnsi="Arial Narrow" w:cs="Calibri"/>
        </w:rPr>
        <w:t xml:space="preserve"> Mumbai 410210, invites </w:t>
      </w:r>
      <w:r>
        <w:rPr>
          <w:rFonts w:ascii="Arial Narrow" w:hAnsi="Arial Narrow" w:cs="Calibri"/>
        </w:rPr>
        <w:t xml:space="preserve">sealed </w:t>
      </w:r>
      <w:r w:rsidRPr="00D30510">
        <w:rPr>
          <w:rFonts w:ascii="Arial Narrow" w:hAnsi="Arial Narrow" w:cs="Calibri"/>
        </w:rPr>
        <w:t>tender</w:t>
      </w:r>
      <w:r>
        <w:rPr>
          <w:rFonts w:ascii="Arial Narrow" w:hAnsi="Arial Narrow" w:cs="Calibri"/>
        </w:rPr>
        <w:t>s</w:t>
      </w:r>
      <w:r w:rsidRPr="00D30510">
        <w:rPr>
          <w:rFonts w:ascii="Arial Narrow" w:hAnsi="Arial Narrow" w:cs="Calibri"/>
        </w:rPr>
        <w:t xml:space="preserve"> in II-parts </w:t>
      </w:r>
      <w:r>
        <w:rPr>
          <w:rFonts w:ascii="Arial Narrow" w:hAnsi="Arial Narrow" w:cs="Calibri"/>
        </w:rPr>
        <w:t xml:space="preserve"> consisting of </w:t>
      </w:r>
      <w:r w:rsidRPr="00D30510">
        <w:rPr>
          <w:rFonts w:ascii="Arial Narrow" w:hAnsi="Arial Narrow" w:cs="Calibri"/>
        </w:rPr>
        <w:t>Technical  Bid (Part-I) and Financial Bid (Part-II)</w:t>
      </w:r>
      <w:r>
        <w:rPr>
          <w:rFonts w:ascii="Arial Narrow" w:hAnsi="Arial Narrow" w:cs="Calibri"/>
        </w:rPr>
        <w:t xml:space="preserve"> </w:t>
      </w:r>
      <w:r w:rsidRPr="00D30510">
        <w:rPr>
          <w:rFonts w:ascii="Arial Narrow" w:hAnsi="Arial Narrow" w:cs="Calibri"/>
        </w:rPr>
        <w:t>for the supply, installation and commissioning of the equipment as per below mentioned details:</w:t>
      </w:r>
    </w:p>
    <w:p w:rsidR="00F727EF" w:rsidRPr="00D30510" w:rsidRDefault="00F727EF" w:rsidP="00D97E66">
      <w:pPr>
        <w:spacing w:after="0" w:line="240" w:lineRule="auto"/>
        <w:ind w:right="-286"/>
        <w:jc w:val="both"/>
        <w:rPr>
          <w:rFonts w:ascii="Arial Narrow" w:hAnsi="Arial Narrow" w:cs="Calibri"/>
        </w:rPr>
      </w:pPr>
    </w:p>
    <w:tbl>
      <w:tblPr>
        <w:tblW w:w="9270" w:type="dxa"/>
        <w:tblInd w:w="10" w:type="dxa"/>
        <w:tblLayout w:type="fixed"/>
        <w:tblCellMar>
          <w:left w:w="0" w:type="dxa"/>
          <w:right w:w="0" w:type="dxa"/>
        </w:tblCellMar>
        <w:tblLook w:val="01E0" w:firstRow="1" w:lastRow="1" w:firstColumn="1" w:lastColumn="1" w:noHBand="0" w:noVBand="0"/>
      </w:tblPr>
      <w:tblGrid>
        <w:gridCol w:w="2700"/>
        <w:gridCol w:w="6570"/>
      </w:tblGrid>
      <w:tr w:rsidR="00EA4FCB" w:rsidRPr="00407C32" w:rsidTr="006C1DCC">
        <w:trPr>
          <w:trHeight w:hRule="exact" w:val="307"/>
        </w:trPr>
        <w:tc>
          <w:tcPr>
            <w:tcW w:w="2700" w:type="dxa"/>
            <w:tcBorders>
              <w:top w:val="single" w:sz="8" w:space="0" w:color="000000"/>
              <w:left w:val="single" w:sz="8" w:space="0" w:color="000000"/>
              <w:bottom w:val="single" w:sz="8" w:space="0" w:color="000000"/>
              <w:right w:val="single" w:sz="8" w:space="0" w:color="000000"/>
            </w:tcBorders>
          </w:tcPr>
          <w:p w:rsidR="00EA4FCB" w:rsidRPr="00407C32" w:rsidRDefault="00EA4FCB" w:rsidP="00D97E66">
            <w:pPr>
              <w:pStyle w:val="TableParagraph"/>
              <w:tabs>
                <w:tab w:val="left" w:pos="3150"/>
              </w:tabs>
              <w:ind w:left="28" w:right="208"/>
              <w:rPr>
                <w:rFonts w:ascii="Arial Narrow" w:eastAsia="Trebuchet MS" w:hAnsi="Arial Narrow" w:cs="Calibri"/>
                <w:b/>
                <w:sz w:val="20"/>
                <w:szCs w:val="20"/>
              </w:rPr>
            </w:pPr>
            <w:r w:rsidRPr="00407C32">
              <w:rPr>
                <w:rFonts w:ascii="Arial Narrow" w:hAnsi="Arial Narrow" w:cs="Calibri"/>
                <w:b/>
                <w:sz w:val="20"/>
                <w:szCs w:val="20"/>
              </w:rPr>
              <w:t>Tender Number</w:t>
            </w:r>
          </w:p>
        </w:tc>
        <w:tc>
          <w:tcPr>
            <w:tcW w:w="6570" w:type="dxa"/>
            <w:tcBorders>
              <w:top w:val="single" w:sz="8" w:space="0" w:color="000000"/>
              <w:left w:val="single" w:sz="8" w:space="0" w:color="000000"/>
              <w:bottom w:val="single" w:sz="8" w:space="0" w:color="000000"/>
              <w:right w:val="single" w:sz="8" w:space="0" w:color="000000"/>
            </w:tcBorders>
          </w:tcPr>
          <w:p w:rsidR="00EA4FCB" w:rsidRPr="00407C32" w:rsidRDefault="00941904" w:rsidP="00D97E66">
            <w:pPr>
              <w:pStyle w:val="TableParagraph"/>
              <w:ind w:left="270" w:right="270"/>
              <w:rPr>
                <w:rFonts w:ascii="Arial Narrow" w:eastAsia="Trebuchet MS" w:hAnsi="Arial Narrow" w:cs="Calibri"/>
                <w:sz w:val="20"/>
                <w:szCs w:val="20"/>
              </w:rPr>
            </w:pPr>
            <w:r>
              <w:rPr>
                <w:rFonts w:ascii="Times-New-Roman-Bold" w:hAnsi="Times-New-Roman-Bold" w:cs="Times-New-Roman-Bold"/>
                <w:b/>
                <w:bCs/>
                <w:sz w:val="18"/>
                <w:szCs w:val="18"/>
              </w:rPr>
              <w:t>ACTREC/</w:t>
            </w:r>
            <w:r w:rsidR="0047098B">
              <w:rPr>
                <w:rFonts w:ascii="Times-New-Roman-Bold" w:hAnsi="Times-New-Roman-Bold" w:cs="Times-New-Roman-Bold"/>
                <w:b/>
                <w:bCs/>
                <w:sz w:val="18"/>
                <w:szCs w:val="18"/>
              </w:rPr>
              <w:t>CCE</w:t>
            </w:r>
            <w:r>
              <w:rPr>
                <w:rFonts w:ascii="Times-New-Roman-Bold" w:hAnsi="Times-New-Roman-Bold" w:cs="Times-New-Roman-Bold"/>
                <w:b/>
                <w:bCs/>
                <w:sz w:val="18"/>
                <w:szCs w:val="18"/>
              </w:rPr>
              <w:t>/2019-2020/T/</w:t>
            </w:r>
            <w:r w:rsidR="00BD19B3">
              <w:rPr>
                <w:rFonts w:ascii="Times-New-Roman-Bold" w:hAnsi="Times-New-Roman-Bold" w:cs="Times-New-Roman-Bold"/>
                <w:b/>
                <w:bCs/>
                <w:sz w:val="18"/>
                <w:szCs w:val="18"/>
              </w:rPr>
              <w:t>120</w:t>
            </w:r>
          </w:p>
        </w:tc>
      </w:tr>
      <w:tr w:rsidR="00EA4FCB" w:rsidRPr="00407C32" w:rsidTr="00941904">
        <w:trPr>
          <w:trHeight w:hRule="exact" w:val="380"/>
        </w:trPr>
        <w:tc>
          <w:tcPr>
            <w:tcW w:w="2700" w:type="dxa"/>
            <w:tcBorders>
              <w:top w:val="single" w:sz="8" w:space="0" w:color="000000"/>
              <w:left w:val="single" w:sz="8" w:space="0" w:color="000000"/>
              <w:bottom w:val="single" w:sz="8" w:space="0" w:color="000000"/>
              <w:right w:val="single" w:sz="8" w:space="0" w:color="000000"/>
            </w:tcBorders>
          </w:tcPr>
          <w:p w:rsidR="00EA4FCB" w:rsidRPr="00407C32" w:rsidRDefault="00EA4FCB" w:rsidP="00D97E66">
            <w:pPr>
              <w:pStyle w:val="TableParagraph"/>
              <w:tabs>
                <w:tab w:val="left" w:pos="3150"/>
              </w:tabs>
              <w:ind w:left="28" w:right="208"/>
              <w:jc w:val="both"/>
              <w:rPr>
                <w:rFonts w:ascii="Arial Narrow" w:hAnsi="Arial Narrow" w:cs="Calibri"/>
                <w:b/>
                <w:sz w:val="20"/>
                <w:szCs w:val="20"/>
              </w:rPr>
            </w:pPr>
            <w:r w:rsidRPr="00407C32">
              <w:rPr>
                <w:rFonts w:ascii="Arial Narrow" w:hAnsi="Arial Narrow" w:cs="Calibri"/>
                <w:b/>
                <w:sz w:val="20"/>
                <w:szCs w:val="20"/>
              </w:rPr>
              <w:t>Tender Date</w:t>
            </w:r>
          </w:p>
        </w:tc>
        <w:tc>
          <w:tcPr>
            <w:tcW w:w="6570" w:type="dxa"/>
            <w:tcBorders>
              <w:top w:val="single" w:sz="8" w:space="0" w:color="000000"/>
              <w:left w:val="single" w:sz="8" w:space="0" w:color="000000"/>
              <w:bottom w:val="single" w:sz="8" w:space="0" w:color="000000"/>
              <w:right w:val="single" w:sz="8" w:space="0" w:color="000000"/>
            </w:tcBorders>
          </w:tcPr>
          <w:p w:rsidR="00EA4FCB" w:rsidRPr="00407C32" w:rsidRDefault="00BD19B3" w:rsidP="00D97E66">
            <w:pPr>
              <w:pStyle w:val="TableParagraph"/>
              <w:ind w:left="270" w:right="270"/>
              <w:jc w:val="both"/>
              <w:rPr>
                <w:rFonts w:ascii="Arial Narrow" w:hAnsi="Arial Narrow" w:cs="Calibri"/>
                <w:sz w:val="20"/>
                <w:szCs w:val="20"/>
              </w:rPr>
            </w:pPr>
            <w:r>
              <w:rPr>
                <w:rFonts w:ascii="Arial Narrow" w:hAnsi="Arial Narrow" w:cs="Calibri"/>
                <w:sz w:val="20"/>
                <w:szCs w:val="20"/>
              </w:rPr>
              <w:t>27/11/2019</w:t>
            </w:r>
          </w:p>
        </w:tc>
      </w:tr>
      <w:tr w:rsidR="00941904" w:rsidRPr="00407C32" w:rsidTr="006C1DCC">
        <w:trPr>
          <w:trHeight w:hRule="exact" w:val="767"/>
        </w:trPr>
        <w:tc>
          <w:tcPr>
            <w:tcW w:w="2700" w:type="dxa"/>
            <w:tcBorders>
              <w:top w:val="single" w:sz="8" w:space="0" w:color="000000"/>
              <w:left w:val="single" w:sz="8" w:space="0" w:color="000000"/>
              <w:bottom w:val="single" w:sz="8" w:space="0" w:color="000000"/>
              <w:right w:val="single" w:sz="8" w:space="0" w:color="000000"/>
            </w:tcBorders>
          </w:tcPr>
          <w:p w:rsidR="00941904" w:rsidRPr="00407C32" w:rsidRDefault="00941904" w:rsidP="00D97E66">
            <w:pPr>
              <w:pStyle w:val="TableParagraph"/>
              <w:tabs>
                <w:tab w:val="left" w:pos="3150"/>
              </w:tabs>
              <w:ind w:left="28" w:right="208"/>
              <w:jc w:val="both"/>
              <w:rPr>
                <w:rFonts w:ascii="Arial Narrow" w:hAnsi="Arial Narrow" w:cs="Calibri"/>
                <w:b/>
                <w:sz w:val="20"/>
                <w:szCs w:val="20"/>
              </w:rPr>
            </w:pPr>
            <w:r>
              <w:rPr>
                <w:rFonts w:ascii="Arial Narrow" w:hAnsi="Arial Narrow" w:cs="Calibri"/>
                <w:b/>
                <w:sz w:val="20"/>
                <w:szCs w:val="20"/>
              </w:rPr>
              <w:t>Website Information</w:t>
            </w:r>
          </w:p>
        </w:tc>
        <w:tc>
          <w:tcPr>
            <w:tcW w:w="6570" w:type="dxa"/>
            <w:tcBorders>
              <w:top w:val="single" w:sz="8" w:space="0" w:color="000000"/>
              <w:left w:val="single" w:sz="8" w:space="0" w:color="000000"/>
              <w:bottom w:val="single" w:sz="8" w:space="0" w:color="000000"/>
              <w:right w:val="single" w:sz="8" w:space="0" w:color="000000"/>
            </w:tcBorders>
          </w:tcPr>
          <w:p w:rsidR="00941904" w:rsidRDefault="00941904" w:rsidP="00D97E66">
            <w:pPr>
              <w:pStyle w:val="TableParagraph"/>
              <w:ind w:left="270" w:right="270"/>
              <w:jc w:val="both"/>
              <w:rPr>
                <w:rFonts w:ascii="Arial Narrow" w:hAnsi="Arial Narrow" w:cs="Calibri"/>
                <w:sz w:val="20"/>
                <w:szCs w:val="20"/>
              </w:rPr>
            </w:pPr>
            <w:r w:rsidRPr="00407C32">
              <w:rPr>
                <w:rFonts w:ascii="Arial Narrow" w:hAnsi="Arial Narrow" w:cs="Calibri"/>
                <w:sz w:val="20"/>
                <w:szCs w:val="20"/>
              </w:rPr>
              <w:t xml:space="preserve">A set of documents containing technical specification, general instruction, terms &amp; conditions, </w:t>
            </w:r>
            <w:proofErr w:type="spellStart"/>
            <w:r w:rsidRPr="00407C32">
              <w:rPr>
                <w:rFonts w:ascii="Arial Narrow" w:hAnsi="Arial Narrow" w:cs="Calibri"/>
                <w:sz w:val="20"/>
                <w:szCs w:val="20"/>
              </w:rPr>
              <w:t>etc</w:t>
            </w:r>
            <w:proofErr w:type="spellEnd"/>
            <w:r w:rsidRPr="00407C32">
              <w:rPr>
                <w:rFonts w:ascii="Arial Narrow" w:hAnsi="Arial Narrow" w:cs="Calibri"/>
                <w:sz w:val="20"/>
                <w:szCs w:val="20"/>
              </w:rPr>
              <w:t xml:space="preserve"> can be downloaded from </w:t>
            </w:r>
            <w:r w:rsidR="00EE236C">
              <w:rPr>
                <w:rFonts w:ascii="Arial Narrow" w:hAnsi="Arial Narrow" w:cs="Calibri"/>
                <w:sz w:val="20"/>
                <w:szCs w:val="20"/>
              </w:rPr>
              <w:t>02/12/2019 to 30/12/2019</w:t>
            </w:r>
            <w:r>
              <w:rPr>
                <w:rFonts w:ascii="Arial Narrow" w:hAnsi="Arial Narrow" w:cs="Calibri"/>
                <w:sz w:val="20"/>
                <w:szCs w:val="20"/>
              </w:rPr>
              <w:t xml:space="preserve"> </w:t>
            </w:r>
            <w:r w:rsidRPr="00407C32">
              <w:rPr>
                <w:rFonts w:ascii="Arial Narrow" w:hAnsi="Arial Narrow" w:cs="Calibri"/>
                <w:sz w:val="20"/>
                <w:szCs w:val="20"/>
              </w:rPr>
              <w:t xml:space="preserve">on ACTREC Website – </w:t>
            </w:r>
            <w:hyperlink r:id="rId7" w:history="1">
              <w:r w:rsidRPr="00883B80">
                <w:rPr>
                  <w:rStyle w:val="Hyperlink"/>
                  <w:rFonts w:ascii="Arial Narrow" w:hAnsi="Arial Narrow" w:cs="Calibri"/>
                  <w:sz w:val="20"/>
                  <w:szCs w:val="20"/>
                </w:rPr>
                <w:t>http://actrec.gov.in/</w:t>
              </w:r>
            </w:hyperlink>
          </w:p>
          <w:p w:rsidR="00941904" w:rsidRPr="00407C32" w:rsidRDefault="00941904" w:rsidP="00D97E66">
            <w:pPr>
              <w:pStyle w:val="TableParagraph"/>
              <w:ind w:left="270" w:right="270"/>
              <w:jc w:val="both"/>
              <w:rPr>
                <w:rFonts w:ascii="Arial Narrow" w:hAnsi="Arial Narrow" w:cs="Calibri"/>
                <w:sz w:val="20"/>
                <w:szCs w:val="20"/>
              </w:rPr>
            </w:pPr>
            <w:r w:rsidRPr="00407C32">
              <w:rPr>
                <w:rFonts w:ascii="Arial Narrow" w:hAnsi="Arial Narrow" w:cs="Calibri"/>
                <w:sz w:val="20"/>
                <w:szCs w:val="20"/>
              </w:rPr>
              <w:t>.</w:t>
            </w:r>
          </w:p>
          <w:p w:rsidR="00941904" w:rsidRPr="00407C32" w:rsidRDefault="00941904" w:rsidP="00D97E66">
            <w:pPr>
              <w:pStyle w:val="TableParagraph"/>
              <w:ind w:left="270" w:right="270"/>
              <w:jc w:val="both"/>
              <w:rPr>
                <w:rFonts w:ascii="Arial Narrow" w:hAnsi="Arial Narrow" w:cs="Calibri"/>
                <w:sz w:val="20"/>
                <w:szCs w:val="20"/>
              </w:rPr>
            </w:pPr>
          </w:p>
        </w:tc>
      </w:tr>
      <w:tr w:rsidR="00EA4FCB" w:rsidRPr="00407C32" w:rsidTr="002E70B9">
        <w:trPr>
          <w:trHeight w:hRule="exact" w:val="1064"/>
        </w:trPr>
        <w:tc>
          <w:tcPr>
            <w:tcW w:w="2700" w:type="dxa"/>
            <w:tcBorders>
              <w:top w:val="single" w:sz="8" w:space="0" w:color="000000"/>
              <w:left w:val="single" w:sz="8" w:space="0" w:color="000000"/>
              <w:bottom w:val="single" w:sz="8" w:space="0" w:color="000000"/>
              <w:right w:val="single" w:sz="8" w:space="0" w:color="000000"/>
            </w:tcBorders>
          </w:tcPr>
          <w:p w:rsidR="00EA4FCB" w:rsidRPr="00407C32" w:rsidRDefault="00EA4FCB" w:rsidP="00D97E66">
            <w:pPr>
              <w:pStyle w:val="TableParagraph"/>
              <w:tabs>
                <w:tab w:val="left" w:pos="3150"/>
              </w:tabs>
              <w:ind w:left="28" w:right="511"/>
              <w:jc w:val="both"/>
              <w:rPr>
                <w:rFonts w:ascii="Arial Narrow" w:eastAsia="Trebuchet MS" w:hAnsi="Arial Narrow" w:cs="Calibri"/>
                <w:b/>
                <w:sz w:val="20"/>
                <w:szCs w:val="20"/>
              </w:rPr>
            </w:pPr>
            <w:r w:rsidRPr="00407C32">
              <w:rPr>
                <w:rFonts w:ascii="Arial Narrow" w:hAnsi="Arial Narrow" w:cs="Calibri"/>
                <w:b/>
                <w:sz w:val="20"/>
                <w:szCs w:val="20"/>
              </w:rPr>
              <w:t>Name of the Equipment and Quantity to purchase</w:t>
            </w:r>
          </w:p>
        </w:tc>
        <w:tc>
          <w:tcPr>
            <w:tcW w:w="6570" w:type="dxa"/>
            <w:tcBorders>
              <w:top w:val="single" w:sz="8" w:space="0" w:color="000000"/>
              <w:left w:val="single" w:sz="8" w:space="0" w:color="000000"/>
              <w:bottom w:val="single" w:sz="8" w:space="0" w:color="000000"/>
              <w:right w:val="single" w:sz="8" w:space="0" w:color="000000"/>
            </w:tcBorders>
          </w:tcPr>
          <w:p w:rsidR="00EA4FCB" w:rsidRPr="009E4DFC" w:rsidRDefault="002E70B9" w:rsidP="00D97E66">
            <w:pPr>
              <w:spacing w:after="0" w:line="240" w:lineRule="auto"/>
              <w:ind w:left="250" w:right="270"/>
              <w:jc w:val="center"/>
              <w:rPr>
                <w:rFonts w:ascii="Arial Narrow" w:eastAsia="Trebuchet MS" w:hAnsi="Arial Narrow" w:cs="Calibri"/>
                <w:b/>
                <w:sz w:val="20"/>
                <w:szCs w:val="20"/>
              </w:rPr>
            </w:pPr>
            <w:r w:rsidRPr="002E70B9">
              <w:rPr>
                <w:rFonts w:ascii="Arial Narrow" w:hAnsi="Arial Narrow"/>
                <w:b/>
                <w:lang w:val="en"/>
              </w:rPr>
              <w:t xml:space="preserve">Supply, Installation, Testing &amp; Commissioning of </w:t>
            </w:r>
            <w:r w:rsidR="00EE236C">
              <w:rPr>
                <w:rFonts w:ascii="Arial Narrow" w:hAnsi="Arial Narrow"/>
                <w:b/>
                <w:lang w:val="en"/>
              </w:rPr>
              <w:t>Computer Laptop</w:t>
            </w:r>
            <w:r w:rsidRPr="002E70B9">
              <w:rPr>
                <w:rFonts w:ascii="Arial Narrow" w:hAnsi="Arial Narrow"/>
                <w:b/>
                <w:lang w:val="en"/>
              </w:rPr>
              <w:t xml:space="preserve"> at CCE Building, ACTREC</w:t>
            </w:r>
            <w:r>
              <w:rPr>
                <w:lang w:val="en"/>
              </w:rPr>
              <w:t xml:space="preserve"> </w:t>
            </w:r>
            <w:r w:rsidR="00EA4FCB" w:rsidRPr="009E4DFC">
              <w:rPr>
                <w:rFonts w:ascii="Arial Narrow" w:eastAsia="Trebuchet MS" w:hAnsi="Arial Narrow" w:cs="Calibri"/>
                <w:b/>
                <w:sz w:val="20"/>
                <w:szCs w:val="20"/>
              </w:rPr>
              <w:t>(QTY 1 NO.)</w:t>
            </w:r>
          </w:p>
          <w:p w:rsidR="00EA4FCB" w:rsidRPr="00407C32" w:rsidRDefault="00EA4FCB" w:rsidP="00D97E66">
            <w:pPr>
              <w:pStyle w:val="TableParagraph"/>
              <w:numPr>
                <w:ilvl w:val="0"/>
                <w:numId w:val="31"/>
              </w:numPr>
              <w:ind w:left="270" w:right="270"/>
              <w:jc w:val="both"/>
              <w:rPr>
                <w:rFonts w:ascii="Arial Narrow" w:eastAsia="Trebuchet MS" w:hAnsi="Arial Narrow" w:cs="Calibri"/>
                <w:b/>
                <w:sz w:val="20"/>
                <w:szCs w:val="20"/>
              </w:rPr>
            </w:pPr>
            <w:r w:rsidRPr="00407C32">
              <w:rPr>
                <w:rFonts w:ascii="Arial Narrow" w:eastAsia="Trebuchet MS" w:hAnsi="Arial Narrow" w:cs="Calibri"/>
                <w:b/>
                <w:sz w:val="20"/>
                <w:szCs w:val="20"/>
              </w:rPr>
              <w:t>Please refer to the Technical Specification separately attached herewith at Annexure “F”</w:t>
            </w:r>
          </w:p>
        </w:tc>
      </w:tr>
      <w:tr w:rsidR="00EA4FCB" w:rsidRPr="00407C32" w:rsidTr="006C1DCC">
        <w:trPr>
          <w:trHeight w:hRule="exact" w:val="1433"/>
        </w:trPr>
        <w:tc>
          <w:tcPr>
            <w:tcW w:w="2700" w:type="dxa"/>
            <w:tcBorders>
              <w:top w:val="single" w:sz="8" w:space="0" w:color="000000"/>
              <w:left w:val="single" w:sz="8" w:space="0" w:color="000000"/>
              <w:bottom w:val="single" w:sz="8" w:space="0" w:color="000000"/>
              <w:right w:val="single" w:sz="8" w:space="0" w:color="000000"/>
            </w:tcBorders>
          </w:tcPr>
          <w:p w:rsidR="00EA4FCB" w:rsidRPr="00407C32" w:rsidRDefault="00EA4FCB" w:rsidP="00D97E66">
            <w:pPr>
              <w:pStyle w:val="TableParagraph"/>
              <w:tabs>
                <w:tab w:val="left" w:pos="3150"/>
              </w:tabs>
              <w:ind w:left="28" w:right="511"/>
              <w:jc w:val="both"/>
              <w:rPr>
                <w:rFonts w:ascii="Arial Narrow" w:hAnsi="Arial Narrow" w:cs="Calibri"/>
                <w:b/>
                <w:sz w:val="20"/>
                <w:szCs w:val="20"/>
              </w:rPr>
            </w:pPr>
            <w:r w:rsidRPr="00407C32">
              <w:rPr>
                <w:rFonts w:ascii="Arial Narrow" w:hAnsi="Arial Narrow" w:cs="Calibri"/>
                <w:b/>
                <w:sz w:val="20"/>
                <w:szCs w:val="20"/>
              </w:rPr>
              <w:t>Mode of Tendering</w:t>
            </w:r>
          </w:p>
        </w:tc>
        <w:tc>
          <w:tcPr>
            <w:tcW w:w="6570" w:type="dxa"/>
            <w:tcBorders>
              <w:top w:val="single" w:sz="8" w:space="0" w:color="000000"/>
              <w:left w:val="single" w:sz="8" w:space="0" w:color="000000"/>
              <w:bottom w:val="single" w:sz="8" w:space="0" w:color="000000"/>
              <w:right w:val="single" w:sz="8" w:space="0" w:color="000000"/>
            </w:tcBorders>
          </w:tcPr>
          <w:p w:rsidR="00EA4FCB" w:rsidRDefault="00EA4FCB" w:rsidP="00D97E66">
            <w:pPr>
              <w:pStyle w:val="TableParagraph"/>
              <w:ind w:left="270" w:right="270"/>
              <w:jc w:val="both"/>
              <w:rPr>
                <w:rFonts w:ascii="Arial Narrow" w:hAnsi="Arial Narrow" w:cs="Calibri"/>
                <w:b/>
                <w:sz w:val="20"/>
                <w:szCs w:val="20"/>
              </w:rPr>
            </w:pPr>
            <w:r w:rsidRPr="00407C32">
              <w:rPr>
                <w:rFonts w:ascii="Arial Narrow" w:hAnsi="Arial Narrow" w:cs="Calibri"/>
                <w:b/>
                <w:sz w:val="20"/>
                <w:szCs w:val="20"/>
              </w:rPr>
              <w:t xml:space="preserve">II-Part </w:t>
            </w:r>
            <w:r>
              <w:rPr>
                <w:rFonts w:ascii="Arial Narrow" w:hAnsi="Arial Narrow" w:cs="Calibri"/>
                <w:b/>
                <w:sz w:val="20"/>
                <w:szCs w:val="20"/>
              </w:rPr>
              <w:t xml:space="preserve">Limited Tender </w:t>
            </w:r>
            <w:r w:rsidRPr="00407C32">
              <w:rPr>
                <w:rFonts w:ascii="Arial Narrow" w:hAnsi="Arial Narrow" w:cs="Calibri"/>
                <w:b/>
                <w:sz w:val="20"/>
                <w:szCs w:val="20"/>
              </w:rPr>
              <w:t xml:space="preserve">consisting of Technical  Bid (Part-I) and Financial Bid (Part-II) </w:t>
            </w:r>
          </w:p>
          <w:p w:rsidR="00EA4FCB" w:rsidRPr="00407C32" w:rsidRDefault="00EA4FCB" w:rsidP="00D97E66">
            <w:pPr>
              <w:pStyle w:val="TableParagraph"/>
              <w:ind w:left="270" w:right="270"/>
              <w:jc w:val="both"/>
              <w:rPr>
                <w:rFonts w:ascii="Arial Narrow" w:hAnsi="Arial Narrow" w:cs="Calibri"/>
                <w:sz w:val="20"/>
                <w:szCs w:val="20"/>
              </w:rPr>
            </w:pPr>
            <w:r w:rsidRPr="00407C32">
              <w:rPr>
                <w:rFonts w:ascii="Arial Narrow" w:hAnsi="Arial Narrow" w:cs="Calibri"/>
                <w:sz w:val="20"/>
                <w:szCs w:val="20"/>
              </w:rPr>
              <w:t xml:space="preserve">Tenders addressed to The Director, ACTREC, Sector No.22, </w:t>
            </w:r>
            <w:proofErr w:type="spellStart"/>
            <w:r w:rsidRPr="00407C32">
              <w:rPr>
                <w:rFonts w:ascii="Arial Narrow" w:hAnsi="Arial Narrow" w:cs="Calibri"/>
                <w:sz w:val="20"/>
                <w:szCs w:val="20"/>
              </w:rPr>
              <w:t>Kharghar</w:t>
            </w:r>
            <w:proofErr w:type="spellEnd"/>
            <w:r w:rsidRPr="00407C32">
              <w:rPr>
                <w:rFonts w:ascii="Arial Narrow" w:hAnsi="Arial Narrow" w:cs="Calibri"/>
                <w:sz w:val="20"/>
                <w:szCs w:val="20"/>
              </w:rPr>
              <w:t xml:space="preserve">, </w:t>
            </w:r>
            <w:proofErr w:type="spellStart"/>
            <w:r w:rsidRPr="00407C32">
              <w:rPr>
                <w:rFonts w:ascii="Arial Narrow" w:hAnsi="Arial Narrow" w:cs="Calibri"/>
                <w:sz w:val="20"/>
                <w:szCs w:val="20"/>
              </w:rPr>
              <w:t>Navi</w:t>
            </w:r>
            <w:proofErr w:type="spellEnd"/>
            <w:r w:rsidRPr="00407C32">
              <w:rPr>
                <w:rFonts w:ascii="Arial Narrow" w:hAnsi="Arial Narrow" w:cs="Calibri"/>
                <w:sz w:val="20"/>
                <w:szCs w:val="20"/>
              </w:rPr>
              <w:t xml:space="preserve"> Mumbai-401210 should be submitted in two parts simultaneously in two separate sealed envelopes duly superscripted as Tender No……. with due date</w:t>
            </w:r>
            <w:r>
              <w:rPr>
                <w:rFonts w:ascii="Arial Narrow" w:hAnsi="Arial Narrow" w:cs="Calibri"/>
                <w:sz w:val="20"/>
                <w:szCs w:val="20"/>
              </w:rPr>
              <w:t>, “ Part I &amp; Part II”.</w:t>
            </w:r>
          </w:p>
        </w:tc>
      </w:tr>
      <w:tr w:rsidR="00EA4FCB" w:rsidRPr="00407C32" w:rsidTr="006C1DCC">
        <w:trPr>
          <w:trHeight w:hRule="exact" w:val="3881"/>
        </w:trPr>
        <w:tc>
          <w:tcPr>
            <w:tcW w:w="2700" w:type="dxa"/>
            <w:tcBorders>
              <w:top w:val="single" w:sz="8" w:space="0" w:color="000000"/>
              <w:left w:val="single" w:sz="8" w:space="0" w:color="000000"/>
              <w:bottom w:val="single" w:sz="8" w:space="0" w:color="000000"/>
              <w:right w:val="single" w:sz="8" w:space="0" w:color="000000"/>
            </w:tcBorders>
          </w:tcPr>
          <w:p w:rsidR="00EA4FCB" w:rsidRPr="00407C32" w:rsidRDefault="00EA4FCB" w:rsidP="00D97E66">
            <w:pPr>
              <w:pStyle w:val="TableParagraph"/>
              <w:tabs>
                <w:tab w:val="left" w:pos="3150"/>
              </w:tabs>
              <w:ind w:left="31" w:right="208"/>
              <w:jc w:val="both"/>
              <w:rPr>
                <w:rFonts w:ascii="Arial Narrow" w:hAnsi="Arial Narrow" w:cs="Calibri"/>
                <w:b/>
                <w:sz w:val="20"/>
                <w:szCs w:val="20"/>
              </w:rPr>
            </w:pPr>
            <w:r w:rsidRPr="00407C32">
              <w:rPr>
                <w:rFonts w:ascii="Arial Narrow" w:hAnsi="Arial Narrow" w:cs="Calibri"/>
                <w:b/>
                <w:sz w:val="20"/>
                <w:szCs w:val="20"/>
              </w:rPr>
              <w:t>EMD</w:t>
            </w:r>
          </w:p>
        </w:tc>
        <w:tc>
          <w:tcPr>
            <w:tcW w:w="6570" w:type="dxa"/>
            <w:tcBorders>
              <w:top w:val="single" w:sz="8" w:space="0" w:color="000000"/>
              <w:left w:val="single" w:sz="8" w:space="0" w:color="000000"/>
              <w:bottom w:val="single" w:sz="8" w:space="0" w:color="000000"/>
              <w:right w:val="single" w:sz="8" w:space="0" w:color="000000"/>
            </w:tcBorders>
          </w:tcPr>
          <w:p w:rsidR="00EA4FCB" w:rsidRPr="00407C32" w:rsidRDefault="00EA4FCB" w:rsidP="00D97E66">
            <w:pPr>
              <w:pStyle w:val="TableParagraph"/>
              <w:ind w:left="270" w:right="270"/>
              <w:jc w:val="both"/>
              <w:rPr>
                <w:rFonts w:ascii="Arial Narrow" w:hAnsi="Arial Narrow" w:cs="Calibri"/>
                <w:sz w:val="20"/>
                <w:szCs w:val="20"/>
              </w:rPr>
            </w:pPr>
            <w:r w:rsidRPr="00407C32">
              <w:rPr>
                <w:rFonts w:ascii="Arial Narrow" w:hAnsi="Arial Narrow" w:cs="Calibri"/>
                <w:sz w:val="20"/>
                <w:szCs w:val="20"/>
              </w:rPr>
              <w:t>Rs.</w:t>
            </w:r>
            <w:r w:rsidR="00EE236C">
              <w:rPr>
                <w:rFonts w:ascii="Arial Narrow" w:hAnsi="Arial Narrow" w:cs="Calibri"/>
                <w:sz w:val="20"/>
                <w:szCs w:val="20"/>
              </w:rPr>
              <w:t>3,600</w:t>
            </w:r>
            <w:r>
              <w:rPr>
                <w:rFonts w:ascii="Arial Narrow" w:hAnsi="Arial Narrow" w:cs="Calibri"/>
                <w:sz w:val="20"/>
                <w:szCs w:val="20"/>
              </w:rPr>
              <w:t>/-</w:t>
            </w:r>
            <w:r w:rsidRPr="00407C32">
              <w:rPr>
                <w:rFonts w:ascii="Arial Narrow" w:hAnsi="Arial Narrow" w:cs="Calibri"/>
                <w:sz w:val="20"/>
                <w:szCs w:val="20"/>
              </w:rPr>
              <w:t xml:space="preserve"> (Rupees </w:t>
            </w:r>
            <w:r w:rsidR="00EE236C">
              <w:rPr>
                <w:rFonts w:ascii="Arial Narrow" w:hAnsi="Arial Narrow" w:cs="Calibri"/>
                <w:sz w:val="20"/>
                <w:szCs w:val="20"/>
              </w:rPr>
              <w:t>Three</w:t>
            </w:r>
            <w:r w:rsidR="009E4DFC">
              <w:rPr>
                <w:rFonts w:ascii="Arial Narrow" w:hAnsi="Arial Narrow" w:cs="Calibri"/>
                <w:sz w:val="20"/>
                <w:szCs w:val="20"/>
              </w:rPr>
              <w:t xml:space="preserve"> </w:t>
            </w:r>
            <w:r w:rsidRPr="00407C32">
              <w:rPr>
                <w:rFonts w:ascii="Arial Narrow" w:hAnsi="Arial Narrow" w:cs="Calibri"/>
                <w:sz w:val="20"/>
                <w:szCs w:val="20"/>
              </w:rPr>
              <w:t xml:space="preserve">Thousand </w:t>
            </w:r>
            <w:r w:rsidR="00EE236C">
              <w:rPr>
                <w:rFonts w:ascii="Arial Narrow" w:hAnsi="Arial Narrow" w:cs="Calibri"/>
                <w:sz w:val="20"/>
                <w:szCs w:val="20"/>
              </w:rPr>
              <w:t>Six</w:t>
            </w:r>
            <w:r w:rsidR="009E4DFC">
              <w:rPr>
                <w:rFonts w:ascii="Arial Narrow" w:hAnsi="Arial Narrow" w:cs="Calibri"/>
                <w:sz w:val="20"/>
                <w:szCs w:val="20"/>
              </w:rPr>
              <w:t xml:space="preserve"> Hundred </w:t>
            </w:r>
            <w:r w:rsidRPr="00407C32">
              <w:rPr>
                <w:rFonts w:ascii="Arial Narrow" w:hAnsi="Arial Narrow" w:cs="Calibri"/>
                <w:sz w:val="20"/>
                <w:szCs w:val="20"/>
              </w:rPr>
              <w:t>Only)</w:t>
            </w:r>
          </w:p>
          <w:p w:rsidR="00EA4FCB" w:rsidRPr="00407C32" w:rsidRDefault="00EA4FCB" w:rsidP="00D97E66">
            <w:pPr>
              <w:pStyle w:val="TableParagraph"/>
              <w:ind w:left="270" w:right="270"/>
              <w:jc w:val="both"/>
              <w:rPr>
                <w:rFonts w:ascii="Arial Narrow" w:hAnsi="Arial Narrow" w:cs="Calibri"/>
                <w:sz w:val="20"/>
                <w:szCs w:val="20"/>
                <w:u w:val="single"/>
              </w:rPr>
            </w:pPr>
            <w:r w:rsidRPr="00407C32">
              <w:rPr>
                <w:rFonts w:ascii="Arial Narrow" w:hAnsi="Arial Narrow" w:cs="Calibri"/>
                <w:sz w:val="20"/>
                <w:szCs w:val="20"/>
                <w:u w:val="single"/>
              </w:rPr>
              <w:t>To be submitted in the form of:</w:t>
            </w:r>
          </w:p>
          <w:p w:rsidR="00EA4FCB" w:rsidRPr="00407C32" w:rsidRDefault="00EA4FCB" w:rsidP="00D97E66">
            <w:pPr>
              <w:pStyle w:val="TableParagraph"/>
              <w:ind w:left="270" w:right="270"/>
              <w:jc w:val="both"/>
              <w:rPr>
                <w:rFonts w:ascii="Arial Narrow" w:hAnsi="Arial Narrow" w:cs="Calibri"/>
                <w:sz w:val="20"/>
                <w:szCs w:val="20"/>
              </w:rPr>
            </w:pPr>
            <w:r w:rsidRPr="00407C32">
              <w:rPr>
                <w:rFonts w:ascii="Arial Narrow" w:hAnsi="Arial Narrow" w:cs="Calibri"/>
                <w:sz w:val="20"/>
                <w:szCs w:val="20"/>
              </w:rPr>
              <w:t xml:space="preserve">Demand Draft in </w:t>
            </w:r>
            <w:proofErr w:type="spellStart"/>
            <w:r w:rsidRPr="00407C32">
              <w:rPr>
                <w:rFonts w:ascii="Arial Narrow" w:hAnsi="Arial Narrow" w:cs="Calibri"/>
                <w:sz w:val="20"/>
                <w:szCs w:val="20"/>
              </w:rPr>
              <w:t>favour</w:t>
            </w:r>
            <w:proofErr w:type="spellEnd"/>
            <w:r w:rsidRPr="00407C32">
              <w:rPr>
                <w:rFonts w:ascii="Arial Narrow" w:hAnsi="Arial Narrow" w:cs="Calibri"/>
                <w:sz w:val="20"/>
                <w:szCs w:val="20"/>
              </w:rPr>
              <w:t xml:space="preserve"> of “Director, ACTREC” payable at KHARGHAR, </w:t>
            </w:r>
            <w:proofErr w:type="spellStart"/>
            <w:r w:rsidRPr="00407C32">
              <w:rPr>
                <w:rFonts w:ascii="Arial Narrow" w:hAnsi="Arial Narrow" w:cs="Calibri"/>
                <w:sz w:val="20"/>
                <w:szCs w:val="20"/>
              </w:rPr>
              <w:t>Navi</w:t>
            </w:r>
            <w:proofErr w:type="spellEnd"/>
            <w:r w:rsidRPr="00407C32">
              <w:rPr>
                <w:rFonts w:ascii="Arial Narrow" w:hAnsi="Arial Narrow" w:cs="Calibri"/>
                <w:sz w:val="20"/>
                <w:szCs w:val="20"/>
              </w:rPr>
              <w:t xml:space="preserve"> Mumbai – 410210 to be enclosed in a sealed envelope. </w:t>
            </w:r>
          </w:p>
          <w:p w:rsidR="00EA4FCB" w:rsidRPr="00407C32" w:rsidRDefault="00EA4FCB" w:rsidP="00D97E66">
            <w:pPr>
              <w:pStyle w:val="TableParagraph"/>
              <w:ind w:left="270" w:right="270"/>
              <w:jc w:val="center"/>
              <w:rPr>
                <w:rFonts w:ascii="Arial Narrow" w:hAnsi="Arial Narrow" w:cs="Calibri"/>
                <w:b/>
                <w:sz w:val="20"/>
                <w:szCs w:val="20"/>
              </w:rPr>
            </w:pPr>
            <w:r w:rsidRPr="00407C32">
              <w:rPr>
                <w:rFonts w:ascii="Arial Narrow" w:hAnsi="Arial Narrow" w:cs="Calibri"/>
                <w:b/>
                <w:sz w:val="20"/>
                <w:szCs w:val="20"/>
              </w:rPr>
              <w:t>OR</w:t>
            </w:r>
          </w:p>
          <w:p w:rsidR="00EA4FCB" w:rsidRPr="00407C32" w:rsidRDefault="00EA4FCB" w:rsidP="00D97E66">
            <w:pPr>
              <w:pStyle w:val="TableParagraph"/>
              <w:ind w:left="270" w:right="270"/>
              <w:jc w:val="both"/>
              <w:rPr>
                <w:rFonts w:ascii="Arial Narrow" w:hAnsi="Arial Narrow" w:cs="Calibri"/>
                <w:sz w:val="20"/>
                <w:szCs w:val="20"/>
              </w:rPr>
            </w:pPr>
            <w:r w:rsidRPr="00407C32">
              <w:rPr>
                <w:rFonts w:ascii="Arial Narrow" w:hAnsi="Arial Narrow" w:cs="Calibri"/>
                <w:sz w:val="20"/>
                <w:szCs w:val="20"/>
              </w:rPr>
              <w:t xml:space="preserve">Demand draft to be deposited at Cash Counter, Gr. Floor, Paymaster </w:t>
            </w:r>
            <w:proofErr w:type="spellStart"/>
            <w:r w:rsidRPr="00407C32">
              <w:rPr>
                <w:rFonts w:ascii="Arial Narrow" w:hAnsi="Arial Narrow" w:cs="Calibri"/>
                <w:sz w:val="20"/>
                <w:szCs w:val="20"/>
              </w:rPr>
              <w:t>Shodhika</w:t>
            </w:r>
            <w:proofErr w:type="spellEnd"/>
            <w:r w:rsidRPr="00407C32">
              <w:rPr>
                <w:rFonts w:ascii="Arial Narrow" w:hAnsi="Arial Narrow" w:cs="Calibri"/>
                <w:sz w:val="20"/>
                <w:szCs w:val="20"/>
              </w:rPr>
              <w:t xml:space="preserve"> building, ACTREC and receipt to be enclosed in a sealed envelop</w:t>
            </w:r>
          </w:p>
          <w:p w:rsidR="00EA4FCB" w:rsidRPr="00407C32" w:rsidRDefault="00EA4FCB" w:rsidP="00D97E66">
            <w:pPr>
              <w:pStyle w:val="TableParagraph"/>
              <w:ind w:left="270" w:right="270"/>
              <w:jc w:val="both"/>
              <w:rPr>
                <w:rFonts w:ascii="Arial Narrow" w:hAnsi="Arial Narrow" w:cs="Calibri"/>
                <w:sz w:val="20"/>
                <w:szCs w:val="20"/>
              </w:rPr>
            </w:pPr>
            <w:r w:rsidRPr="00407C32">
              <w:rPr>
                <w:rFonts w:ascii="Arial Narrow" w:hAnsi="Arial Narrow" w:cs="Calibri"/>
                <w:sz w:val="20"/>
                <w:szCs w:val="20"/>
              </w:rPr>
              <w:t>(</w:t>
            </w:r>
            <w:r w:rsidRPr="00407C32">
              <w:rPr>
                <w:rFonts w:ascii="Arial Narrow" w:hAnsi="Arial Narrow" w:cs="Calibri"/>
                <w:sz w:val="20"/>
                <w:szCs w:val="20"/>
                <w:u w:val="single"/>
              </w:rPr>
              <w:t>refer NOTE below for details</w:t>
            </w:r>
            <w:r w:rsidRPr="00407C32">
              <w:rPr>
                <w:rFonts w:ascii="Arial Narrow" w:hAnsi="Arial Narrow" w:cs="Calibri"/>
                <w:sz w:val="20"/>
                <w:szCs w:val="20"/>
              </w:rPr>
              <w:t>)</w:t>
            </w:r>
          </w:p>
          <w:p w:rsidR="00EA4FCB" w:rsidRPr="00407C32" w:rsidRDefault="00EA4FCB" w:rsidP="00D97E66">
            <w:pPr>
              <w:pStyle w:val="TableParagraph"/>
              <w:ind w:left="270" w:right="270"/>
              <w:jc w:val="both"/>
              <w:rPr>
                <w:rFonts w:ascii="Arial Narrow" w:hAnsi="Arial Narrow" w:cs="Calibri"/>
                <w:sz w:val="20"/>
                <w:szCs w:val="20"/>
              </w:rPr>
            </w:pPr>
          </w:p>
          <w:p w:rsidR="00EA4FCB" w:rsidRPr="00407C32" w:rsidRDefault="00EA4FCB" w:rsidP="00D97E66">
            <w:pPr>
              <w:pStyle w:val="TableParagraph"/>
              <w:ind w:left="270" w:right="270"/>
              <w:jc w:val="both"/>
              <w:rPr>
                <w:rFonts w:ascii="Arial Narrow" w:hAnsi="Arial Narrow" w:cs="Calibri"/>
                <w:sz w:val="20"/>
                <w:szCs w:val="20"/>
              </w:rPr>
            </w:pPr>
            <w:r w:rsidRPr="00407C32">
              <w:rPr>
                <w:rFonts w:ascii="Arial Narrow" w:hAnsi="Arial Narrow" w:cs="Calibri"/>
                <w:sz w:val="20"/>
                <w:szCs w:val="20"/>
              </w:rPr>
              <w:t>Tenderer’s who are registered with NSIC/SSI/MSME are exempted from paying EMD provided they upload photocopy of registration certificate. If EMD is not submitted and registration certificate copy is not uploaded the tender/bid shall be disqualified.</w:t>
            </w:r>
          </w:p>
          <w:p w:rsidR="00EA4FCB" w:rsidRPr="00407C32" w:rsidRDefault="00EA4FCB" w:rsidP="00D97E66">
            <w:pPr>
              <w:pStyle w:val="TableParagraph"/>
              <w:ind w:left="270" w:right="270"/>
              <w:jc w:val="both"/>
              <w:rPr>
                <w:rFonts w:ascii="Arial Narrow" w:hAnsi="Arial Narrow" w:cs="Calibri"/>
                <w:sz w:val="20"/>
                <w:szCs w:val="20"/>
              </w:rPr>
            </w:pPr>
          </w:p>
          <w:p w:rsidR="00EA4FCB" w:rsidRPr="00407C32" w:rsidRDefault="00EA4FCB" w:rsidP="00D97E66">
            <w:pPr>
              <w:pStyle w:val="TableParagraph"/>
              <w:ind w:left="270" w:right="270"/>
              <w:jc w:val="both"/>
              <w:rPr>
                <w:rFonts w:ascii="Arial Narrow" w:hAnsi="Arial Narrow" w:cs="Calibri"/>
                <w:sz w:val="20"/>
                <w:szCs w:val="20"/>
              </w:rPr>
            </w:pPr>
            <w:r w:rsidRPr="00407C32">
              <w:rPr>
                <w:rFonts w:ascii="Arial Narrow" w:hAnsi="Arial Narrow" w:cs="Calibri"/>
                <w:sz w:val="20"/>
                <w:szCs w:val="20"/>
              </w:rPr>
              <w:t>Original EMD Receipt as per tender notice to be enclosed in the technical bid and photocopy of EMD receipt must be shown on or before submission of the tender.</w:t>
            </w:r>
          </w:p>
          <w:p w:rsidR="00EA4FCB" w:rsidRPr="00407C32" w:rsidRDefault="00EA4FCB" w:rsidP="00D97E66">
            <w:pPr>
              <w:pStyle w:val="TableParagraph"/>
              <w:ind w:left="270" w:right="270"/>
              <w:jc w:val="both"/>
              <w:rPr>
                <w:rFonts w:ascii="Arial Narrow" w:hAnsi="Arial Narrow" w:cs="Calibri"/>
                <w:sz w:val="20"/>
                <w:szCs w:val="20"/>
              </w:rPr>
            </w:pPr>
          </w:p>
          <w:p w:rsidR="00EA4FCB" w:rsidRPr="00407C32" w:rsidRDefault="00EA4FCB" w:rsidP="00D97E66">
            <w:pPr>
              <w:pStyle w:val="TableParagraph"/>
              <w:ind w:left="270" w:right="270"/>
              <w:jc w:val="both"/>
              <w:rPr>
                <w:rFonts w:ascii="Arial Narrow" w:hAnsi="Arial Narrow" w:cs="Calibri"/>
                <w:sz w:val="20"/>
                <w:szCs w:val="20"/>
              </w:rPr>
            </w:pPr>
          </w:p>
          <w:p w:rsidR="00EA4FCB" w:rsidRPr="00407C32" w:rsidRDefault="00EA4FCB" w:rsidP="00D97E66">
            <w:pPr>
              <w:pStyle w:val="TableParagraph"/>
              <w:ind w:left="270" w:right="270"/>
              <w:jc w:val="both"/>
              <w:rPr>
                <w:rFonts w:ascii="Arial Narrow" w:hAnsi="Arial Narrow" w:cs="Calibri"/>
                <w:b/>
                <w:sz w:val="20"/>
                <w:szCs w:val="20"/>
              </w:rPr>
            </w:pPr>
          </w:p>
        </w:tc>
      </w:tr>
      <w:tr w:rsidR="00EA4FCB" w:rsidRPr="00407C32" w:rsidTr="006C1DCC">
        <w:trPr>
          <w:trHeight w:hRule="exact" w:val="542"/>
        </w:trPr>
        <w:tc>
          <w:tcPr>
            <w:tcW w:w="2700" w:type="dxa"/>
            <w:tcBorders>
              <w:top w:val="single" w:sz="8" w:space="0" w:color="000000"/>
              <w:left w:val="single" w:sz="8" w:space="0" w:color="000000"/>
              <w:bottom w:val="single" w:sz="8" w:space="0" w:color="000000"/>
              <w:right w:val="single" w:sz="8" w:space="0" w:color="000000"/>
            </w:tcBorders>
          </w:tcPr>
          <w:p w:rsidR="00EA4FCB" w:rsidRPr="00407C32" w:rsidRDefault="00EA4FCB" w:rsidP="00D97E66">
            <w:pPr>
              <w:pStyle w:val="TableParagraph"/>
              <w:tabs>
                <w:tab w:val="left" w:pos="3150"/>
              </w:tabs>
              <w:ind w:left="28" w:right="208"/>
              <w:jc w:val="both"/>
              <w:rPr>
                <w:rFonts w:ascii="Arial Narrow" w:eastAsia="Trebuchet MS" w:hAnsi="Arial Narrow" w:cs="Calibri"/>
                <w:b/>
                <w:sz w:val="20"/>
                <w:szCs w:val="20"/>
              </w:rPr>
            </w:pPr>
            <w:r w:rsidRPr="00407C32">
              <w:rPr>
                <w:rFonts w:ascii="Arial Narrow" w:hAnsi="Arial Narrow" w:cs="Calibri"/>
                <w:b/>
                <w:sz w:val="20"/>
                <w:szCs w:val="20"/>
              </w:rPr>
              <w:t>Due date and time of submission of the tender</w:t>
            </w:r>
          </w:p>
        </w:tc>
        <w:tc>
          <w:tcPr>
            <w:tcW w:w="6570" w:type="dxa"/>
            <w:tcBorders>
              <w:top w:val="single" w:sz="8" w:space="0" w:color="000000"/>
              <w:left w:val="single" w:sz="8" w:space="0" w:color="000000"/>
              <w:bottom w:val="single" w:sz="8" w:space="0" w:color="000000"/>
              <w:right w:val="single" w:sz="8" w:space="0" w:color="000000"/>
            </w:tcBorders>
          </w:tcPr>
          <w:p w:rsidR="00EA4FCB" w:rsidRPr="00407C32" w:rsidRDefault="00EA4FCB" w:rsidP="00D97E66">
            <w:pPr>
              <w:pStyle w:val="TableParagraph"/>
              <w:tabs>
                <w:tab w:val="left" w:pos="767"/>
              </w:tabs>
              <w:ind w:left="270" w:right="270"/>
              <w:jc w:val="both"/>
              <w:rPr>
                <w:rFonts w:ascii="Arial Narrow" w:hAnsi="Arial Narrow" w:cs="Calibri"/>
                <w:sz w:val="20"/>
                <w:szCs w:val="20"/>
              </w:rPr>
            </w:pPr>
            <w:r w:rsidRPr="00407C32">
              <w:rPr>
                <w:rFonts w:ascii="Arial Narrow" w:hAnsi="Arial Narrow" w:cs="Calibri"/>
                <w:sz w:val="20"/>
                <w:szCs w:val="20"/>
              </w:rPr>
              <w:t xml:space="preserve">On or before </w:t>
            </w:r>
            <w:r w:rsidR="00EE236C">
              <w:rPr>
                <w:rFonts w:ascii="Arial Narrow" w:hAnsi="Arial Narrow" w:cs="Calibri"/>
                <w:sz w:val="20"/>
                <w:szCs w:val="20"/>
              </w:rPr>
              <w:t>30/12/2019</w:t>
            </w:r>
            <w:r w:rsidRPr="00407C32">
              <w:rPr>
                <w:rFonts w:ascii="Arial Narrow" w:hAnsi="Arial Narrow" w:cs="Calibri"/>
                <w:b/>
                <w:sz w:val="20"/>
                <w:szCs w:val="20"/>
              </w:rPr>
              <w:t xml:space="preserve"> </w:t>
            </w:r>
            <w:r w:rsidRPr="00407C32">
              <w:rPr>
                <w:rFonts w:ascii="Arial Narrow" w:hAnsi="Arial Narrow" w:cs="Calibri"/>
                <w:sz w:val="20"/>
                <w:szCs w:val="20"/>
              </w:rPr>
              <w:t>– up to 5.</w:t>
            </w:r>
            <w:r w:rsidR="00941904">
              <w:rPr>
                <w:rFonts w:ascii="Arial Narrow" w:hAnsi="Arial Narrow" w:cs="Calibri"/>
                <w:sz w:val="20"/>
                <w:szCs w:val="20"/>
              </w:rPr>
              <w:t>0</w:t>
            </w:r>
            <w:r w:rsidRPr="00407C32">
              <w:rPr>
                <w:rFonts w:ascii="Arial Narrow" w:hAnsi="Arial Narrow" w:cs="Calibri"/>
                <w:sz w:val="20"/>
                <w:szCs w:val="20"/>
              </w:rPr>
              <w:t xml:space="preserve">0 pm </w:t>
            </w:r>
          </w:p>
          <w:p w:rsidR="00EA4FCB" w:rsidRPr="00407C32" w:rsidRDefault="00EA4FCB" w:rsidP="00D97E66">
            <w:pPr>
              <w:pStyle w:val="TableParagraph"/>
              <w:tabs>
                <w:tab w:val="left" w:pos="767"/>
              </w:tabs>
              <w:ind w:left="270" w:right="270"/>
              <w:jc w:val="both"/>
              <w:rPr>
                <w:rFonts w:ascii="Arial Narrow" w:hAnsi="Arial Narrow" w:cs="Calibri"/>
                <w:b/>
                <w:sz w:val="20"/>
                <w:szCs w:val="20"/>
              </w:rPr>
            </w:pPr>
          </w:p>
          <w:p w:rsidR="00EA4FCB" w:rsidRPr="00407C32" w:rsidRDefault="00EA4FCB" w:rsidP="00D97E66">
            <w:pPr>
              <w:spacing w:after="0" w:line="240" w:lineRule="auto"/>
              <w:ind w:left="270" w:right="270"/>
              <w:jc w:val="both"/>
              <w:rPr>
                <w:rFonts w:ascii="Arial Narrow" w:hAnsi="Arial Narrow" w:cs="Calibri"/>
                <w:b/>
                <w:sz w:val="20"/>
                <w:szCs w:val="20"/>
              </w:rPr>
            </w:pPr>
            <w:r w:rsidRPr="00407C32">
              <w:rPr>
                <w:rFonts w:ascii="Arial Narrow" w:hAnsi="Arial Narrow" w:cs="Calibri"/>
                <w:b/>
                <w:sz w:val="20"/>
                <w:szCs w:val="20"/>
              </w:rPr>
              <w:t xml:space="preserve">  </w:t>
            </w:r>
          </w:p>
        </w:tc>
      </w:tr>
      <w:tr w:rsidR="00EA4FCB" w:rsidRPr="00407C32" w:rsidTr="006C1DCC">
        <w:trPr>
          <w:trHeight w:hRule="exact" w:val="551"/>
        </w:trPr>
        <w:tc>
          <w:tcPr>
            <w:tcW w:w="2700" w:type="dxa"/>
            <w:tcBorders>
              <w:top w:val="single" w:sz="8" w:space="0" w:color="000000"/>
              <w:left w:val="single" w:sz="8" w:space="0" w:color="000000"/>
              <w:bottom w:val="single" w:sz="8" w:space="0" w:color="000000"/>
              <w:right w:val="single" w:sz="8" w:space="0" w:color="000000"/>
            </w:tcBorders>
          </w:tcPr>
          <w:p w:rsidR="00EA4FCB" w:rsidRPr="00407C32" w:rsidRDefault="00EA4FCB" w:rsidP="00D97E66">
            <w:pPr>
              <w:pStyle w:val="TableParagraph"/>
              <w:tabs>
                <w:tab w:val="left" w:pos="3150"/>
              </w:tabs>
              <w:ind w:left="28" w:right="270"/>
              <w:jc w:val="both"/>
              <w:rPr>
                <w:rFonts w:ascii="Arial Narrow" w:eastAsia="Trebuchet MS" w:hAnsi="Arial Narrow" w:cs="Calibri"/>
                <w:b/>
                <w:sz w:val="20"/>
                <w:szCs w:val="20"/>
              </w:rPr>
            </w:pPr>
            <w:r w:rsidRPr="00407C32">
              <w:rPr>
                <w:rFonts w:ascii="Arial Narrow" w:hAnsi="Arial Narrow" w:cs="Calibri"/>
                <w:b/>
                <w:sz w:val="20"/>
                <w:szCs w:val="20"/>
              </w:rPr>
              <w:t>Date and time of opening of Technical</w:t>
            </w:r>
            <w:r w:rsidRPr="00407C32">
              <w:rPr>
                <w:rFonts w:ascii="Arial Narrow" w:hAnsi="Arial Narrow" w:cs="Calibri"/>
                <w:b/>
                <w:spacing w:val="6"/>
                <w:sz w:val="20"/>
                <w:szCs w:val="20"/>
              </w:rPr>
              <w:t xml:space="preserve"> </w:t>
            </w:r>
            <w:r w:rsidRPr="00407C32">
              <w:rPr>
                <w:rFonts w:ascii="Arial Narrow" w:hAnsi="Arial Narrow" w:cs="Calibri"/>
                <w:b/>
                <w:sz w:val="20"/>
                <w:szCs w:val="20"/>
              </w:rPr>
              <w:t>Bids.</w:t>
            </w:r>
          </w:p>
        </w:tc>
        <w:tc>
          <w:tcPr>
            <w:tcW w:w="6570" w:type="dxa"/>
            <w:tcBorders>
              <w:top w:val="single" w:sz="8" w:space="0" w:color="000000"/>
              <w:left w:val="single" w:sz="8" w:space="0" w:color="000000"/>
              <w:bottom w:val="single" w:sz="8" w:space="0" w:color="000000"/>
              <w:right w:val="single" w:sz="8" w:space="0" w:color="000000"/>
            </w:tcBorders>
          </w:tcPr>
          <w:p w:rsidR="00EA4FCB" w:rsidRDefault="00EA4FCB" w:rsidP="00D97E66">
            <w:pPr>
              <w:pStyle w:val="TableParagraph"/>
              <w:ind w:left="270" w:right="270"/>
              <w:jc w:val="both"/>
              <w:rPr>
                <w:rFonts w:ascii="Arial Narrow" w:hAnsi="Arial Narrow" w:cs="Calibri"/>
                <w:sz w:val="20"/>
                <w:szCs w:val="20"/>
              </w:rPr>
            </w:pPr>
            <w:r w:rsidRPr="00407C32">
              <w:rPr>
                <w:rFonts w:ascii="Arial Narrow" w:hAnsi="Arial Narrow" w:cs="Calibri"/>
                <w:sz w:val="20"/>
                <w:szCs w:val="20"/>
              </w:rPr>
              <w:t xml:space="preserve">On </w:t>
            </w:r>
            <w:r w:rsidR="00EE236C">
              <w:rPr>
                <w:rFonts w:ascii="Arial Narrow" w:hAnsi="Arial Narrow" w:cs="Calibri"/>
                <w:sz w:val="20"/>
                <w:szCs w:val="20"/>
              </w:rPr>
              <w:t>31</w:t>
            </w:r>
            <w:r w:rsidR="00941904">
              <w:rPr>
                <w:rFonts w:ascii="Arial Narrow" w:hAnsi="Arial Narrow" w:cs="Calibri"/>
                <w:sz w:val="20"/>
                <w:szCs w:val="20"/>
              </w:rPr>
              <w:t>/1</w:t>
            </w:r>
            <w:r w:rsidR="00EE236C">
              <w:rPr>
                <w:rFonts w:ascii="Arial Narrow" w:hAnsi="Arial Narrow" w:cs="Calibri"/>
                <w:sz w:val="20"/>
                <w:szCs w:val="20"/>
              </w:rPr>
              <w:t>2</w:t>
            </w:r>
            <w:r w:rsidR="00941904">
              <w:rPr>
                <w:rFonts w:ascii="Arial Narrow" w:hAnsi="Arial Narrow" w:cs="Calibri"/>
                <w:sz w:val="20"/>
                <w:szCs w:val="20"/>
              </w:rPr>
              <w:t>/2019</w:t>
            </w:r>
            <w:r w:rsidRPr="00407C32">
              <w:rPr>
                <w:rFonts w:ascii="Arial Narrow" w:hAnsi="Arial Narrow" w:cs="Calibri"/>
                <w:b/>
                <w:sz w:val="20"/>
                <w:szCs w:val="20"/>
              </w:rPr>
              <w:t xml:space="preserve"> </w:t>
            </w:r>
            <w:r w:rsidRPr="00407C32">
              <w:rPr>
                <w:rFonts w:ascii="Arial Narrow" w:hAnsi="Arial Narrow" w:cs="Calibri"/>
                <w:sz w:val="20"/>
                <w:szCs w:val="20"/>
              </w:rPr>
              <w:t>– 02.30 pm onwards</w:t>
            </w:r>
          </w:p>
          <w:p w:rsidR="00EA4FCB" w:rsidRPr="00407C32" w:rsidRDefault="00EA4FCB" w:rsidP="00D97E66">
            <w:pPr>
              <w:pStyle w:val="TableParagraph"/>
              <w:ind w:left="270" w:right="270"/>
              <w:jc w:val="both"/>
              <w:rPr>
                <w:rFonts w:ascii="Arial Narrow" w:eastAsia="Trebuchet MS" w:hAnsi="Arial Narrow" w:cs="Calibri"/>
                <w:sz w:val="20"/>
                <w:szCs w:val="20"/>
              </w:rPr>
            </w:pPr>
          </w:p>
        </w:tc>
      </w:tr>
      <w:tr w:rsidR="00EA4FCB" w:rsidRPr="00407C32" w:rsidTr="006C1DCC">
        <w:trPr>
          <w:trHeight w:hRule="exact" w:val="515"/>
        </w:trPr>
        <w:tc>
          <w:tcPr>
            <w:tcW w:w="2700" w:type="dxa"/>
            <w:tcBorders>
              <w:top w:val="single" w:sz="8" w:space="0" w:color="000000"/>
              <w:left w:val="single" w:sz="8" w:space="0" w:color="000000"/>
              <w:bottom w:val="single" w:sz="8" w:space="0" w:color="000000"/>
              <w:right w:val="single" w:sz="8" w:space="0" w:color="000000"/>
            </w:tcBorders>
          </w:tcPr>
          <w:p w:rsidR="00EA4FCB" w:rsidRPr="00407C32" w:rsidRDefault="00EA4FCB" w:rsidP="00D97E66">
            <w:pPr>
              <w:pStyle w:val="TableParagraph"/>
              <w:tabs>
                <w:tab w:val="left" w:pos="3150"/>
              </w:tabs>
              <w:ind w:left="28" w:right="208"/>
              <w:jc w:val="both"/>
              <w:rPr>
                <w:rFonts w:ascii="Arial Narrow" w:eastAsia="Trebuchet MS" w:hAnsi="Arial Narrow" w:cs="Calibri"/>
                <w:b/>
                <w:sz w:val="20"/>
                <w:szCs w:val="20"/>
              </w:rPr>
            </w:pPr>
            <w:r w:rsidRPr="00407C32">
              <w:rPr>
                <w:rFonts w:ascii="Arial Narrow" w:hAnsi="Arial Narrow" w:cs="Calibri"/>
                <w:b/>
                <w:sz w:val="20"/>
                <w:szCs w:val="20"/>
              </w:rPr>
              <w:t>Date of opening of Financial Bids for technically qualified</w:t>
            </w:r>
            <w:r w:rsidRPr="00407C32">
              <w:rPr>
                <w:rFonts w:ascii="Arial Narrow" w:hAnsi="Arial Narrow" w:cs="Calibri"/>
                <w:b/>
                <w:spacing w:val="3"/>
                <w:sz w:val="20"/>
                <w:szCs w:val="20"/>
              </w:rPr>
              <w:t xml:space="preserve"> </w:t>
            </w:r>
            <w:r w:rsidRPr="00407C32">
              <w:rPr>
                <w:rFonts w:ascii="Arial Narrow" w:hAnsi="Arial Narrow" w:cs="Calibri"/>
                <w:b/>
                <w:sz w:val="20"/>
                <w:szCs w:val="20"/>
              </w:rPr>
              <w:t>bidders</w:t>
            </w:r>
          </w:p>
        </w:tc>
        <w:tc>
          <w:tcPr>
            <w:tcW w:w="6570" w:type="dxa"/>
            <w:tcBorders>
              <w:top w:val="single" w:sz="8" w:space="0" w:color="000000"/>
              <w:left w:val="single" w:sz="8" w:space="0" w:color="000000"/>
              <w:bottom w:val="single" w:sz="8" w:space="0" w:color="000000"/>
              <w:right w:val="single" w:sz="8" w:space="0" w:color="000000"/>
            </w:tcBorders>
          </w:tcPr>
          <w:p w:rsidR="00EA4FCB" w:rsidRPr="00407C32" w:rsidRDefault="00EA4FCB" w:rsidP="00D97E66">
            <w:pPr>
              <w:pStyle w:val="TableParagraph"/>
              <w:tabs>
                <w:tab w:val="left" w:pos="767"/>
              </w:tabs>
              <w:ind w:left="270" w:right="270"/>
              <w:jc w:val="both"/>
              <w:rPr>
                <w:rFonts w:ascii="Arial Narrow" w:eastAsia="Trebuchet MS" w:hAnsi="Arial Narrow" w:cs="Calibri"/>
                <w:color w:val="FF0000"/>
                <w:sz w:val="20"/>
                <w:szCs w:val="20"/>
              </w:rPr>
            </w:pPr>
            <w:r w:rsidRPr="00407C32">
              <w:rPr>
                <w:rFonts w:ascii="Arial Narrow" w:hAnsi="Arial Narrow" w:cs="Calibri"/>
                <w:sz w:val="20"/>
                <w:szCs w:val="20"/>
              </w:rPr>
              <w:t>Will be notified at a later</w:t>
            </w:r>
            <w:r w:rsidRPr="00407C32">
              <w:rPr>
                <w:rFonts w:ascii="Arial Narrow" w:hAnsi="Arial Narrow" w:cs="Calibri"/>
                <w:spacing w:val="3"/>
                <w:sz w:val="20"/>
                <w:szCs w:val="20"/>
              </w:rPr>
              <w:t xml:space="preserve"> </w:t>
            </w:r>
            <w:r w:rsidRPr="00407C32">
              <w:rPr>
                <w:rFonts w:ascii="Arial Narrow" w:hAnsi="Arial Narrow" w:cs="Calibri"/>
                <w:sz w:val="20"/>
                <w:szCs w:val="20"/>
              </w:rPr>
              <w:t>date only to the technically qualified bidders</w:t>
            </w:r>
          </w:p>
        </w:tc>
      </w:tr>
    </w:tbl>
    <w:p w:rsidR="00EA4FCB" w:rsidRDefault="00EA4FCB" w:rsidP="00D97E66">
      <w:pPr>
        <w:pStyle w:val="TableParagraph"/>
        <w:ind w:left="28" w:right="208"/>
        <w:jc w:val="both"/>
        <w:rPr>
          <w:rFonts w:ascii="Arial Narrow" w:hAnsi="Arial Narrow" w:cs="Calibri"/>
          <w:b/>
        </w:rPr>
      </w:pPr>
    </w:p>
    <w:p w:rsidR="00EA4FCB" w:rsidRPr="00766C35" w:rsidRDefault="00EA4FCB" w:rsidP="00D97E66">
      <w:pPr>
        <w:pStyle w:val="TableParagraph"/>
        <w:ind w:left="28" w:right="-286"/>
        <w:jc w:val="both"/>
        <w:rPr>
          <w:rFonts w:ascii="Arial Narrow" w:hAnsi="Arial Narrow" w:cs="Calibri"/>
        </w:rPr>
      </w:pPr>
      <w:r w:rsidRPr="00766C35">
        <w:rPr>
          <w:rFonts w:ascii="Arial Narrow" w:hAnsi="Arial Narrow" w:cs="Calibri"/>
        </w:rPr>
        <w:t xml:space="preserve">In case the specified dates mentioned above happens to be an unscheduled holiday, the next working day will be taken in to account for </w:t>
      </w:r>
      <w:r>
        <w:rPr>
          <w:rFonts w:ascii="Arial Narrow" w:hAnsi="Arial Narrow" w:cs="Calibri"/>
        </w:rPr>
        <w:t>Purchase of Tender, Submission &amp; Opening.</w:t>
      </w:r>
    </w:p>
    <w:p w:rsidR="00516803" w:rsidRDefault="00516803" w:rsidP="00D97E66">
      <w:pPr>
        <w:pStyle w:val="TableParagraph"/>
        <w:ind w:left="28" w:right="208"/>
        <w:jc w:val="both"/>
        <w:rPr>
          <w:rFonts w:ascii="Arial Narrow" w:hAnsi="Arial Narrow" w:cs="Calibri"/>
          <w:b/>
        </w:rPr>
      </w:pPr>
    </w:p>
    <w:p w:rsidR="00516803" w:rsidRDefault="00516803" w:rsidP="00D97E66">
      <w:pPr>
        <w:pStyle w:val="TableParagraph"/>
        <w:ind w:left="28" w:right="208"/>
        <w:jc w:val="both"/>
        <w:rPr>
          <w:rFonts w:ascii="Arial Narrow" w:hAnsi="Arial Narrow" w:cs="Calibri"/>
          <w:b/>
        </w:rPr>
      </w:pPr>
    </w:p>
    <w:p w:rsidR="00EA4FCB" w:rsidRPr="00D30510" w:rsidRDefault="00EA4FCB" w:rsidP="00D97E66">
      <w:pPr>
        <w:pStyle w:val="TableParagraph"/>
        <w:ind w:left="28" w:right="208"/>
        <w:jc w:val="both"/>
        <w:rPr>
          <w:rFonts w:ascii="Arial Narrow" w:hAnsi="Arial Narrow" w:cs="Calibri"/>
          <w:b/>
        </w:rPr>
      </w:pPr>
      <w:r w:rsidRPr="00D30510">
        <w:rPr>
          <w:rFonts w:ascii="Arial Narrow" w:hAnsi="Arial Narrow" w:cs="Calibri"/>
          <w:b/>
        </w:rPr>
        <w:lastRenderedPageBreak/>
        <w:t>Following documents are attached herewith as a part of NIT:</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8100"/>
      </w:tblGrid>
      <w:tr w:rsidR="00EA4FCB" w:rsidRPr="00BD19B3" w:rsidTr="00BD19B3">
        <w:tc>
          <w:tcPr>
            <w:tcW w:w="967" w:type="dxa"/>
          </w:tcPr>
          <w:p w:rsidR="00EA4FCB" w:rsidRPr="00BD19B3" w:rsidRDefault="00EA4FCB" w:rsidP="00D97E66">
            <w:pPr>
              <w:pStyle w:val="TableParagraph"/>
              <w:ind w:right="-18"/>
              <w:jc w:val="center"/>
              <w:rPr>
                <w:rFonts w:ascii="Arial Narrow" w:hAnsi="Arial Narrow" w:cs="Calibri"/>
                <w:b/>
                <w:sz w:val="16"/>
                <w:szCs w:val="16"/>
              </w:rPr>
            </w:pPr>
            <w:r w:rsidRPr="00BD19B3">
              <w:rPr>
                <w:rFonts w:ascii="Arial Narrow" w:hAnsi="Arial Narrow" w:cs="Calibri"/>
                <w:b/>
                <w:sz w:val="16"/>
                <w:szCs w:val="16"/>
              </w:rPr>
              <w:t>ANNEXURE</w:t>
            </w:r>
          </w:p>
        </w:tc>
        <w:tc>
          <w:tcPr>
            <w:tcW w:w="8100" w:type="dxa"/>
          </w:tcPr>
          <w:p w:rsidR="00EA4FCB" w:rsidRPr="00BD19B3" w:rsidRDefault="00EA4FCB" w:rsidP="00D97E66">
            <w:pPr>
              <w:pStyle w:val="TableParagraph"/>
              <w:ind w:right="208"/>
              <w:jc w:val="center"/>
              <w:rPr>
                <w:rFonts w:ascii="Arial Narrow" w:hAnsi="Arial Narrow" w:cs="Calibri"/>
                <w:b/>
                <w:sz w:val="16"/>
                <w:szCs w:val="16"/>
              </w:rPr>
            </w:pPr>
            <w:r w:rsidRPr="00BD19B3">
              <w:rPr>
                <w:rFonts w:ascii="Arial Narrow" w:hAnsi="Arial Narrow" w:cs="Calibri"/>
                <w:b/>
                <w:sz w:val="16"/>
                <w:szCs w:val="16"/>
              </w:rPr>
              <w:t>DESCRIPTION OF THE DOCUMENT</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sidRPr="00D30510">
              <w:rPr>
                <w:rFonts w:ascii="Arial Narrow" w:hAnsi="Arial Narrow" w:cs="Calibri"/>
                <w:b/>
              </w:rPr>
              <w:t>A</w:t>
            </w:r>
          </w:p>
        </w:tc>
        <w:tc>
          <w:tcPr>
            <w:tcW w:w="8100" w:type="dxa"/>
          </w:tcPr>
          <w:p w:rsidR="00EA4FCB" w:rsidRPr="00D30510" w:rsidRDefault="00EA4FCB" w:rsidP="00D97E66">
            <w:pPr>
              <w:spacing w:after="0" w:line="240" w:lineRule="auto"/>
              <w:ind w:left="389" w:hanging="317"/>
              <w:jc w:val="both"/>
              <w:rPr>
                <w:rFonts w:ascii="Arial Narrow" w:hAnsi="Arial Narrow" w:cs="Calibri"/>
              </w:rPr>
            </w:pPr>
            <w:r w:rsidRPr="00D30510">
              <w:rPr>
                <w:rFonts w:ascii="Arial Narrow" w:hAnsi="Arial Narrow" w:cs="Calibri"/>
              </w:rPr>
              <w:t>Eligibility criteria for the tenderer/Bidder</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sidRPr="00D30510">
              <w:rPr>
                <w:rFonts w:ascii="Arial Narrow" w:hAnsi="Arial Narrow" w:cs="Calibri"/>
                <w:b/>
              </w:rPr>
              <w:t>B</w:t>
            </w:r>
          </w:p>
        </w:tc>
        <w:tc>
          <w:tcPr>
            <w:tcW w:w="8100" w:type="dxa"/>
          </w:tcPr>
          <w:p w:rsidR="00EA4FCB" w:rsidRPr="00D30510" w:rsidRDefault="00EA4FCB" w:rsidP="00D97E66">
            <w:pPr>
              <w:spacing w:after="0" w:line="240" w:lineRule="auto"/>
              <w:ind w:left="388" w:hanging="317"/>
              <w:jc w:val="both"/>
              <w:rPr>
                <w:rFonts w:ascii="Arial Narrow" w:hAnsi="Arial Narrow" w:cs="Calibri"/>
                <w:b/>
              </w:rPr>
            </w:pPr>
            <w:r w:rsidRPr="00D30510">
              <w:rPr>
                <w:rFonts w:ascii="Arial Narrow" w:hAnsi="Arial Narrow" w:cs="Calibri"/>
              </w:rPr>
              <w:t>Eligibility of the tender documents</w:t>
            </w:r>
          </w:p>
        </w:tc>
      </w:tr>
      <w:tr w:rsidR="00EA4FCB" w:rsidRPr="00D30510" w:rsidTr="00BD19B3">
        <w:trPr>
          <w:trHeight w:val="296"/>
        </w:trPr>
        <w:tc>
          <w:tcPr>
            <w:tcW w:w="967" w:type="dxa"/>
          </w:tcPr>
          <w:p w:rsidR="00EA4FCB" w:rsidRPr="00D30510" w:rsidRDefault="00EA4FCB" w:rsidP="00D97E66">
            <w:pPr>
              <w:pStyle w:val="TableParagraph"/>
              <w:ind w:right="208"/>
              <w:jc w:val="center"/>
              <w:rPr>
                <w:rFonts w:ascii="Arial Narrow" w:hAnsi="Arial Narrow" w:cs="Calibri"/>
                <w:b/>
              </w:rPr>
            </w:pPr>
            <w:r w:rsidRPr="00D30510">
              <w:rPr>
                <w:rFonts w:ascii="Arial Narrow" w:hAnsi="Arial Narrow" w:cs="Calibri"/>
                <w:b/>
              </w:rPr>
              <w:t>C</w:t>
            </w:r>
          </w:p>
        </w:tc>
        <w:tc>
          <w:tcPr>
            <w:tcW w:w="8100" w:type="dxa"/>
          </w:tcPr>
          <w:p w:rsidR="00EA4FCB" w:rsidRPr="00D30510" w:rsidRDefault="00EA4FCB" w:rsidP="00D97E66">
            <w:pPr>
              <w:spacing w:after="0" w:line="240" w:lineRule="auto"/>
              <w:ind w:left="28"/>
              <w:jc w:val="both"/>
              <w:rPr>
                <w:rFonts w:ascii="Arial Narrow" w:hAnsi="Arial Narrow" w:cs="Calibri"/>
                <w:b/>
              </w:rPr>
            </w:pPr>
            <w:r w:rsidRPr="00D30510">
              <w:rPr>
                <w:rFonts w:ascii="Arial Narrow" w:hAnsi="Arial Narrow" w:cs="Calibri"/>
              </w:rPr>
              <w:t>General Terms and conditions of the tender</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sidRPr="00D30510">
              <w:rPr>
                <w:rFonts w:ascii="Arial Narrow" w:hAnsi="Arial Narrow" w:cs="Calibri"/>
                <w:b/>
              </w:rPr>
              <w:t>D</w:t>
            </w:r>
          </w:p>
        </w:tc>
        <w:tc>
          <w:tcPr>
            <w:tcW w:w="8100" w:type="dxa"/>
          </w:tcPr>
          <w:p w:rsidR="00EA4FCB" w:rsidRPr="00D30510" w:rsidRDefault="00EA4FCB" w:rsidP="00D97E66">
            <w:pPr>
              <w:spacing w:after="0" w:line="240" w:lineRule="auto"/>
              <w:ind w:left="28"/>
              <w:jc w:val="both"/>
              <w:rPr>
                <w:rFonts w:ascii="Arial Narrow" w:hAnsi="Arial Narrow" w:cs="Calibri"/>
                <w:b/>
              </w:rPr>
            </w:pPr>
            <w:r w:rsidRPr="00D30510">
              <w:rPr>
                <w:rFonts w:ascii="Arial Narrow" w:hAnsi="Arial Narrow" w:cs="Calibri"/>
              </w:rPr>
              <w:t>Special conditions of the tender</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sidRPr="00D30510">
              <w:rPr>
                <w:rFonts w:ascii="Arial Narrow" w:hAnsi="Arial Narrow" w:cs="Calibri"/>
                <w:b/>
              </w:rPr>
              <w:t>E</w:t>
            </w:r>
          </w:p>
        </w:tc>
        <w:tc>
          <w:tcPr>
            <w:tcW w:w="8100" w:type="dxa"/>
          </w:tcPr>
          <w:p w:rsidR="00EA4FCB" w:rsidRPr="00D30510" w:rsidRDefault="00EA4FCB" w:rsidP="00D97E66">
            <w:pPr>
              <w:spacing w:after="0" w:line="240" w:lineRule="auto"/>
              <w:ind w:left="28"/>
              <w:jc w:val="both"/>
              <w:rPr>
                <w:rFonts w:ascii="Arial Narrow" w:hAnsi="Arial Narrow" w:cs="Calibri"/>
                <w:b/>
              </w:rPr>
            </w:pPr>
            <w:r w:rsidRPr="00D30510">
              <w:rPr>
                <w:rFonts w:ascii="Arial Narrow" w:hAnsi="Arial Narrow" w:cs="Calibri"/>
              </w:rPr>
              <w:t>Instructions to the Tenderer/Bidder for submitting tender documents</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sidRPr="00D30510">
              <w:rPr>
                <w:rFonts w:ascii="Arial Narrow" w:hAnsi="Arial Narrow" w:cs="Calibri"/>
                <w:b/>
              </w:rPr>
              <w:t>F</w:t>
            </w:r>
          </w:p>
        </w:tc>
        <w:tc>
          <w:tcPr>
            <w:tcW w:w="8100" w:type="dxa"/>
          </w:tcPr>
          <w:p w:rsidR="00EA4FCB" w:rsidRPr="00D30510" w:rsidRDefault="00EA4FCB" w:rsidP="00D97E66">
            <w:pPr>
              <w:spacing w:after="0" w:line="240" w:lineRule="auto"/>
              <w:ind w:left="28"/>
              <w:jc w:val="both"/>
              <w:rPr>
                <w:rFonts w:ascii="Arial Narrow" w:hAnsi="Arial Narrow" w:cs="Calibri"/>
                <w:b/>
              </w:rPr>
            </w:pPr>
            <w:r w:rsidRPr="00D30510">
              <w:rPr>
                <w:rFonts w:ascii="Arial Narrow" w:hAnsi="Arial Narrow" w:cs="Calibri"/>
              </w:rPr>
              <w:t>Technical specifications/Scope of supply and compliance form (Part-I)</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sidRPr="00D30510">
              <w:rPr>
                <w:rFonts w:ascii="Arial Narrow" w:hAnsi="Arial Narrow" w:cs="Calibri"/>
                <w:b/>
              </w:rPr>
              <w:t>G</w:t>
            </w:r>
          </w:p>
        </w:tc>
        <w:tc>
          <w:tcPr>
            <w:tcW w:w="8100" w:type="dxa"/>
          </w:tcPr>
          <w:p w:rsidR="00EA4FCB" w:rsidRPr="00D30510" w:rsidRDefault="00EA4FCB" w:rsidP="00D97E66">
            <w:pPr>
              <w:spacing w:after="0" w:line="240" w:lineRule="auto"/>
              <w:ind w:left="28"/>
              <w:jc w:val="both"/>
              <w:rPr>
                <w:rFonts w:ascii="Arial Narrow" w:hAnsi="Arial Narrow" w:cs="Calibri"/>
                <w:b/>
              </w:rPr>
            </w:pPr>
            <w:r w:rsidRPr="00D30510">
              <w:rPr>
                <w:rFonts w:ascii="Arial Narrow" w:hAnsi="Arial Narrow" w:cs="Calibri"/>
                <w:bCs/>
              </w:rPr>
              <w:t>Instructions about filling the Financial Offer form (PART II )</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sidRPr="00D30510">
              <w:rPr>
                <w:rFonts w:ascii="Arial Narrow" w:hAnsi="Arial Narrow" w:cs="Calibri"/>
                <w:b/>
              </w:rPr>
              <w:t>H</w:t>
            </w:r>
          </w:p>
        </w:tc>
        <w:tc>
          <w:tcPr>
            <w:tcW w:w="8100" w:type="dxa"/>
          </w:tcPr>
          <w:p w:rsidR="00EA4FCB" w:rsidRPr="00D30510" w:rsidRDefault="00EA4FCB" w:rsidP="00D97E66">
            <w:pPr>
              <w:spacing w:after="0" w:line="240" w:lineRule="auto"/>
              <w:ind w:left="28"/>
              <w:jc w:val="both"/>
              <w:rPr>
                <w:rFonts w:ascii="Arial Narrow" w:hAnsi="Arial Narrow" w:cs="Calibri"/>
                <w:b/>
              </w:rPr>
            </w:pPr>
            <w:r w:rsidRPr="00D30510">
              <w:rPr>
                <w:rFonts w:ascii="Arial Narrow" w:hAnsi="Arial Narrow" w:cs="Calibri"/>
              </w:rPr>
              <w:t>Commercial Offer form – Price Bid forms</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Pr>
                <w:rFonts w:ascii="Arial Narrow" w:hAnsi="Arial Narrow" w:cs="Calibri"/>
                <w:b/>
              </w:rPr>
              <w:t>I</w:t>
            </w:r>
          </w:p>
        </w:tc>
        <w:tc>
          <w:tcPr>
            <w:tcW w:w="8100" w:type="dxa"/>
          </w:tcPr>
          <w:p w:rsidR="00EA4FCB" w:rsidRPr="00D30510" w:rsidRDefault="00EA4FCB" w:rsidP="00D97E66">
            <w:pPr>
              <w:pStyle w:val="ListParagraph"/>
              <w:ind w:left="28"/>
              <w:contextualSpacing/>
              <w:jc w:val="both"/>
              <w:rPr>
                <w:rFonts w:ascii="Arial Narrow" w:hAnsi="Arial Narrow" w:cs="Calibri"/>
                <w:sz w:val="22"/>
                <w:szCs w:val="22"/>
              </w:rPr>
            </w:pPr>
            <w:r w:rsidRPr="00D30510">
              <w:rPr>
                <w:rFonts w:ascii="Arial Narrow" w:hAnsi="Arial Narrow" w:cs="Calibri"/>
                <w:sz w:val="22"/>
                <w:szCs w:val="22"/>
              </w:rPr>
              <w:t xml:space="preserve">Format of Vendor capability </w:t>
            </w:r>
            <w:proofErr w:type="spellStart"/>
            <w:r w:rsidRPr="00D30510">
              <w:rPr>
                <w:rFonts w:ascii="Arial Narrow" w:hAnsi="Arial Narrow" w:cs="Calibri"/>
                <w:sz w:val="22"/>
                <w:szCs w:val="22"/>
              </w:rPr>
              <w:t>proforma</w:t>
            </w:r>
            <w:proofErr w:type="spellEnd"/>
            <w:r w:rsidRPr="00D30510">
              <w:rPr>
                <w:rFonts w:ascii="Arial Narrow" w:hAnsi="Arial Narrow" w:cs="Calibri"/>
                <w:sz w:val="22"/>
                <w:szCs w:val="22"/>
              </w:rPr>
              <w:t xml:space="preserve"> to be duly filled, signed, stamped and to be submitted with the technical bid (Part-I)</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Pr>
                <w:rFonts w:ascii="Arial Narrow" w:hAnsi="Arial Narrow" w:cs="Calibri"/>
                <w:b/>
              </w:rPr>
              <w:t>J</w:t>
            </w:r>
          </w:p>
        </w:tc>
        <w:tc>
          <w:tcPr>
            <w:tcW w:w="8100" w:type="dxa"/>
          </w:tcPr>
          <w:p w:rsidR="00EA4FCB" w:rsidRPr="00D30510" w:rsidRDefault="00EA4FCB" w:rsidP="00D97E66">
            <w:pPr>
              <w:pStyle w:val="ListParagraph"/>
              <w:ind w:left="28"/>
              <w:contextualSpacing/>
              <w:jc w:val="both"/>
              <w:rPr>
                <w:rFonts w:ascii="Arial Narrow" w:hAnsi="Arial Narrow" w:cs="Calibri"/>
                <w:sz w:val="22"/>
                <w:szCs w:val="22"/>
              </w:rPr>
            </w:pPr>
            <w:r w:rsidRPr="00D30510">
              <w:rPr>
                <w:rFonts w:ascii="Arial Narrow" w:hAnsi="Arial Narrow" w:cs="Calibri"/>
                <w:sz w:val="22"/>
                <w:szCs w:val="22"/>
              </w:rPr>
              <w:t>Format of Letter of authorization from the Manufacturer/supplier to be duly filled, signed, stamped and to be submitted with the technical bid (Part-I)</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Pr>
                <w:rFonts w:ascii="Arial Narrow" w:hAnsi="Arial Narrow" w:cs="Calibri"/>
                <w:b/>
              </w:rPr>
              <w:t>K</w:t>
            </w:r>
          </w:p>
        </w:tc>
        <w:tc>
          <w:tcPr>
            <w:tcW w:w="8100" w:type="dxa"/>
          </w:tcPr>
          <w:p w:rsidR="00EA4FCB" w:rsidRPr="00D30510" w:rsidRDefault="00EA4FCB" w:rsidP="00D97E66">
            <w:pPr>
              <w:pStyle w:val="ListParagraph"/>
              <w:ind w:left="28"/>
              <w:contextualSpacing/>
              <w:jc w:val="both"/>
              <w:rPr>
                <w:rFonts w:ascii="Arial Narrow" w:hAnsi="Arial Narrow" w:cs="Calibri"/>
                <w:sz w:val="22"/>
                <w:szCs w:val="22"/>
              </w:rPr>
            </w:pPr>
            <w:r w:rsidRPr="00D30510">
              <w:rPr>
                <w:rFonts w:ascii="Arial Narrow" w:hAnsi="Arial Narrow" w:cs="Calibri"/>
                <w:sz w:val="22"/>
                <w:szCs w:val="22"/>
              </w:rPr>
              <w:t>Format for Undertaking for installation, commissioning and providing training to the nominated staff and replacement of spare parts / consumables and supply thereof during the warranty as well as maintenance contract period, to be duly filled, signed, stamped and to be uploaded with the technical bid Part-I</w:t>
            </w:r>
          </w:p>
        </w:tc>
      </w:tr>
      <w:tr w:rsidR="00EA4FCB" w:rsidRPr="00D30510" w:rsidTr="00BD19B3">
        <w:trPr>
          <w:trHeight w:val="602"/>
        </w:trPr>
        <w:tc>
          <w:tcPr>
            <w:tcW w:w="967" w:type="dxa"/>
          </w:tcPr>
          <w:p w:rsidR="00EA4FCB" w:rsidRPr="00D30510" w:rsidRDefault="00EA4FCB" w:rsidP="00D97E66">
            <w:pPr>
              <w:pStyle w:val="TableParagraph"/>
              <w:ind w:right="208"/>
              <w:jc w:val="center"/>
              <w:rPr>
                <w:rFonts w:ascii="Arial Narrow" w:hAnsi="Arial Narrow" w:cs="Calibri"/>
                <w:b/>
              </w:rPr>
            </w:pPr>
            <w:r>
              <w:rPr>
                <w:rFonts w:ascii="Arial Narrow" w:hAnsi="Arial Narrow" w:cs="Calibri"/>
                <w:b/>
              </w:rPr>
              <w:t>L</w:t>
            </w:r>
          </w:p>
        </w:tc>
        <w:tc>
          <w:tcPr>
            <w:tcW w:w="8100" w:type="dxa"/>
          </w:tcPr>
          <w:p w:rsidR="00EA4FCB" w:rsidRPr="00D30510" w:rsidRDefault="00EA4FCB" w:rsidP="00D97E66">
            <w:pPr>
              <w:pStyle w:val="ListParagraph"/>
              <w:ind w:left="28"/>
              <w:contextualSpacing/>
              <w:jc w:val="both"/>
              <w:rPr>
                <w:rFonts w:ascii="Arial Narrow" w:hAnsi="Arial Narrow" w:cs="Calibri"/>
                <w:sz w:val="22"/>
                <w:szCs w:val="22"/>
              </w:rPr>
            </w:pPr>
            <w:r w:rsidRPr="00D30510">
              <w:rPr>
                <w:rFonts w:ascii="Arial Narrow" w:hAnsi="Arial Narrow" w:cs="Calibri"/>
                <w:sz w:val="22"/>
                <w:szCs w:val="22"/>
              </w:rPr>
              <w:t>Format of NEFT/RTGS details to be duly filled, signed, stamped and to be submitted with the technical bid (Part-I)</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Pr>
                <w:rFonts w:ascii="Arial Narrow" w:hAnsi="Arial Narrow" w:cs="Calibri"/>
                <w:b/>
              </w:rPr>
              <w:t>M</w:t>
            </w:r>
          </w:p>
        </w:tc>
        <w:tc>
          <w:tcPr>
            <w:tcW w:w="8100" w:type="dxa"/>
          </w:tcPr>
          <w:p w:rsidR="00EA4FCB" w:rsidRPr="00D30510" w:rsidRDefault="00EA4FCB" w:rsidP="00D97E66">
            <w:pPr>
              <w:pStyle w:val="ListParagraph"/>
              <w:numPr>
                <w:ilvl w:val="0"/>
                <w:numId w:val="31"/>
              </w:numPr>
              <w:contextualSpacing/>
              <w:jc w:val="both"/>
              <w:rPr>
                <w:rFonts w:ascii="Arial Narrow" w:hAnsi="Arial Narrow" w:cs="Calibri"/>
                <w:sz w:val="22"/>
                <w:szCs w:val="22"/>
              </w:rPr>
            </w:pPr>
            <w:r w:rsidRPr="00D30510">
              <w:rPr>
                <w:rFonts w:ascii="Arial Narrow" w:hAnsi="Arial Narrow" w:cs="Calibri"/>
                <w:sz w:val="22"/>
                <w:szCs w:val="22"/>
              </w:rPr>
              <w:t>Format of Notary affidavit on Non- Judicial Stamp Paper of Rs.100/- to be duly filled, signed, stamped and to be submitted with the technical bid (Part-I)</w:t>
            </w:r>
          </w:p>
          <w:p w:rsidR="00EA4FCB" w:rsidRPr="00D30510" w:rsidRDefault="00EA4FCB" w:rsidP="00D97E66">
            <w:pPr>
              <w:pStyle w:val="ListParagraph"/>
              <w:numPr>
                <w:ilvl w:val="0"/>
                <w:numId w:val="31"/>
              </w:numPr>
              <w:contextualSpacing/>
              <w:jc w:val="both"/>
              <w:rPr>
                <w:rFonts w:ascii="Arial Narrow" w:hAnsi="Arial Narrow" w:cs="Calibri"/>
                <w:sz w:val="22"/>
                <w:szCs w:val="22"/>
              </w:rPr>
            </w:pPr>
            <w:r w:rsidRPr="00D30510">
              <w:rPr>
                <w:rFonts w:ascii="Arial Narrow" w:hAnsi="Arial Narrow" w:cs="Calibri"/>
                <w:sz w:val="22"/>
                <w:szCs w:val="22"/>
              </w:rPr>
              <w:t>Format for Undertaking for installation, commissioning and providing training to the nominated staff and replacement of spare parts / consumables and supply thereof during the warranty as well as maintenance contract period, to be duly filled, signed, stamped and to be submitted with the technical bid (Part-I)</w:t>
            </w:r>
          </w:p>
        </w:tc>
      </w:tr>
      <w:tr w:rsidR="00EA4FCB" w:rsidRPr="00D30510" w:rsidTr="00BD19B3">
        <w:tc>
          <w:tcPr>
            <w:tcW w:w="967" w:type="dxa"/>
          </w:tcPr>
          <w:p w:rsidR="00EA4FCB" w:rsidRPr="00D30510" w:rsidRDefault="00EA4FCB" w:rsidP="00D97E66">
            <w:pPr>
              <w:pStyle w:val="TableParagraph"/>
              <w:ind w:right="208"/>
              <w:jc w:val="center"/>
              <w:rPr>
                <w:rFonts w:ascii="Arial Narrow" w:hAnsi="Arial Narrow" w:cs="Calibri"/>
                <w:b/>
              </w:rPr>
            </w:pPr>
            <w:r>
              <w:rPr>
                <w:rFonts w:ascii="Arial Narrow" w:hAnsi="Arial Narrow" w:cs="Calibri"/>
                <w:b/>
              </w:rPr>
              <w:t>N</w:t>
            </w:r>
          </w:p>
        </w:tc>
        <w:tc>
          <w:tcPr>
            <w:tcW w:w="8100" w:type="dxa"/>
          </w:tcPr>
          <w:p w:rsidR="00BD19B3" w:rsidRDefault="00EA4FCB" w:rsidP="00D97E66">
            <w:pPr>
              <w:pStyle w:val="ListParagraph"/>
              <w:ind w:left="28"/>
              <w:contextualSpacing/>
              <w:jc w:val="both"/>
              <w:rPr>
                <w:rFonts w:ascii="Arial Narrow" w:hAnsi="Arial Narrow" w:cs="Calibri"/>
                <w:sz w:val="22"/>
                <w:szCs w:val="22"/>
              </w:rPr>
            </w:pPr>
            <w:r w:rsidRPr="00D30510">
              <w:rPr>
                <w:rFonts w:ascii="Arial Narrow" w:hAnsi="Arial Narrow" w:cs="Calibri"/>
                <w:sz w:val="22"/>
                <w:szCs w:val="22"/>
              </w:rPr>
              <w:t xml:space="preserve">Format of Disclosure of existing customers to whom the supply of equipment / service was made available in India to be duly filled, signed, stamped and to be submitted with the technical bid </w:t>
            </w:r>
          </w:p>
          <w:p w:rsidR="00EA4FCB" w:rsidRPr="00D30510" w:rsidRDefault="00EA4FCB" w:rsidP="00D97E66">
            <w:pPr>
              <w:pStyle w:val="ListParagraph"/>
              <w:ind w:left="28"/>
              <w:contextualSpacing/>
              <w:jc w:val="both"/>
              <w:rPr>
                <w:rFonts w:ascii="Arial Narrow" w:hAnsi="Arial Narrow" w:cs="Calibri"/>
                <w:b/>
                <w:sz w:val="22"/>
                <w:szCs w:val="22"/>
              </w:rPr>
            </w:pPr>
            <w:r w:rsidRPr="00D30510">
              <w:rPr>
                <w:rFonts w:ascii="Arial Narrow" w:hAnsi="Arial Narrow" w:cs="Calibri"/>
                <w:sz w:val="22"/>
                <w:szCs w:val="22"/>
              </w:rPr>
              <w:t>(Part-I)</w:t>
            </w:r>
          </w:p>
        </w:tc>
      </w:tr>
    </w:tbl>
    <w:p w:rsidR="00EA4FCB" w:rsidRPr="00D30510" w:rsidRDefault="00EA4FCB" w:rsidP="00D97E66">
      <w:pPr>
        <w:pStyle w:val="TableParagraph"/>
        <w:ind w:left="28" w:right="208"/>
        <w:jc w:val="both"/>
        <w:rPr>
          <w:rFonts w:ascii="Arial Narrow" w:hAnsi="Arial Narrow" w:cs="Calibri"/>
          <w:color w:val="FF0000"/>
        </w:rPr>
      </w:pPr>
    </w:p>
    <w:p w:rsidR="00EA4FCB" w:rsidRPr="00D30510" w:rsidRDefault="00EA4FCB" w:rsidP="00D97E66">
      <w:pPr>
        <w:pStyle w:val="TableParagraph"/>
        <w:ind w:left="28" w:right="208"/>
        <w:jc w:val="both"/>
        <w:rPr>
          <w:rFonts w:ascii="Arial Narrow" w:hAnsi="Arial Narrow" w:cs="Calibri"/>
          <w:b/>
        </w:rPr>
      </w:pPr>
      <w:r w:rsidRPr="00D30510">
        <w:rPr>
          <w:rFonts w:ascii="Arial Narrow" w:hAnsi="Arial Narrow" w:cs="Calibri"/>
        </w:rPr>
        <w:t>Tenderers/Bidders are requested to read carefully all above mentioned documents (Annex. A to P) prior to submission of the tender. Information is asked to be filled in various formats should be properly filled and submitted along with the technical offer, Part-I of the tender/bid.</w:t>
      </w:r>
      <w:r w:rsidRPr="00D30510">
        <w:rPr>
          <w:rFonts w:ascii="Arial Narrow" w:hAnsi="Arial Narrow" w:cs="Calibri"/>
          <w:b/>
        </w:rPr>
        <w:t xml:space="preserve">  </w:t>
      </w:r>
    </w:p>
    <w:p w:rsidR="00EA4FCB" w:rsidRPr="00D30510" w:rsidRDefault="00EA4FCB" w:rsidP="00D97E66">
      <w:pPr>
        <w:pStyle w:val="TableParagraph"/>
        <w:ind w:left="28" w:right="208"/>
        <w:jc w:val="both"/>
        <w:rPr>
          <w:rFonts w:ascii="Arial Narrow" w:hAnsi="Arial Narrow" w:cs="Calibri"/>
          <w:b/>
        </w:rPr>
      </w:pPr>
    </w:p>
    <w:p w:rsidR="00EA4FCB" w:rsidRPr="00D30510" w:rsidRDefault="00EA4FCB" w:rsidP="00D97E66">
      <w:pPr>
        <w:pStyle w:val="TableParagraph"/>
        <w:ind w:left="28" w:right="208"/>
        <w:jc w:val="both"/>
        <w:rPr>
          <w:rFonts w:ascii="Arial Narrow" w:hAnsi="Arial Narrow" w:cs="Calibri"/>
          <w:b/>
        </w:rPr>
      </w:pPr>
      <w:r w:rsidRPr="00D30510">
        <w:rPr>
          <w:rFonts w:ascii="Arial Narrow" w:hAnsi="Arial Narrow" w:cs="Calibri"/>
          <w:b/>
        </w:rPr>
        <w:t>The bidder may contact the following officials for any clarification required:</w:t>
      </w:r>
    </w:p>
    <w:p w:rsidR="00EE236C" w:rsidRPr="00EE236C" w:rsidRDefault="00EE236C" w:rsidP="00D97E66">
      <w:pPr>
        <w:pStyle w:val="TableParagraph"/>
        <w:numPr>
          <w:ilvl w:val="0"/>
          <w:numId w:val="30"/>
        </w:numPr>
        <w:ind w:right="208"/>
        <w:jc w:val="both"/>
        <w:rPr>
          <w:rFonts w:ascii="Arial Narrow" w:hAnsi="Arial Narrow" w:cs="Calibri"/>
          <w:iCs/>
        </w:rPr>
      </w:pPr>
      <w:r>
        <w:rPr>
          <w:rFonts w:ascii="Arial Narrow" w:hAnsi="Arial Narrow" w:cs="Calibri"/>
        </w:rPr>
        <w:t>For Technical Clarification:-</w:t>
      </w:r>
    </w:p>
    <w:p w:rsidR="00EA4FCB" w:rsidRDefault="00EA4FCB" w:rsidP="00D97E66">
      <w:pPr>
        <w:pStyle w:val="TableParagraph"/>
        <w:numPr>
          <w:ilvl w:val="1"/>
          <w:numId w:val="30"/>
        </w:numPr>
        <w:ind w:right="208"/>
        <w:jc w:val="both"/>
        <w:rPr>
          <w:rFonts w:ascii="Arial Narrow" w:hAnsi="Arial Narrow" w:cs="Calibri"/>
          <w:iCs/>
        </w:rPr>
      </w:pPr>
      <w:r w:rsidRPr="00D30510">
        <w:rPr>
          <w:rFonts w:ascii="Arial Narrow" w:hAnsi="Arial Narrow" w:cs="Calibri"/>
        </w:rPr>
        <w:t xml:space="preserve">Mr. </w:t>
      </w:r>
      <w:r w:rsidR="00EE236C">
        <w:rPr>
          <w:rFonts w:ascii="Arial Narrow" w:hAnsi="Arial Narrow" w:cs="Calibri"/>
        </w:rPr>
        <w:t xml:space="preserve">P </w:t>
      </w:r>
      <w:proofErr w:type="spellStart"/>
      <w:r w:rsidR="00EE236C">
        <w:rPr>
          <w:rFonts w:ascii="Arial Narrow" w:hAnsi="Arial Narrow" w:cs="Calibri"/>
        </w:rPr>
        <w:t>Kanvinde</w:t>
      </w:r>
      <w:proofErr w:type="spellEnd"/>
      <w:r w:rsidRPr="00D30510">
        <w:rPr>
          <w:rFonts w:ascii="Arial Narrow" w:hAnsi="Arial Narrow" w:cs="Calibri"/>
        </w:rPr>
        <w:t xml:space="preserve">, OIC </w:t>
      </w:r>
      <w:r w:rsidR="00EE236C">
        <w:rPr>
          <w:rFonts w:ascii="Arial Narrow" w:hAnsi="Arial Narrow" w:cs="Calibri"/>
        </w:rPr>
        <w:t>IT</w:t>
      </w:r>
      <w:r w:rsidRPr="00D30510">
        <w:rPr>
          <w:rFonts w:ascii="Arial Narrow" w:hAnsi="Arial Narrow" w:cs="Calibri"/>
        </w:rPr>
        <w:t xml:space="preserve">, </w:t>
      </w:r>
      <w:r w:rsidRPr="00D30510">
        <w:rPr>
          <w:rFonts w:ascii="Arial Narrow" w:hAnsi="Arial Narrow" w:cs="Calibri"/>
          <w:iCs/>
        </w:rPr>
        <w:t>Tel No: 022-27405000 Ext: 50</w:t>
      </w:r>
      <w:r w:rsidR="00EE236C">
        <w:rPr>
          <w:rFonts w:ascii="Arial Narrow" w:hAnsi="Arial Narrow" w:cs="Calibri"/>
          <w:iCs/>
        </w:rPr>
        <w:t>72.</w:t>
      </w:r>
    </w:p>
    <w:p w:rsidR="00EE236C" w:rsidRDefault="00EE236C" w:rsidP="00D97E66">
      <w:pPr>
        <w:pStyle w:val="TableParagraph"/>
        <w:numPr>
          <w:ilvl w:val="1"/>
          <w:numId w:val="30"/>
        </w:numPr>
        <w:ind w:right="208"/>
        <w:jc w:val="both"/>
        <w:rPr>
          <w:rFonts w:ascii="Arial Narrow" w:hAnsi="Arial Narrow" w:cs="Calibri"/>
          <w:iCs/>
        </w:rPr>
      </w:pPr>
      <w:r w:rsidRPr="00EE236C">
        <w:rPr>
          <w:rFonts w:ascii="Arial Narrow" w:hAnsi="Arial Narrow" w:cs="Calibri"/>
          <w:iCs/>
        </w:rPr>
        <w:t xml:space="preserve">Mr. A </w:t>
      </w:r>
      <w:proofErr w:type="spellStart"/>
      <w:r w:rsidRPr="00EE236C">
        <w:rPr>
          <w:rFonts w:ascii="Arial Narrow" w:hAnsi="Arial Narrow" w:cs="Calibri"/>
          <w:iCs/>
        </w:rPr>
        <w:t>Jadhav</w:t>
      </w:r>
      <w:proofErr w:type="spellEnd"/>
      <w:r w:rsidRPr="00EE236C">
        <w:rPr>
          <w:rFonts w:ascii="Arial Narrow" w:hAnsi="Arial Narrow" w:cs="Calibri"/>
          <w:iCs/>
        </w:rPr>
        <w:t xml:space="preserve">, IT, </w:t>
      </w:r>
      <w:r w:rsidRPr="00D30510">
        <w:rPr>
          <w:rFonts w:ascii="Arial Narrow" w:hAnsi="Arial Narrow" w:cs="Calibri"/>
          <w:iCs/>
        </w:rPr>
        <w:t>Tel No: 022-27405000 Ext: 50</w:t>
      </w:r>
      <w:r>
        <w:rPr>
          <w:rFonts w:ascii="Arial Narrow" w:hAnsi="Arial Narrow" w:cs="Calibri"/>
          <w:iCs/>
        </w:rPr>
        <w:t>14</w:t>
      </w:r>
    </w:p>
    <w:p w:rsidR="00EE236C" w:rsidRPr="00EE236C" w:rsidRDefault="00EE236C" w:rsidP="00D97E66">
      <w:pPr>
        <w:pStyle w:val="TableParagraph"/>
        <w:numPr>
          <w:ilvl w:val="1"/>
          <w:numId w:val="30"/>
        </w:numPr>
        <w:ind w:right="208"/>
        <w:jc w:val="both"/>
        <w:rPr>
          <w:rFonts w:ascii="Arial Narrow" w:hAnsi="Arial Narrow" w:cs="Calibri"/>
          <w:iCs/>
        </w:rPr>
      </w:pPr>
      <w:r w:rsidRPr="00EE236C">
        <w:rPr>
          <w:rFonts w:ascii="Arial Narrow" w:hAnsi="Arial Narrow" w:cs="Calibri"/>
          <w:iCs/>
        </w:rPr>
        <w:t xml:space="preserve">Ms. A </w:t>
      </w:r>
      <w:proofErr w:type="spellStart"/>
      <w:r w:rsidRPr="00EE236C">
        <w:rPr>
          <w:rFonts w:ascii="Arial Narrow" w:hAnsi="Arial Narrow" w:cs="Calibri"/>
          <w:iCs/>
        </w:rPr>
        <w:t>Manjrekar</w:t>
      </w:r>
      <w:proofErr w:type="spellEnd"/>
      <w:r w:rsidRPr="00EE236C">
        <w:rPr>
          <w:rFonts w:ascii="Arial Narrow" w:hAnsi="Arial Narrow" w:cs="Calibri"/>
          <w:iCs/>
        </w:rPr>
        <w:t xml:space="preserve">, Data Manager, </w:t>
      </w:r>
      <w:proofErr w:type="spellStart"/>
      <w:r w:rsidRPr="00EE236C">
        <w:rPr>
          <w:rFonts w:ascii="Arial Narrow" w:hAnsi="Arial Narrow" w:cs="Calibri"/>
          <w:iCs/>
        </w:rPr>
        <w:t>Tel.No</w:t>
      </w:r>
      <w:proofErr w:type="spellEnd"/>
      <w:r w:rsidRPr="00EE236C">
        <w:rPr>
          <w:rFonts w:ascii="Arial Narrow" w:hAnsi="Arial Narrow" w:cs="Calibri"/>
          <w:iCs/>
        </w:rPr>
        <w:t>. 022-27405000 Ext - 5848</w:t>
      </w:r>
    </w:p>
    <w:p w:rsidR="00EE236C" w:rsidRPr="00EE236C" w:rsidRDefault="00EE236C" w:rsidP="00D97E66">
      <w:pPr>
        <w:pStyle w:val="TableParagraph"/>
        <w:numPr>
          <w:ilvl w:val="0"/>
          <w:numId w:val="30"/>
        </w:numPr>
        <w:ind w:right="208"/>
        <w:jc w:val="both"/>
        <w:rPr>
          <w:rFonts w:ascii="Arial Narrow" w:hAnsi="Arial Narrow" w:cs="Calibri"/>
        </w:rPr>
      </w:pPr>
      <w:r>
        <w:rPr>
          <w:rFonts w:ascii="Arial Narrow" w:hAnsi="Arial Narrow" w:cs="Calibri"/>
          <w:iCs/>
        </w:rPr>
        <w:t>For Clarification on Commercial / Financial Item:-</w:t>
      </w:r>
    </w:p>
    <w:p w:rsidR="00EA4FCB" w:rsidRPr="00EE236C" w:rsidRDefault="00EA4FCB" w:rsidP="00D97E66">
      <w:pPr>
        <w:pStyle w:val="TableParagraph"/>
        <w:numPr>
          <w:ilvl w:val="1"/>
          <w:numId w:val="30"/>
        </w:numPr>
        <w:ind w:right="208"/>
        <w:jc w:val="both"/>
        <w:rPr>
          <w:rFonts w:ascii="Arial Narrow" w:hAnsi="Arial Narrow" w:cs="Calibri"/>
        </w:rPr>
      </w:pPr>
      <w:r w:rsidRPr="00EE236C">
        <w:rPr>
          <w:rFonts w:ascii="Arial Narrow" w:hAnsi="Arial Narrow" w:cs="Calibri"/>
          <w:iCs/>
        </w:rPr>
        <w:t xml:space="preserve">DCA Officer-II at Tel No. : 022-2740502/5065 </w:t>
      </w:r>
    </w:p>
    <w:p w:rsidR="00EE236C" w:rsidRPr="00EE236C" w:rsidRDefault="00EE236C" w:rsidP="00D97E66">
      <w:pPr>
        <w:pStyle w:val="TableParagraph"/>
        <w:numPr>
          <w:ilvl w:val="0"/>
          <w:numId w:val="30"/>
        </w:numPr>
        <w:ind w:right="208"/>
        <w:jc w:val="both"/>
        <w:rPr>
          <w:rFonts w:ascii="Arial Narrow" w:hAnsi="Arial Narrow" w:cs="Calibri"/>
        </w:rPr>
      </w:pPr>
      <w:r>
        <w:rPr>
          <w:rFonts w:ascii="Arial Narrow" w:hAnsi="Arial Narrow" w:cs="Calibri"/>
          <w:iCs/>
        </w:rPr>
        <w:t>For Clarification on Tender Procedure and other tender related queries:-</w:t>
      </w:r>
    </w:p>
    <w:p w:rsidR="00EA4FCB" w:rsidRPr="00EE236C" w:rsidRDefault="00EA4FCB" w:rsidP="00D97E66">
      <w:pPr>
        <w:pStyle w:val="TableParagraph"/>
        <w:numPr>
          <w:ilvl w:val="1"/>
          <w:numId w:val="30"/>
        </w:numPr>
        <w:ind w:right="208"/>
        <w:jc w:val="both"/>
        <w:rPr>
          <w:rFonts w:ascii="Arial Narrow" w:hAnsi="Arial Narrow" w:cs="Calibri"/>
        </w:rPr>
      </w:pPr>
      <w:r w:rsidRPr="00EE236C">
        <w:rPr>
          <w:rFonts w:ascii="Arial Narrow" w:hAnsi="Arial Narrow" w:cs="Calibri"/>
          <w:iCs/>
        </w:rPr>
        <w:t>Purchase Dept.  At Tel No. : 022-27405000 Extn.5041, 5002, 5855</w:t>
      </w:r>
    </w:p>
    <w:p w:rsidR="00EA4FCB" w:rsidRPr="00D30510" w:rsidRDefault="00EA4FCB" w:rsidP="00D97E66">
      <w:pPr>
        <w:spacing w:after="0" w:line="240" w:lineRule="auto"/>
        <w:jc w:val="both"/>
        <w:rPr>
          <w:rFonts w:ascii="Arial Narrow" w:hAnsi="Arial Narrow" w:cs="Calibri"/>
        </w:rPr>
      </w:pPr>
    </w:p>
    <w:p w:rsidR="00EA4FCB" w:rsidRDefault="00EA4FCB" w:rsidP="00D97E66">
      <w:pPr>
        <w:spacing w:after="0" w:line="240" w:lineRule="auto"/>
        <w:jc w:val="both"/>
        <w:rPr>
          <w:rFonts w:ascii="Arial Narrow" w:hAnsi="Arial Narrow" w:cs="Calibri"/>
        </w:rPr>
      </w:pPr>
    </w:p>
    <w:p w:rsidR="00EA4FCB" w:rsidRDefault="00EA4FCB" w:rsidP="00D97E66">
      <w:pPr>
        <w:spacing w:after="0" w:line="240" w:lineRule="auto"/>
        <w:jc w:val="both"/>
        <w:rPr>
          <w:rFonts w:ascii="Arial Narrow" w:hAnsi="Arial Narrow" w:cs="Calibri"/>
        </w:rPr>
      </w:pPr>
    </w:p>
    <w:p w:rsidR="00EA4FCB" w:rsidRPr="009372E9" w:rsidRDefault="00EA4FCB" w:rsidP="00D97E66">
      <w:pPr>
        <w:spacing w:after="0" w:line="240" w:lineRule="auto"/>
        <w:jc w:val="right"/>
        <w:rPr>
          <w:rFonts w:ascii="Arial Narrow" w:hAnsi="Arial Narrow" w:cs="Calibri"/>
          <w:b/>
        </w:rPr>
      </w:pPr>
      <w:r w:rsidRPr="009372E9">
        <w:rPr>
          <w:rFonts w:ascii="Arial Narrow" w:hAnsi="Arial Narrow" w:cs="Calibri"/>
          <w:b/>
        </w:rPr>
        <w:t>PURCHASE OFFICER</w:t>
      </w:r>
    </w:p>
    <w:p w:rsidR="00EA4FCB" w:rsidRDefault="00EA4FCB" w:rsidP="00D97E66">
      <w:pPr>
        <w:spacing w:after="0" w:line="240" w:lineRule="auto"/>
        <w:jc w:val="right"/>
        <w:rPr>
          <w:rFonts w:ascii="Arial Narrow" w:hAnsi="Arial Narrow" w:cs="Calibri"/>
          <w:b/>
          <w:bCs/>
        </w:rPr>
      </w:pPr>
      <w:r w:rsidRPr="00D30510">
        <w:rPr>
          <w:rFonts w:ascii="Arial Narrow" w:hAnsi="Arial Narrow" w:cs="Calibri"/>
          <w:b/>
          <w:bCs/>
        </w:rPr>
        <w:t xml:space="preserve"> For ACTREC</w:t>
      </w:r>
    </w:p>
    <w:p w:rsidR="00EA4FCB" w:rsidRDefault="00EA4FCB" w:rsidP="00D97E66">
      <w:pPr>
        <w:spacing w:after="0" w:line="240" w:lineRule="auto"/>
        <w:ind w:left="7200"/>
        <w:jc w:val="both"/>
        <w:rPr>
          <w:rFonts w:ascii="Arial Narrow" w:hAnsi="Arial Narrow" w:cs="Calibri"/>
          <w:b/>
        </w:rPr>
      </w:pPr>
      <w:r w:rsidRPr="00D30510">
        <w:rPr>
          <w:rFonts w:ascii="Arial Narrow" w:hAnsi="Arial Narrow" w:cs="Calibri"/>
          <w:b/>
        </w:rPr>
        <w:lastRenderedPageBreak/>
        <w:t>Annexure A</w:t>
      </w:r>
    </w:p>
    <w:p w:rsidR="00EA4FCB" w:rsidRPr="00D30510" w:rsidRDefault="00EA4FCB" w:rsidP="00D97E66">
      <w:pPr>
        <w:spacing w:after="0" w:line="240" w:lineRule="auto"/>
        <w:ind w:left="7200"/>
        <w:jc w:val="both"/>
        <w:rPr>
          <w:rFonts w:ascii="Arial Narrow" w:hAnsi="Arial Narrow" w:cs="Calibri"/>
          <w:b/>
        </w:rPr>
      </w:pPr>
    </w:p>
    <w:p w:rsidR="00EA4FCB" w:rsidRPr="00D30510" w:rsidRDefault="00EA4FCB" w:rsidP="00D97E66">
      <w:pPr>
        <w:spacing w:after="0" w:line="240" w:lineRule="auto"/>
        <w:ind w:left="1080" w:hanging="720"/>
        <w:jc w:val="both"/>
        <w:rPr>
          <w:rFonts w:ascii="Arial Narrow" w:hAnsi="Arial Narrow" w:cs="Calibri"/>
          <w:b/>
        </w:rPr>
      </w:pPr>
    </w:p>
    <w:p w:rsidR="00EA4FCB" w:rsidRPr="009372E9" w:rsidRDefault="00EA4FCB" w:rsidP="00D97E66">
      <w:pPr>
        <w:spacing w:after="0" w:line="240" w:lineRule="auto"/>
        <w:ind w:left="1080" w:hanging="720"/>
        <w:jc w:val="center"/>
        <w:rPr>
          <w:rFonts w:ascii="Arial Narrow" w:hAnsi="Arial Narrow" w:cs="Calibri"/>
          <w:b/>
          <w:sz w:val="24"/>
          <w:szCs w:val="24"/>
        </w:rPr>
      </w:pPr>
      <w:r w:rsidRPr="009372E9">
        <w:rPr>
          <w:rFonts w:ascii="Arial Narrow" w:hAnsi="Arial Narrow" w:cs="Calibri"/>
          <w:b/>
          <w:sz w:val="24"/>
          <w:szCs w:val="24"/>
        </w:rPr>
        <w:t>ELIGIBILITY CRITERIA FOR THE TENDERER/BIDDER</w:t>
      </w:r>
    </w:p>
    <w:p w:rsidR="00EA4FCB" w:rsidRDefault="00EA4FCB" w:rsidP="00D97E66">
      <w:pPr>
        <w:spacing w:after="0" w:line="240" w:lineRule="auto"/>
        <w:ind w:left="1080" w:hanging="720"/>
        <w:jc w:val="both"/>
        <w:rPr>
          <w:rFonts w:ascii="Arial Narrow" w:hAnsi="Arial Narrow" w:cs="Calibri"/>
          <w:b/>
        </w:rPr>
      </w:pPr>
    </w:p>
    <w:p w:rsidR="00EA4FCB" w:rsidRPr="00D30510" w:rsidRDefault="00EA4FCB" w:rsidP="00D97E66">
      <w:pPr>
        <w:spacing w:after="0" w:line="240" w:lineRule="auto"/>
        <w:ind w:left="1080" w:hanging="720"/>
        <w:jc w:val="both"/>
        <w:rPr>
          <w:rFonts w:ascii="Arial Narrow" w:hAnsi="Arial Narrow" w:cs="Calibri"/>
          <w:b/>
        </w:rPr>
      </w:pPr>
    </w:p>
    <w:p w:rsidR="00EA4FCB" w:rsidRPr="009372E9" w:rsidRDefault="00EA4FCB" w:rsidP="00D97E66">
      <w:pPr>
        <w:spacing w:after="0" w:line="240" w:lineRule="auto"/>
        <w:jc w:val="both"/>
        <w:rPr>
          <w:rFonts w:ascii="Arial Narrow" w:hAnsi="Arial Narrow" w:cs="Calibri"/>
        </w:rPr>
      </w:pPr>
      <w:r w:rsidRPr="009372E9">
        <w:rPr>
          <w:rFonts w:ascii="Arial Narrow" w:hAnsi="Arial Narrow" w:cs="Calibri"/>
        </w:rPr>
        <w:t>Tenderers/Bidders confirming the following criteria will be eligible to participate in the II-part tender</w:t>
      </w:r>
    </w:p>
    <w:p w:rsidR="00EA4FCB" w:rsidRPr="00D30510" w:rsidRDefault="00EA4FCB" w:rsidP="00D97E66">
      <w:pPr>
        <w:spacing w:after="0" w:line="240" w:lineRule="auto"/>
        <w:jc w:val="both"/>
        <w:rPr>
          <w:rFonts w:ascii="Arial Narrow" w:hAnsi="Arial Narrow" w:cs="Calibri"/>
          <w:u w:val="single"/>
        </w:rPr>
      </w:pPr>
    </w:p>
    <w:p w:rsidR="00EA4FCB"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D30510">
        <w:rPr>
          <w:rFonts w:ascii="Arial Narrow" w:hAnsi="Arial Narrow" w:cs="Calibri"/>
        </w:rPr>
        <w:t>The tenderer/Bidder should be having a legal entity either of individual/partners or a body corporate which may sue or may be sued.</w:t>
      </w:r>
    </w:p>
    <w:p w:rsidR="00EA4FCB" w:rsidRPr="00D30510" w:rsidRDefault="00EA4FCB" w:rsidP="00D97E66">
      <w:pPr>
        <w:spacing w:after="0" w:line="240" w:lineRule="auto"/>
        <w:jc w:val="both"/>
        <w:rPr>
          <w:rFonts w:ascii="Arial Narrow" w:hAnsi="Arial Narrow" w:cs="Calibri"/>
        </w:rPr>
      </w:pPr>
    </w:p>
    <w:p w:rsidR="00EA4FCB"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D30510">
        <w:rPr>
          <w:rFonts w:ascii="Arial Narrow" w:hAnsi="Arial Narrow" w:cs="Calibri"/>
        </w:rPr>
        <w:t>The tenderer/Bidder should be competent enough to deal with the business of the tendered item technically and financially and should have adequate man-power having prescribed qualification (Skilled &amp; Technical) required for managing the business.</w:t>
      </w:r>
    </w:p>
    <w:p w:rsidR="00EA4FCB" w:rsidRPr="00D30510" w:rsidRDefault="00EA4FCB" w:rsidP="00D97E66">
      <w:pPr>
        <w:spacing w:after="0" w:line="240" w:lineRule="auto"/>
        <w:jc w:val="both"/>
        <w:rPr>
          <w:rFonts w:ascii="Arial Narrow" w:hAnsi="Arial Narrow" w:cs="Calibri"/>
        </w:rPr>
      </w:pPr>
    </w:p>
    <w:p w:rsidR="00EA4FCB"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D30510">
        <w:rPr>
          <w:rFonts w:ascii="Arial Narrow" w:hAnsi="Arial Narrow" w:cs="Calibri"/>
        </w:rPr>
        <w:t>The tenderer/Bidder should have necessary license under the prevailing laws of the land and competent to undertake import and export process of goods and services.</w:t>
      </w:r>
    </w:p>
    <w:p w:rsidR="00EA4FCB" w:rsidRPr="00D30510" w:rsidRDefault="00EA4FCB" w:rsidP="00D97E66">
      <w:pPr>
        <w:spacing w:after="0" w:line="240" w:lineRule="auto"/>
        <w:jc w:val="both"/>
        <w:rPr>
          <w:rFonts w:ascii="Arial Narrow" w:hAnsi="Arial Narrow" w:cs="Calibri"/>
        </w:rPr>
      </w:pPr>
    </w:p>
    <w:p w:rsidR="00EA4FCB"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D30510">
        <w:rPr>
          <w:rFonts w:ascii="Arial Narrow" w:hAnsi="Arial Narrow" w:cs="Calibri"/>
        </w:rPr>
        <w:t xml:space="preserve">The tenderer/Bidder should have tax payment capability by producing 3 years Assessment Clearance Certificate as and when asked for in addition to PAN and TAN Number. </w:t>
      </w:r>
    </w:p>
    <w:p w:rsidR="00EA4FCB" w:rsidRPr="00D30510" w:rsidRDefault="00EA4FCB" w:rsidP="00D97E66">
      <w:pPr>
        <w:spacing w:after="0" w:line="240" w:lineRule="auto"/>
        <w:jc w:val="both"/>
        <w:rPr>
          <w:rFonts w:ascii="Arial Narrow" w:hAnsi="Arial Narrow" w:cs="Calibri"/>
        </w:rPr>
      </w:pPr>
    </w:p>
    <w:p w:rsidR="00EA4FCB"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D30510">
        <w:rPr>
          <w:rFonts w:ascii="Arial Narrow" w:hAnsi="Arial Narrow" w:cs="Calibri"/>
        </w:rPr>
        <w:t>The tenderer/Bidder should not have been blacklisted /debarred from participating in the tender, either in government departments or in public sector undertaking</w:t>
      </w:r>
      <w:r>
        <w:rPr>
          <w:rFonts w:ascii="Arial Narrow" w:hAnsi="Arial Narrow" w:cs="Calibri"/>
        </w:rPr>
        <w:t>.</w:t>
      </w:r>
    </w:p>
    <w:p w:rsidR="00EA4FCB" w:rsidRPr="00D30510" w:rsidRDefault="00EA4FCB" w:rsidP="00D97E66">
      <w:pPr>
        <w:spacing w:after="0" w:line="240" w:lineRule="auto"/>
        <w:jc w:val="both"/>
        <w:rPr>
          <w:rFonts w:ascii="Arial Narrow" w:hAnsi="Arial Narrow" w:cs="Calibri"/>
        </w:rPr>
      </w:pPr>
    </w:p>
    <w:p w:rsidR="00EA4FCB"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D30510">
        <w:rPr>
          <w:rFonts w:ascii="Arial Narrow" w:hAnsi="Arial Narrow" w:cs="Calibri"/>
        </w:rPr>
        <w:t xml:space="preserve">The tenderer/bidder should either be a manufacturer, or, 100% subsidiary of a foreign manufacturer in India, or, sole authorized distributor of the manufacturer, or, one of the direct authorized distributors of the manufacturer. </w:t>
      </w: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D30510">
        <w:rPr>
          <w:rFonts w:ascii="Arial Narrow" w:hAnsi="Arial Narrow" w:cs="Calibri"/>
        </w:rPr>
        <w:t>Bids of tenderers/bidders not confirming to any of the above mentioned criteria are liable to be rejected.</w:t>
      </w: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right"/>
        <w:rPr>
          <w:rFonts w:ascii="Arial Narrow" w:hAnsi="Arial Narrow" w:cs="Calibri"/>
          <w:b/>
        </w:rPr>
      </w:pPr>
      <w:r w:rsidRPr="00D30510">
        <w:rPr>
          <w:rFonts w:ascii="Arial Narrow" w:hAnsi="Arial Narrow" w:cs="Calibri"/>
          <w:b/>
        </w:rPr>
        <w:lastRenderedPageBreak/>
        <w:t>Annexure B</w:t>
      </w:r>
    </w:p>
    <w:p w:rsidR="00EA4FCB" w:rsidRPr="00D30510" w:rsidRDefault="00EA4FCB" w:rsidP="00D97E66">
      <w:pPr>
        <w:spacing w:after="0" w:line="240" w:lineRule="auto"/>
        <w:jc w:val="both"/>
        <w:rPr>
          <w:rFonts w:ascii="Arial Narrow" w:hAnsi="Arial Narrow" w:cs="Calibri"/>
          <w:b/>
        </w:rPr>
      </w:pPr>
    </w:p>
    <w:p w:rsidR="00EA4FCB" w:rsidRPr="009372E9" w:rsidRDefault="00EA4FCB" w:rsidP="00D97E66">
      <w:pPr>
        <w:spacing w:after="0" w:line="240" w:lineRule="auto"/>
        <w:jc w:val="center"/>
        <w:rPr>
          <w:rFonts w:ascii="Arial Narrow" w:hAnsi="Arial Narrow" w:cs="Calibri"/>
          <w:b/>
          <w:sz w:val="24"/>
          <w:szCs w:val="24"/>
        </w:rPr>
      </w:pPr>
      <w:r w:rsidRPr="009372E9">
        <w:rPr>
          <w:rFonts w:ascii="Arial Narrow" w:hAnsi="Arial Narrow" w:cs="Calibri"/>
          <w:b/>
          <w:sz w:val="24"/>
          <w:szCs w:val="24"/>
        </w:rPr>
        <w:t>ELIGIBILITY OF THE TENDER DOCUMENTS</w:t>
      </w:r>
    </w:p>
    <w:p w:rsidR="00EA4FCB" w:rsidRDefault="00EA4FCB" w:rsidP="00D97E66">
      <w:pPr>
        <w:autoSpaceDE w:val="0"/>
        <w:autoSpaceDN w:val="0"/>
        <w:spacing w:after="0" w:line="240" w:lineRule="auto"/>
        <w:jc w:val="both"/>
        <w:rPr>
          <w:rFonts w:ascii="Arial Narrow" w:hAnsi="Arial Narrow" w:cs="Calibri"/>
          <w:u w:val="single"/>
        </w:rPr>
      </w:pPr>
    </w:p>
    <w:p w:rsidR="00EA4FCB" w:rsidRDefault="00EA4FCB" w:rsidP="00D97E66">
      <w:pPr>
        <w:autoSpaceDE w:val="0"/>
        <w:autoSpaceDN w:val="0"/>
        <w:spacing w:after="0" w:line="240" w:lineRule="auto"/>
        <w:jc w:val="both"/>
        <w:rPr>
          <w:rFonts w:ascii="Arial Narrow" w:hAnsi="Arial Narrow" w:cs="Calibri"/>
        </w:rPr>
      </w:pPr>
      <w:r w:rsidRPr="009372E9">
        <w:rPr>
          <w:rFonts w:ascii="Arial Narrow" w:hAnsi="Arial Narrow" w:cs="Calibri"/>
        </w:rPr>
        <w:t>Following are the important criteria, if not fulfilled, th</w:t>
      </w:r>
      <w:r>
        <w:rPr>
          <w:rFonts w:ascii="Arial Narrow" w:hAnsi="Arial Narrow" w:cs="Calibri"/>
        </w:rPr>
        <w:t>a</w:t>
      </w:r>
      <w:r w:rsidRPr="009372E9">
        <w:rPr>
          <w:rFonts w:ascii="Arial Narrow" w:hAnsi="Arial Narrow" w:cs="Calibri"/>
        </w:rPr>
        <w:t>n the tender may be declared as 'Unresponsive/not eligible' during initial scrutiny:</w:t>
      </w:r>
    </w:p>
    <w:p w:rsidR="00EA4FCB" w:rsidRPr="009372E9" w:rsidRDefault="00EA4FCB" w:rsidP="00D97E66">
      <w:pPr>
        <w:autoSpaceDE w:val="0"/>
        <w:autoSpaceDN w:val="0"/>
        <w:spacing w:after="0" w:line="240" w:lineRule="auto"/>
        <w:jc w:val="both"/>
        <w:rPr>
          <w:rFonts w:ascii="Arial Narrow" w:hAnsi="Arial Narrow" w:cs="Calibri"/>
        </w:rPr>
      </w:pPr>
    </w:p>
    <w:p w:rsidR="00EA4FCB" w:rsidRDefault="00EA4FCB" w:rsidP="00D97E66">
      <w:pPr>
        <w:numPr>
          <w:ilvl w:val="0"/>
          <w:numId w:val="2"/>
        </w:numPr>
        <w:spacing w:after="0" w:line="240" w:lineRule="auto"/>
        <w:jc w:val="both"/>
        <w:rPr>
          <w:rFonts w:ascii="Arial Narrow" w:hAnsi="Arial Narrow" w:cs="Calibri"/>
        </w:rPr>
      </w:pPr>
      <w:r w:rsidRPr="00D30510">
        <w:rPr>
          <w:rFonts w:ascii="Arial Narrow" w:hAnsi="Arial Narrow" w:cs="Calibri"/>
        </w:rPr>
        <w:t>Tenders submitted after due date and time.</w:t>
      </w:r>
    </w:p>
    <w:p w:rsidR="00EA4FCB" w:rsidRDefault="00EA4FCB" w:rsidP="00D97E66">
      <w:pPr>
        <w:numPr>
          <w:ilvl w:val="0"/>
          <w:numId w:val="2"/>
        </w:numPr>
        <w:spacing w:after="0" w:line="240" w:lineRule="auto"/>
        <w:jc w:val="both"/>
        <w:rPr>
          <w:rFonts w:ascii="Arial Narrow" w:hAnsi="Arial Narrow" w:cs="Calibri"/>
        </w:rPr>
      </w:pPr>
      <w:r w:rsidRPr="00D30510">
        <w:rPr>
          <w:rFonts w:ascii="Arial Narrow" w:hAnsi="Arial Narrow" w:cs="Calibri"/>
        </w:rPr>
        <w:t>Tenders submitted at some other place/department at ACTREC instead of Purchase Department, ACTREC either after the due date and time, or reached some other place before due date and time but subsequently reached Purchase department, ACTREC after due date and time.</w:t>
      </w:r>
    </w:p>
    <w:p w:rsidR="00EA4FCB"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The tender is unsigned</w:t>
      </w:r>
      <w:r>
        <w:rPr>
          <w:rFonts w:ascii="Arial Narrow" w:hAnsi="Arial Narrow" w:cs="Calibri"/>
        </w:rPr>
        <w:t>.</w:t>
      </w:r>
    </w:p>
    <w:p w:rsidR="00EA4FCB"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The tender validity is shorter than the required period as asked in the tender.</w:t>
      </w:r>
    </w:p>
    <w:p w:rsidR="00EA4FCB" w:rsidRPr="00D30510"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Required EMD and tender fee has not been submitted. ( except for those bidders, who are exempted from tender fee and EMD as per prevailing rules)</w:t>
      </w:r>
    </w:p>
    <w:p w:rsidR="00EA4FCB" w:rsidRPr="00D30510"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The tenderer has quoted for goods manufactured by a different firm without the required Authority letter from the proposed manufacturer.</w:t>
      </w:r>
    </w:p>
    <w:p w:rsidR="00EA4FCB" w:rsidRPr="00D30510"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The tenderer has not agreed to give the required security deposit/performance bond, if asked.</w:t>
      </w:r>
    </w:p>
    <w:p w:rsidR="00EA4FCB" w:rsidRPr="00D30510"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Against the technical specifications/scope of supply as mentioned in NIT, the tenderer has not quoted for the entire requirement as specified in the schedule.</w:t>
      </w:r>
    </w:p>
    <w:p w:rsidR="00EA4FCB" w:rsidRPr="00D30510"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The tenderer has not agreed to special conditions of the tender.</w:t>
      </w:r>
    </w:p>
    <w:p w:rsidR="00EA4FCB" w:rsidRPr="00D30510"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Tenders with conditional offers.</w:t>
      </w:r>
    </w:p>
    <w:p w:rsidR="00EA4FCB" w:rsidRPr="00D30510"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The tenderer who has furnished incomplete, incorrect or misleading information.</w:t>
      </w:r>
    </w:p>
    <w:p w:rsidR="00EA4FCB" w:rsidRPr="00D30510"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At the time of opening of Part-I, if a tenderer has included/mentioned price or any other charges in Part-I or has failed to submit Part-II separately in a sealed envelope.</w:t>
      </w:r>
    </w:p>
    <w:p w:rsidR="00EA4FCB" w:rsidRPr="00D30510"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The tenderer has quoted for goods manufactured by a different firm without the required Authority letter from the proposed manufacturer.</w:t>
      </w:r>
    </w:p>
    <w:p w:rsidR="00EA4FCB" w:rsidRPr="00D30510" w:rsidRDefault="00EA4FCB" w:rsidP="00D97E66">
      <w:pPr>
        <w:numPr>
          <w:ilvl w:val="0"/>
          <w:numId w:val="2"/>
        </w:numPr>
        <w:autoSpaceDE w:val="0"/>
        <w:autoSpaceDN w:val="0"/>
        <w:spacing w:after="0" w:line="240" w:lineRule="auto"/>
        <w:jc w:val="both"/>
        <w:rPr>
          <w:rFonts w:ascii="Arial Narrow" w:hAnsi="Arial Narrow" w:cs="Calibri"/>
        </w:rPr>
      </w:pPr>
      <w:r w:rsidRPr="00D30510">
        <w:rPr>
          <w:rFonts w:ascii="Arial Narrow" w:hAnsi="Arial Narrow" w:cs="Calibri"/>
        </w:rPr>
        <w:t xml:space="preserve">The tenderer not complying </w:t>
      </w:r>
      <w:proofErr w:type="gramStart"/>
      <w:r w:rsidRPr="00D30510">
        <w:rPr>
          <w:rFonts w:ascii="Arial Narrow" w:hAnsi="Arial Narrow" w:cs="Calibri"/>
        </w:rPr>
        <w:t>to</w:t>
      </w:r>
      <w:proofErr w:type="gramEnd"/>
      <w:r w:rsidRPr="00D30510">
        <w:rPr>
          <w:rFonts w:ascii="Arial Narrow" w:hAnsi="Arial Narrow" w:cs="Calibri"/>
        </w:rPr>
        <w:t xml:space="preserve"> the warranty and AMC clauses as per tender terms. </w:t>
      </w:r>
    </w:p>
    <w:p w:rsidR="00EA4FCB" w:rsidRDefault="00EA4FCB" w:rsidP="00D97E66">
      <w:pPr>
        <w:autoSpaceDE w:val="0"/>
        <w:autoSpaceDN w:val="0"/>
        <w:spacing w:after="0" w:line="240" w:lineRule="auto"/>
        <w:jc w:val="both"/>
        <w:rPr>
          <w:rFonts w:ascii="Arial Narrow" w:hAnsi="Arial Narrow" w:cs="Calibri"/>
          <w:b/>
        </w:rPr>
      </w:pPr>
    </w:p>
    <w:p w:rsidR="00EA4FCB" w:rsidRPr="00D30510" w:rsidRDefault="00EA4FCB" w:rsidP="00D97E66">
      <w:pPr>
        <w:autoSpaceDE w:val="0"/>
        <w:autoSpaceDN w:val="0"/>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spacing w:after="0" w:line="240" w:lineRule="auto"/>
        <w:jc w:val="both"/>
        <w:rPr>
          <w:rFonts w:ascii="Arial Narrow" w:hAnsi="Arial Narrow" w:cs="Calibri"/>
        </w:rPr>
      </w:pPr>
    </w:p>
    <w:p w:rsidR="00EA4FCB" w:rsidRPr="00D30510" w:rsidRDefault="00CE0FB8" w:rsidP="00D97E66">
      <w:pPr>
        <w:spacing w:after="0" w:line="240" w:lineRule="auto"/>
        <w:jc w:val="both"/>
        <w:rPr>
          <w:rFonts w:ascii="Arial Narrow" w:hAnsi="Arial Narrow" w:cs="Calibri"/>
          <w:b/>
        </w:rPr>
      </w:pPr>
      <w:r>
        <w:rPr>
          <w:rFonts w:ascii="Arial Narrow" w:hAnsi="Arial Narrow" w:cs="Calibri"/>
          <w:b/>
          <w:noProof/>
        </w:rPr>
        <mc:AlternateContent>
          <mc:Choice Requires="wps">
            <w:drawing>
              <wp:anchor distT="0" distB="0" distL="114300" distR="114300" simplePos="0" relativeHeight="251657728" behindDoc="1" locked="0" layoutInCell="1" allowOverlap="1">
                <wp:simplePos x="0" y="0"/>
                <wp:positionH relativeFrom="column">
                  <wp:posOffset>-21590</wp:posOffset>
                </wp:positionH>
                <wp:positionV relativeFrom="paragraph">
                  <wp:posOffset>27940</wp:posOffset>
                </wp:positionV>
                <wp:extent cx="5905500" cy="937260"/>
                <wp:effectExtent l="8890" t="6985" r="1016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37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FD66E" id="Rectangle 2" o:spid="_x0000_s1026" style="position:absolute;margin-left:-1.7pt;margin-top:2.2pt;width:465pt;height:7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tFgIQIAADw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"/>
            </w:pict>
          </mc:Fallback>
        </mc:AlternateContent>
      </w:r>
    </w:p>
    <w:p w:rsidR="00EA4FCB" w:rsidRPr="00D30510" w:rsidRDefault="00EA4FCB" w:rsidP="00D97E66">
      <w:pPr>
        <w:autoSpaceDE w:val="0"/>
        <w:autoSpaceDN w:val="0"/>
        <w:spacing w:after="0" w:line="240" w:lineRule="auto"/>
        <w:jc w:val="both"/>
        <w:rPr>
          <w:rFonts w:ascii="Arial Narrow" w:hAnsi="Arial Narrow" w:cs="Calibri"/>
          <w:b/>
        </w:rPr>
      </w:pPr>
      <w:r w:rsidRPr="00D30510">
        <w:rPr>
          <w:rFonts w:ascii="Arial Narrow" w:hAnsi="Arial Narrow" w:cs="Calibri"/>
          <w:b/>
        </w:rPr>
        <w:t>IMPORTANT NOTE:</w:t>
      </w:r>
    </w:p>
    <w:p w:rsidR="00EA4FCB" w:rsidRPr="00D30510" w:rsidRDefault="00EA4FCB" w:rsidP="00D97E66">
      <w:pPr>
        <w:autoSpaceDE w:val="0"/>
        <w:autoSpaceDN w:val="0"/>
        <w:spacing w:after="0" w:line="240" w:lineRule="auto"/>
        <w:jc w:val="both"/>
        <w:rPr>
          <w:rFonts w:ascii="Arial Narrow" w:hAnsi="Arial Narrow" w:cs="Calibri"/>
          <w:b/>
        </w:rPr>
      </w:pPr>
      <w:r w:rsidRPr="00D30510">
        <w:rPr>
          <w:rFonts w:ascii="Arial Narrow" w:hAnsi="Arial Narrow" w:cs="Calibri"/>
          <w:b/>
        </w:rPr>
        <w:t>ACTREC will not be responsible in any manner for late receipt of the tenders for whatsoever reason.</w:t>
      </w: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both"/>
        <w:rPr>
          <w:rFonts w:ascii="Arial Narrow" w:hAnsi="Arial Narrow" w:cs="Calibri"/>
          <w:b/>
        </w:rPr>
      </w:pPr>
    </w:p>
    <w:p w:rsidR="00BD19B3" w:rsidRDefault="00BD19B3" w:rsidP="00D97E66">
      <w:pPr>
        <w:spacing w:after="0" w:line="240" w:lineRule="auto"/>
        <w:jc w:val="right"/>
        <w:rPr>
          <w:rFonts w:ascii="Arial Narrow" w:hAnsi="Arial Narrow" w:cs="Calibri"/>
          <w:b/>
        </w:rPr>
      </w:pPr>
    </w:p>
    <w:p w:rsidR="00BD19B3" w:rsidRDefault="00BD19B3" w:rsidP="00D97E66">
      <w:pPr>
        <w:spacing w:after="0" w:line="240" w:lineRule="auto"/>
        <w:jc w:val="right"/>
        <w:rPr>
          <w:rFonts w:ascii="Arial Narrow" w:hAnsi="Arial Narrow" w:cs="Calibri"/>
          <w:b/>
        </w:rPr>
      </w:pPr>
    </w:p>
    <w:p w:rsidR="00BD19B3" w:rsidRDefault="00BD19B3" w:rsidP="00D97E66">
      <w:pPr>
        <w:spacing w:after="0" w:line="240" w:lineRule="auto"/>
        <w:jc w:val="right"/>
        <w:rPr>
          <w:rFonts w:ascii="Arial Narrow" w:hAnsi="Arial Narrow" w:cs="Calibri"/>
          <w:b/>
        </w:rPr>
      </w:pPr>
    </w:p>
    <w:p w:rsidR="00EA4FCB" w:rsidRPr="00D30510" w:rsidRDefault="00EA4FCB" w:rsidP="00D97E66">
      <w:pPr>
        <w:spacing w:after="0" w:line="240" w:lineRule="auto"/>
        <w:jc w:val="right"/>
        <w:rPr>
          <w:rFonts w:ascii="Arial Narrow" w:hAnsi="Arial Narrow" w:cs="Calibri"/>
          <w:b/>
        </w:rPr>
      </w:pPr>
      <w:r w:rsidRPr="00D30510">
        <w:rPr>
          <w:rFonts w:ascii="Arial Narrow" w:hAnsi="Arial Narrow" w:cs="Calibri"/>
          <w:b/>
        </w:rPr>
        <w:lastRenderedPageBreak/>
        <w:t>Annexure C</w:t>
      </w:r>
    </w:p>
    <w:p w:rsidR="00EA4FCB" w:rsidRPr="00D30510" w:rsidRDefault="00EA4FCB" w:rsidP="00D97E66">
      <w:pPr>
        <w:spacing w:after="0" w:line="240" w:lineRule="auto"/>
        <w:jc w:val="both"/>
        <w:rPr>
          <w:rFonts w:ascii="Arial Narrow" w:hAnsi="Arial Narrow" w:cs="Calibri"/>
          <w:b/>
        </w:rPr>
      </w:pPr>
    </w:p>
    <w:p w:rsidR="00EA4FCB" w:rsidRDefault="00EA4FCB" w:rsidP="00D97E66">
      <w:pPr>
        <w:spacing w:after="0" w:line="240" w:lineRule="auto"/>
        <w:jc w:val="center"/>
        <w:rPr>
          <w:rFonts w:ascii="Arial Narrow" w:hAnsi="Arial Narrow" w:cs="Calibri"/>
          <w:b/>
        </w:rPr>
      </w:pPr>
      <w:r w:rsidRPr="00D30510">
        <w:rPr>
          <w:rFonts w:ascii="Arial Narrow" w:hAnsi="Arial Narrow" w:cs="Calibri"/>
          <w:b/>
        </w:rPr>
        <w:t>GENERAL TERMS AND CONDITIONS OF THE TENDER</w:t>
      </w:r>
    </w:p>
    <w:p w:rsidR="00EA4FCB" w:rsidRPr="00D30510" w:rsidRDefault="00EA4FCB" w:rsidP="00D97E66">
      <w:pPr>
        <w:spacing w:after="0" w:line="240" w:lineRule="auto"/>
        <w:jc w:val="both"/>
        <w:rPr>
          <w:rFonts w:ascii="Arial Narrow" w:hAnsi="Arial Narrow" w:cs="Calibri"/>
          <w:b/>
        </w:rPr>
      </w:pP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should furnish complete contact details such as recent phone nos., mobile nos., email id, mailing address, office address which will be in operation for a period of two years. TMC-ACTREC will send all communication preferably by e-mail. Non receipt of communication will not be our responsibility. So renderer must ensure correct and operational email ID and fax Nos. If any changes in contact details then ensure to submit to TMC-ACTREC.</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successor / heirs in office will be responsible for the liabilities created by the tenderer / bidder in respect to the item / services offered by tenderer/bidder</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or his authorized representative will be entitled to participate in the tender opening process to take note of the proceedings of disclosure.</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will be under obligation to submit the technical specifications &amp; Compliance of the specified item as asked in the tender documents</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A complete product catalogue, literature/publication/user information paper should be submitted along with the Technical Bid along with the design, drawing etc. including the weight, volume and size of the equipment.</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may separately quote and submit for other variants including those which are working in progress and likely to be marketed in the next couple of years, if they satisfy the tender specifications/requirement for the specified item / equipment.</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 xml:space="preserve">The tenderer/bidder will also have to certify that the equipment proposed to be supplied is not obsolete and that no new variants are likely to be marketed in the next 2 years. </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will be under obligation to provide training free of charge to the person/s deputed by the hospital for learning of operations and techniques and maintenance thereof in India or abroad as the case may be.</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Compliance of National standards of the country of origin of the manufacturer should be certified by the tenderer/bidder.</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risk of loss in transit of the goods / services shall be the responsibility of the tenderer/bidder.</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will be solely responsible for the activities if found fraudulent on the part of principal to cheat or swindling the Indian public by way of advance payment or breach of terms and condition of L/C established for import of tendered item.</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will be responsible for abiding the international laws including rules relating to package etc. applicable to the item / services offered by the tenderer/bidder.</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 xml:space="preserve">The tenderer/bidder will be responsible for ensuring that the international standards before the consignment of the item is dispatched from the </w:t>
      </w:r>
      <w:proofErr w:type="spellStart"/>
      <w:r w:rsidRPr="00D30510">
        <w:rPr>
          <w:rFonts w:ascii="Arial Narrow" w:hAnsi="Arial Narrow" w:cs="Calibri"/>
        </w:rPr>
        <w:t>godown</w:t>
      </w:r>
      <w:proofErr w:type="spellEnd"/>
      <w:r w:rsidRPr="00D30510">
        <w:rPr>
          <w:rFonts w:ascii="Arial Narrow" w:hAnsi="Arial Narrow" w:cs="Calibri"/>
        </w:rPr>
        <w:t xml:space="preserve"> of manufacturer of foreign origin to deliver into India at the place of the user.</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will be responsible for safe transit of the goods under proper goods insurance coverage and under standard conditions.</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should have a team comprising of experts of the line for erection, installation, commissioning and maintenance of the equipment/article tendered for use in the public interest.</w:t>
      </w:r>
    </w:p>
    <w:p w:rsidR="00EA4FCB" w:rsidRPr="00321E3E" w:rsidRDefault="00EA4FCB" w:rsidP="00D97E66">
      <w:pPr>
        <w:numPr>
          <w:ilvl w:val="0"/>
          <w:numId w:val="4"/>
        </w:numPr>
        <w:spacing w:after="0" w:line="240" w:lineRule="auto"/>
        <w:jc w:val="both"/>
        <w:rPr>
          <w:rFonts w:ascii="Arial Narrow" w:hAnsi="Arial Narrow" w:cs="Calibri"/>
        </w:rPr>
      </w:pPr>
      <w:r w:rsidRPr="00321E3E">
        <w:rPr>
          <w:rFonts w:ascii="Arial Narrow" w:hAnsi="Arial Narrow" w:cs="Calibri"/>
        </w:rPr>
        <w:t xml:space="preserve">Turnkey – Turnkey Site preparation requirements (wherever applicable) will be discussed after finalizing equipment with the vendor. Vendor to inspect the site before submitting the offer. Vendor to specify the scope considered. Scope should be supported with architectural interior and services drawings. </w:t>
      </w:r>
    </w:p>
    <w:p w:rsidR="00EA4FCB" w:rsidRPr="00321E3E" w:rsidRDefault="00EA4FCB" w:rsidP="00D97E66">
      <w:pPr>
        <w:numPr>
          <w:ilvl w:val="0"/>
          <w:numId w:val="4"/>
        </w:numPr>
        <w:spacing w:after="0" w:line="240" w:lineRule="auto"/>
        <w:jc w:val="both"/>
        <w:rPr>
          <w:rFonts w:ascii="Arial Narrow" w:hAnsi="Arial Narrow" w:cs="Calibri"/>
        </w:rPr>
      </w:pPr>
      <w:r w:rsidRPr="00321E3E">
        <w:rPr>
          <w:rFonts w:ascii="Arial Narrow" w:hAnsi="Arial Narrow" w:cs="Calibri"/>
        </w:rPr>
        <w:t xml:space="preserve">The tenderer/bidder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w:t>
      </w:r>
      <w:proofErr w:type="gramStart"/>
      <w:r w:rsidRPr="00321E3E">
        <w:rPr>
          <w:rFonts w:ascii="Arial Narrow" w:hAnsi="Arial Narrow" w:cs="Calibri"/>
        </w:rPr>
        <w:t>it’s</w:t>
      </w:r>
      <w:proofErr w:type="gramEnd"/>
      <w:r w:rsidRPr="00321E3E">
        <w:rPr>
          <w:rFonts w:ascii="Arial Narrow" w:hAnsi="Arial Narrow" w:cs="Calibri"/>
        </w:rPr>
        <w:t xml:space="preserve"> installation.</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lastRenderedPageBreak/>
        <w:t>The tenderer/bidder will be responsible for all the consequences legal or administrative with regard to the persons involved in erection, installation, commissioning &amp; maintenance for compensation in case of any damage occurred to them while execution of the work.</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will be under obligation to intimate to institute in advance about the assistance to be extended by the institute without involvement of expenditure or at the cost of the bidder in connection with the process of erection installation and commissioning.</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tenderer/bidder shall make good the same at his own cost.</w:t>
      </w:r>
    </w:p>
    <w:p w:rsidR="00EA4FCB" w:rsidRPr="00D30510" w:rsidRDefault="00EA4FCB" w:rsidP="00D97E66">
      <w:pPr>
        <w:numPr>
          <w:ilvl w:val="0"/>
          <w:numId w:val="4"/>
        </w:numPr>
        <w:spacing w:after="0" w:line="240" w:lineRule="auto"/>
        <w:jc w:val="both"/>
        <w:rPr>
          <w:rFonts w:ascii="Arial Narrow" w:hAnsi="Arial Narrow" w:cs="Calibri"/>
          <w:bCs/>
        </w:rPr>
      </w:pPr>
      <w:r w:rsidRPr="00D30510">
        <w:rPr>
          <w:rFonts w:ascii="Arial Narrow" w:hAnsi="Arial Narrow" w:cs="Calibri"/>
          <w:bCs/>
        </w:rPr>
        <w:t xml:space="preserve">The </w:t>
      </w:r>
      <w:r w:rsidRPr="00D30510">
        <w:rPr>
          <w:rFonts w:ascii="Arial Narrow" w:hAnsi="Arial Narrow" w:cs="Calibri"/>
        </w:rPr>
        <w:t>tenderer/bidder</w:t>
      </w:r>
      <w:r w:rsidRPr="00D30510">
        <w:rPr>
          <w:rFonts w:ascii="Arial Narrow" w:hAnsi="Arial Narrow" w:cs="Calibri"/>
          <w:bCs/>
        </w:rPr>
        <w:t xml:space="preserve"> should obtain clearance from structural consultant before starting the work (wherever applicable).</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 xml:space="preserve">The installation certificate will have to be issued by the team of the experts and it should be countersigned by the user or </w:t>
      </w:r>
      <w:r w:rsidRPr="00D30510">
        <w:rPr>
          <w:rFonts w:ascii="Arial Narrow" w:hAnsi="Arial Narrow" w:cs="Calibri"/>
          <w:bCs/>
        </w:rPr>
        <w:t>Authorized person</w:t>
      </w:r>
      <w:r w:rsidRPr="00D30510">
        <w:rPr>
          <w:rFonts w:ascii="Arial Narrow" w:hAnsi="Arial Narrow" w:cs="Calibri"/>
        </w:rPr>
        <w:t xml:space="preserve"> and the date on which such certificate is counter signed by will be the date  from which period of warranty commence.</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successful tenderer/bidder will have to enter into an Agreement for the contract of supply, installation, commissioning and maintenance of the equipment including the supply and availability of the spare parts.</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Successful tenderer/bidder will be issued with a Letter of Intent (which will be followed by a Purchase Order) if required and such bidder will be under the obligation to submit the Performance Guarantee for the stipulated period of warranty and the maintenance period by way of either deduction from the Invoice not exceeding to 10% or by way of submission of Bank Guarantee bond for the like amount.</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Indian agent / supplier shall be under obligation to ensure that the delivery of the item / equipment shall be treated as completed only on installation of the equipment on site/place decided by ACTREC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ACTREC.</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Complete and detailed information should be provided in respect of each point specified in the technical specifications.  </w:t>
      </w:r>
      <w:r w:rsidRPr="00D30510">
        <w:rPr>
          <w:rFonts w:ascii="Arial Narrow" w:hAnsi="Arial Narrow" w:cs="Calibri"/>
          <w:u w:val="single"/>
        </w:rPr>
        <w:t xml:space="preserve">Technical bids that are not complying the tendered technical specifications in any respect are liable to be rejected. </w:t>
      </w:r>
      <w:r w:rsidRPr="00D30510">
        <w:rPr>
          <w:rFonts w:ascii="Arial Narrow" w:hAnsi="Arial Narrow" w:cs="Calibri"/>
        </w:rPr>
        <w:t xml:space="preserve">  </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If the tenderer/bidder is not capable of quoting particular item/ items, tenderer/bidder should clearly mention in the Technical bid (Part I) in the compliance report.  </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The tenderer/bidder has been authorized to inspect the site for installation of the equipment without payment of visiting fees to the Institute before submitting its tender, if found necessary, with prior permission.</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If any dispute arises out of the transaction in any manner that shall be resolved by the sole arbitration which shall be appointed by the Director, ACTREC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 xml:space="preserve">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w:t>
      </w:r>
      <w:r w:rsidRPr="00D30510">
        <w:rPr>
          <w:rFonts w:ascii="Arial Narrow" w:hAnsi="Arial Narrow" w:cs="Calibri"/>
        </w:rPr>
        <w:lastRenderedPageBreak/>
        <w:t>and will be free to suggest for adoption of the changes at the lowest expenditure as may be acceptable to the users.</w:t>
      </w:r>
    </w:p>
    <w:p w:rsidR="00EA4FCB" w:rsidRPr="00D30510" w:rsidRDefault="00EA4FCB" w:rsidP="00D97E66">
      <w:pPr>
        <w:numPr>
          <w:ilvl w:val="0"/>
          <w:numId w:val="4"/>
        </w:numPr>
        <w:spacing w:after="0" w:line="240" w:lineRule="auto"/>
        <w:jc w:val="both"/>
        <w:rPr>
          <w:rFonts w:ascii="Arial Narrow" w:hAnsi="Arial Narrow" w:cs="Calibri"/>
          <w:u w:val="single"/>
        </w:rPr>
      </w:pPr>
      <w:r w:rsidRPr="00D30510">
        <w:rPr>
          <w:rFonts w:ascii="Arial Narrow" w:hAnsi="Arial Narrow" w:cs="Calibri"/>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w:t>
      </w:r>
      <w:r w:rsidRPr="00D30510">
        <w:rPr>
          <w:rFonts w:ascii="Arial Narrow" w:hAnsi="Arial Narrow" w:cs="Calibri"/>
          <w:u w:val="single"/>
        </w:rPr>
        <w:t>The vendor has to arrange Insurance till installation and commissioning of the equipment.</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b/>
        </w:rPr>
        <w:t>Forfeiture of the E.M.D</w:t>
      </w:r>
      <w:r w:rsidRPr="00D30510">
        <w:rPr>
          <w:rFonts w:ascii="Arial Narrow" w:hAnsi="Arial Narrow" w:cs="Calibri"/>
        </w:rPr>
        <w:t>.: If for any reason whatsoever any renderer/bidder withdraws his bid at any time prior to expiry of the validity period or after issue of the Letter of Intent/ Work Order, Purchase Order, refuses to execute the Work Order / Purchase order or furnish the Security Deposit and Performance Guarantee for faithful performance of the contract within the stipulated time, the amount of E.M.D. is liable to be forfeited by ACTREC.</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Those tenderer/bidder who have paid Security Deposit / Performance Bank Guarantee must be taken back by the vendor within 3 months of expiry period. If not collected within 3 months the expired Bank Guarantee shall be destroyed.</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b/>
          <w:u w:val="single"/>
        </w:rPr>
        <w:t>Refund of E.M.D.</w:t>
      </w:r>
    </w:p>
    <w:p w:rsidR="00EA4FCB" w:rsidRPr="00D30510" w:rsidRDefault="00EA4FCB" w:rsidP="00D97E66">
      <w:pPr>
        <w:pStyle w:val="BodyText2"/>
        <w:spacing w:after="0" w:line="240" w:lineRule="auto"/>
        <w:ind w:left="720"/>
        <w:jc w:val="both"/>
        <w:rPr>
          <w:rFonts w:ascii="Arial Narrow" w:hAnsi="Arial Narrow" w:cs="Calibri"/>
        </w:rPr>
      </w:pPr>
      <w:r w:rsidRPr="00D30510">
        <w:rPr>
          <w:rFonts w:ascii="Arial Narrow" w:hAnsi="Arial Narrow" w:cs="Calibri"/>
        </w:rPr>
        <w:t>The Original E.M.D. receipt along with written request letter needs to be submitted in the Purchase Department for Refund of E.M.D.</w:t>
      </w:r>
    </w:p>
    <w:p w:rsidR="00EA4FCB" w:rsidRPr="00D30510" w:rsidRDefault="00EA4FCB" w:rsidP="00D97E66">
      <w:pPr>
        <w:pStyle w:val="BodyText2"/>
        <w:spacing w:after="0" w:line="240" w:lineRule="auto"/>
        <w:ind w:left="720"/>
        <w:jc w:val="both"/>
        <w:rPr>
          <w:rFonts w:ascii="Arial Narrow" w:hAnsi="Arial Narrow" w:cs="Calibri"/>
        </w:rPr>
      </w:pPr>
      <w:r w:rsidRPr="00D30510">
        <w:rPr>
          <w:rFonts w:ascii="Arial Narrow" w:hAnsi="Arial Narrow" w:cs="Calibri"/>
        </w:rPr>
        <w:t>a) EMD of the successful tenderer/bidder shall be refunded after the security deposit as called for the contract is furnished.</w:t>
      </w:r>
    </w:p>
    <w:p w:rsidR="00EA4FCB" w:rsidRPr="00D30510" w:rsidRDefault="00EA4FCB" w:rsidP="00D97E66">
      <w:pPr>
        <w:pStyle w:val="BodyText2"/>
        <w:spacing w:after="0" w:line="240" w:lineRule="auto"/>
        <w:ind w:left="720"/>
        <w:jc w:val="both"/>
        <w:rPr>
          <w:rFonts w:ascii="Arial Narrow" w:hAnsi="Arial Narrow" w:cs="Calibri"/>
        </w:rPr>
      </w:pPr>
      <w:r w:rsidRPr="00D30510">
        <w:rPr>
          <w:rFonts w:ascii="Arial Narrow" w:hAnsi="Arial Narrow" w:cs="Calibri"/>
        </w:rPr>
        <w:t>b) EMD furnished by all unsuccessful tenderer/bidder will be returned as early as possible after the expiry date of validity of their offer but not later than 30 days of award of the contract.</w:t>
      </w:r>
    </w:p>
    <w:p w:rsidR="00EA4FCB" w:rsidRPr="00B25AAC" w:rsidRDefault="00EA4FCB" w:rsidP="00D97E66">
      <w:pPr>
        <w:pStyle w:val="BodyText2"/>
        <w:numPr>
          <w:ilvl w:val="0"/>
          <w:numId w:val="4"/>
        </w:numPr>
        <w:spacing w:after="0" w:line="240" w:lineRule="auto"/>
        <w:jc w:val="both"/>
        <w:rPr>
          <w:rFonts w:ascii="Arial Narrow" w:hAnsi="Arial Narrow" w:cs="Calibri"/>
        </w:rPr>
      </w:pPr>
      <w:r w:rsidRPr="00B25AAC">
        <w:rPr>
          <w:rFonts w:ascii="Arial Narrow" w:hAnsi="Arial Narrow" w:cs="Calibri"/>
        </w:rPr>
        <w:t xml:space="preserve">The tenderer/bidder having their warehouses/service </w:t>
      </w:r>
      <w:r w:rsidR="00D97E66" w:rsidRPr="00B25AAC">
        <w:rPr>
          <w:rFonts w:ascii="Arial Narrow" w:hAnsi="Arial Narrow" w:cs="Calibri"/>
        </w:rPr>
        <w:t>center</w:t>
      </w:r>
      <w:r w:rsidRPr="00B25AAC">
        <w:rPr>
          <w:rFonts w:ascii="Arial Narrow" w:hAnsi="Arial Narrow" w:cs="Calibri"/>
        </w:rPr>
        <w:t xml:space="preserve"> and facilitation </w:t>
      </w:r>
      <w:r w:rsidR="00D97E66" w:rsidRPr="00B25AAC">
        <w:rPr>
          <w:rFonts w:ascii="Arial Narrow" w:hAnsi="Arial Narrow" w:cs="Calibri"/>
        </w:rPr>
        <w:t>center</w:t>
      </w:r>
      <w:r w:rsidRPr="00B25AAC">
        <w:rPr>
          <w:rFonts w:ascii="Arial Narrow" w:hAnsi="Arial Narrow" w:cs="Calibri"/>
        </w:rPr>
        <w:t xml:space="preserve"> in the city of </w:t>
      </w:r>
      <w:proofErr w:type="spellStart"/>
      <w:r w:rsidRPr="00B25AAC">
        <w:rPr>
          <w:rFonts w:ascii="Arial Narrow" w:hAnsi="Arial Narrow" w:cs="Calibri"/>
        </w:rPr>
        <w:t>Navi</w:t>
      </w:r>
      <w:proofErr w:type="spellEnd"/>
      <w:r w:rsidRPr="00B25AAC">
        <w:rPr>
          <w:rFonts w:ascii="Arial Narrow" w:hAnsi="Arial Narrow" w:cs="Calibri"/>
        </w:rPr>
        <w:t xml:space="preserve"> Mumbai / Mumbai  will be desirable and advantageous for attending the calls to reduce the down-time</w:t>
      </w:r>
    </w:p>
    <w:p w:rsidR="00EA4FCB" w:rsidRPr="00D30510" w:rsidRDefault="00EA4FCB" w:rsidP="00D97E66">
      <w:pPr>
        <w:numPr>
          <w:ilvl w:val="0"/>
          <w:numId w:val="4"/>
        </w:numPr>
        <w:spacing w:after="0" w:line="240" w:lineRule="auto"/>
        <w:jc w:val="both"/>
        <w:rPr>
          <w:rFonts w:ascii="Arial Narrow" w:hAnsi="Arial Narrow" w:cs="Calibri"/>
        </w:rPr>
      </w:pPr>
      <w:r w:rsidRPr="00D30510">
        <w:rPr>
          <w:rFonts w:ascii="Arial Narrow" w:hAnsi="Arial Narrow" w:cs="Calibri"/>
        </w:rPr>
        <w:t xml:space="preserve">The Director, ACTREC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ACTREC, on </w:t>
      </w:r>
      <w:r w:rsidR="009E4DFC" w:rsidRPr="00D30510">
        <w:rPr>
          <w:rFonts w:ascii="Arial Narrow" w:hAnsi="Arial Narrow" w:cs="Calibri"/>
        </w:rPr>
        <w:t>enquiry,</w:t>
      </w:r>
      <w:r w:rsidRPr="00D30510">
        <w:rPr>
          <w:rFonts w:ascii="Arial Narrow" w:hAnsi="Arial Narrow" w:cs="Calibri"/>
        </w:rPr>
        <w:t xml:space="preserve"> will disclose the reasons for rejecting a tender or </w:t>
      </w:r>
      <w:r w:rsidR="009E4DFC" w:rsidRPr="00D30510">
        <w:rPr>
          <w:rFonts w:ascii="Arial Narrow" w:hAnsi="Arial Narrow" w:cs="Calibri"/>
        </w:rPr>
        <w:t>non-issuing</w:t>
      </w:r>
      <w:r w:rsidRPr="00D30510">
        <w:rPr>
          <w:rFonts w:ascii="Arial Narrow" w:hAnsi="Arial Narrow" w:cs="Calibri"/>
        </w:rPr>
        <w:t xml:space="preserve"> a tender document.</w:t>
      </w: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right"/>
        <w:rPr>
          <w:rFonts w:ascii="Arial Narrow" w:hAnsi="Arial Narrow" w:cs="Calibri"/>
          <w:b/>
        </w:rPr>
      </w:pPr>
      <w:r w:rsidRPr="00D30510">
        <w:rPr>
          <w:rFonts w:ascii="Arial Narrow" w:hAnsi="Arial Narrow" w:cs="Calibri"/>
          <w:b/>
        </w:rPr>
        <w:lastRenderedPageBreak/>
        <w:t>Annexure D</w:t>
      </w:r>
    </w:p>
    <w:p w:rsidR="00EA4FCB" w:rsidRPr="00D30510" w:rsidRDefault="00EA4FCB" w:rsidP="00D97E66">
      <w:pPr>
        <w:spacing w:after="0" w:line="240" w:lineRule="auto"/>
        <w:jc w:val="both"/>
        <w:rPr>
          <w:rFonts w:ascii="Arial Narrow" w:hAnsi="Arial Narrow" w:cs="Calibri"/>
        </w:rPr>
      </w:pPr>
    </w:p>
    <w:p w:rsidR="00EA4FCB" w:rsidRPr="00321E3E" w:rsidRDefault="00EA4FCB" w:rsidP="00D97E66">
      <w:pPr>
        <w:tabs>
          <w:tab w:val="left" w:pos="960"/>
        </w:tabs>
        <w:spacing w:after="0" w:line="240" w:lineRule="auto"/>
        <w:jc w:val="center"/>
        <w:rPr>
          <w:rFonts w:ascii="Arial Narrow" w:hAnsi="Arial Narrow" w:cs="Calibri"/>
          <w:b/>
          <w:sz w:val="24"/>
          <w:szCs w:val="24"/>
        </w:rPr>
      </w:pPr>
      <w:r w:rsidRPr="00321E3E">
        <w:rPr>
          <w:rFonts w:ascii="Arial Narrow" w:hAnsi="Arial Narrow" w:cs="Calibri"/>
          <w:b/>
          <w:sz w:val="24"/>
          <w:szCs w:val="24"/>
        </w:rPr>
        <w:t>SPECIAL CONDITIONS OF THE TENDER</w:t>
      </w:r>
    </w:p>
    <w:p w:rsidR="00EA4FCB" w:rsidRPr="00D30510" w:rsidRDefault="00EA4FCB" w:rsidP="00D97E66">
      <w:pPr>
        <w:tabs>
          <w:tab w:val="left" w:pos="960"/>
        </w:tabs>
        <w:spacing w:after="0" w:line="240" w:lineRule="auto"/>
        <w:jc w:val="both"/>
        <w:rPr>
          <w:rFonts w:ascii="Arial Narrow" w:hAnsi="Arial Narrow" w:cs="Calibri"/>
          <w:u w:val="single"/>
        </w:rPr>
      </w:pP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Item/Equipment quoted shall not be a second hand/refurbished/on verge of obsolescence/outdated model. Similarly, after award of contract, the item supplied should be a newly manufactured item and not the old item already manufactured and stocked for more than 1 month.</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Technical strength, expertise in after sales service and application support of the tenderer/bidder will be the one of the most important criteria for technical suitability.</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Tenderer/bidder should clearly mention about compliance of the warranty and AMC/CMC terms in the technical bid (Part-I) as specified in the tender. Bids not fully complying with the warranty and AMC/CMC terms are liable to be disqualified.</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 xml:space="preserve"> After opening of the Technical bid (Part-I), demonstration of the quoted model may have to be shown / arranged by the bidder, if requested by the Institute.  Demonstration may be requested to confirm the availability of any or all technical features as mentioned/stated in the technical bid. </w:t>
      </w:r>
      <w:r w:rsidRPr="00D30510">
        <w:rPr>
          <w:rFonts w:ascii="Arial Narrow" w:hAnsi="Arial Narrow" w:cs="Calibri"/>
          <w:u w:val="single"/>
        </w:rPr>
        <w:t>Demonstration shall also be a part of technical evaluation process.  If the bidder does not comply, such bids are liable to be disqualified.</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 xml:space="preserve">Compliance column should be filled with relevant data, figures, range etc. as applicable. </w:t>
      </w:r>
      <w:r w:rsidRPr="00D30510">
        <w:rPr>
          <w:rFonts w:ascii="Arial Narrow" w:hAnsi="Arial Narrow" w:cs="Calibri"/>
          <w:bCs/>
        </w:rPr>
        <w:t xml:space="preserve">Do not just mention "YES / NO / Complied. </w:t>
      </w:r>
      <w:r w:rsidRPr="00D30510">
        <w:rPr>
          <w:rFonts w:ascii="Arial Narrow" w:hAnsi="Arial Narrow" w:cs="Calibri"/>
        </w:rPr>
        <w:t>Provide relevant supportive information, publications, catalogue, etc.  Bidders providing misleading or wrong information in the technical bid are liable to be rejected. All technical claims should be printed in the technical brochure of quoted item.</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 xml:space="preserve">If any contradictory statements /figures/information is observed in the compliance chart and technical bid, then the technical information mentioned in the product literature/brochure will be considered true and further evaluation will be done based on the information given in the product literature/brochure. </w:t>
      </w:r>
      <w:r w:rsidRPr="00D30510">
        <w:rPr>
          <w:rFonts w:ascii="Arial Narrow" w:hAnsi="Arial Narrow" w:cs="Calibri"/>
          <w:u w:val="single"/>
        </w:rPr>
        <w:t>Regarding the warranty and AMC/CMC terms, information quoted in the technical bid will only be taken as valid terms.</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Tenderer/bidder is required to provide list of current installations in India (in the last 2-3 years) of the quoted item.  Contact details of the end users like name of the end user, Organization name, contact email ID, tel. no. etc. should be provided along with the technical bid.</w:t>
      </w:r>
    </w:p>
    <w:p w:rsidR="00EA4FCB" w:rsidRPr="00D30510" w:rsidRDefault="00EA4FCB" w:rsidP="00D97E66">
      <w:pPr>
        <w:numPr>
          <w:ilvl w:val="0"/>
          <w:numId w:val="6"/>
        </w:numPr>
        <w:spacing w:after="0" w:line="240" w:lineRule="auto"/>
        <w:jc w:val="both"/>
        <w:rPr>
          <w:rFonts w:ascii="Arial Narrow" w:hAnsi="Arial Narrow" w:cs="Calibri"/>
          <w:u w:val="single"/>
        </w:rPr>
      </w:pPr>
      <w:r w:rsidRPr="00D30510">
        <w:rPr>
          <w:rFonts w:ascii="Arial Narrow" w:hAnsi="Arial Narrow" w:cs="Calibri"/>
        </w:rPr>
        <w:t xml:space="preserve">Past experience of the bidders in terms of quality of supplied </w:t>
      </w:r>
      <w:r w:rsidR="009E4DFC" w:rsidRPr="00D30510">
        <w:rPr>
          <w:rFonts w:ascii="Arial Narrow" w:hAnsi="Arial Narrow" w:cs="Calibri"/>
        </w:rPr>
        <w:t>equipment</w:t>
      </w:r>
      <w:r w:rsidRPr="00D30510">
        <w:rPr>
          <w:rFonts w:ascii="Arial Narrow" w:hAnsi="Arial Narrow" w:cs="Calibri"/>
        </w:rPr>
        <w:t xml:space="preserve">, after sales service and application support will be taken into consideration. </w:t>
      </w:r>
      <w:r w:rsidRPr="00D30510">
        <w:rPr>
          <w:rFonts w:ascii="Arial Narrow" w:hAnsi="Arial Narrow" w:cs="Calibri"/>
          <w:u w:val="single"/>
        </w:rPr>
        <w:t xml:space="preserve">Bidders who has unsatisfactory past experience in last 2-3 years,  in terms of quality of supplied </w:t>
      </w:r>
      <w:r w:rsidR="009E4DFC" w:rsidRPr="00D30510">
        <w:rPr>
          <w:rFonts w:ascii="Arial Narrow" w:hAnsi="Arial Narrow" w:cs="Calibri"/>
          <w:u w:val="single"/>
        </w:rPr>
        <w:t>equipment</w:t>
      </w:r>
      <w:r w:rsidRPr="00D30510">
        <w:rPr>
          <w:rFonts w:ascii="Arial Narrow" w:hAnsi="Arial Narrow" w:cs="Calibri"/>
          <w:u w:val="single"/>
        </w:rPr>
        <w:t xml:space="preserve">, after sales service and application support, bids of such bidders may liable to be rejected. </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Literature/Certificate containing the information of the life of the equipment should be submitted.  This criteria is very important and to be noted as a special condition for the tender acceptance.</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 xml:space="preserve">The replacement of defective parts during the warranty period shall be the sole responsibility of the supplier and the Indian agent will be solely responsible for replacement at their cost including the down time liquidation damage, customs duty, </w:t>
      </w:r>
      <w:proofErr w:type="spellStart"/>
      <w:r w:rsidRPr="00D30510">
        <w:rPr>
          <w:rFonts w:ascii="Arial Narrow" w:hAnsi="Arial Narrow" w:cs="Calibri"/>
        </w:rPr>
        <w:t>octroi</w:t>
      </w:r>
      <w:proofErr w:type="spellEnd"/>
      <w:r w:rsidRPr="00D30510">
        <w:rPr>
          <w:rFonts w:ascii="Arial Narrow" w:hAnsi="Arial Narrow" w:cs="Calibri"/>
        </w:rPr>
        <w:t xml:space="preserve"> if applicable etc. be noted as a special condition of the tender.</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Replacement of 10% of spare parts in a period of first year will amount to the supply of defective equipment and the Principal Company / Indian agent shall be under obligation to replace the entire equipment at their cost.  However, the Institute will facilitate the import by way of utilizing its license for Custom Duty Exemption the rest of the expenditure including transport, insurance &amp; freight etc. shall be borne by the Indian agent.  Therefore, this important condition may be noted as a special condition of the tender.</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If the equipment is repaired under warranty by replacing any spare part and later if re-occurrence of problem of same nature occurs and need for replacement of same spare part arises, it is also should be covered under warranty.</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lastRenderedPageBreak/>
        <w:t>The lowest financial offer amongst the technically qualified offers will only be considered for further process.</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 xml:space="preserve">To arrive at L1 vendor/ lowest </w:t>
      </w:r>
      <w:r w:rsidR="00D97E66">
        <w:rPr>
          <w:rFonts w:ascii="Arial Narrow" w:hAnsi="Arial Narrow" w:cs="Calibri"/>
        </w:rPr>
        <w:t>bidder</w:t>
      </w:r>
      <w:r w:rsidRPr="00D30510">
        <w:rPr>
          <w:rFonts w:ascii="Arial Narrow" w:hAnsi="Arial Narrow" w:cs="Calibri"/>
        </w:rPr>
        <w:t xml:space="preserve"> – Total cost of the goods inclusive of all items as per mentioned in the scope of supply, inclusive of all applicable duties/ taxes/ transportation charges, installation charges, other statutory levies and inclusive of Warranty and AMC/CMC charges as per tender </w:t>
      </w:r>
      <w:r w:rsidR="009E4DFC" w:rsidRPr="00D30510">
        <w:rPr>
          <w:rFonts w:ascii="Arial Narrow" w:hAnsi="Arial Narrow" w:cs="Calibri"/>
        </w:rPr>
        <w:t>(after</w:t>
      </w:r>
      <w:r w:rsidRPr="00D30510">
        <w:rPr>
          <w:rFonts w:ascii="Arial Narrow" w:hAnsi="Arial Narrow" w:cs="Calibri"/>
        </w:rPr>
        <w:t xml:space="preserve"> subtracting buyback charges (if any, wherever applicable, if mentioned in the NIT)   . Exchange rate will be taken at the beginning of the month of opening of financial bids.</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 xml:space="preserve">Buyback price is also taken into account while calculating L1, if specifically asked for. Buyback price should be quoted separately so that in case of a decision not to buyback any of them the same can be effected. TMC reserves the right to accept buyback for all or any of the existing </w:t>
      </w:r>
      <w:r w:rsidR="009E4DFC" w:rsidRPr="00D30510">
        <w:rPr>
          <w:rFonts w:ascii="Arial Narrow" w:hAnsi="Arial Narrow" w:cs="Calibri"/>
        </w:rPr>
        <w:t>equipment</w:t>
      </w:r>
      <w:r w:rsidRPr="00D30510">
        <w:rPr>
          <w:rFonts w:ascii="Arial Narrow" w:hAnsi="Arial Narrow" w:cs="Calibri"/>
        </w:rPr>
        <w:t>. (If applicable)</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The requirement of network facility is different for every equipment.  Attach the separate annexure as per the requirement of installation site and vendors to visit the site before submission of tender documents. We need open network facility that has free talk with all available machines.(If applicable)</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TMC – ACTREC reserves the right to purchase all OR any of the quantities tendered.</w:t>
      </w:r>
    </w:p>
    <w:p w:rsidR="00EA4FCB" w:rsidRPr="00D30510" w:rsidRDefault="00EA4FCB" w:rsidP="00D97E66">
      <w:pPr>
        <w:numPr>
          <w:ilvl w:val="0"/>
          <w:numId w:val="6"/>
        </w:numPr>
        <w:spacing w:after="0" w:line="240" w:lineRule="auto"/>
        <w:jc w:val="both"/>
        <w:rPr>
          <w:rFonts w:ascii="Arial Narrow" w:hAnsi="Arial Narrow" w:cs="Calibri"/>
        </w:rPr>
      </w:pPr>
      <w:r w:rsidRPr="00D30510">
        <w:rPr>
          <w:rFonts w:ascii="Arial Narrow" w:hAnsi="Arial Narrow" w:cs="Calibri"/>
        </w:rPr>
        <w:t xml:space="preserve">Rules &amp; regulations of TMC will be part of contract. </w:t>
      </w:r>
    </w:p>
    <w:p w:rsidR="00EA4FCB" w:rsidRPr="00D30510" w:rsidRDefault="00EA4FCB" w:rsidP="00D97E66">
      <w:pPr>
        <w:spacing w:after="0" w:line="240" w:lineRule="auto"/>
        <w:jc w:val="both"/>
        <w:outlineLvl w:val="0"/>
        <w:rPr>
          <w:rFonts w:ascii="Arial Narrow" w:hAnsi="Arial Narrow" w:cs="Calibri"/>
          <w:b/>
          <w:bCs/>
          <w:u w:val="single"/>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Default="00EA4FCB" w:rsidP="00D97E66">
      <w:pPr>
        <w:spacing w:after="0" w:line="240" w:lineRule="auto"/>
        <w:ind w:left="1080"/>
        <w:jc w:val="both"/>
        <w:rPr>
          <w:rFonts w:ascii="Arial Narrow" w:hAnsi="Arial Narrow" w:cs="Calibri"/>
          <w:b/>
        </w:rPr>
      </w:pPr>
    </w:p>
    <w:p w:rsidR="00EA4FCB" w:rsidRDefault="00EA4FCB" w:rsidP="00D97E66">
      <w:pPr>
        <w:spacing w:after="0" w:line="240" w:lineRule="auto"/>
        <w:ind w:left="1080"/>
        <w:jc w:val="both"/>
        <w:rPr>
          <w:rFonts w:ascii="Arial Narrow" w:hAnsi="Arial Narrow" w:cs="Calibri"/>
          <w:b/>
        </w:rPr>
      </w:pPr>
    </w:p>
    <w:p w:rsidR="00EA4FCB" w:rsidRDefault="00EA4FCB" w:rsidP="00D97E66">
      <w:pPr>
        <w:spacing w:after="0" w:line="240" w:lineRule="auto"/>
        <w:ind w:left="1080"/>
        <w:jc w:val="both"/>
        <w:rPr>
          <w:rFonts w:ascii="Arial Narrow" w:hAnsi="Arial Narrow" w:cs="Calibri"/>
          <w:b/>
        </w:rPr>
      </w:pPr>
    </w:p>
    <w:p w:rsidR="00EA4FCB" w:rsidRDefault="00EA4FCB" w:rsidP="00D97E66">
      <w:pPr>
        <w:spacing w:after="0" w:line="240" w:lineRule="auto"/>
        <w:ind w:left="1080"/>
        <w:jc w:val="both"/>
        <w:rPr>
          <w:rFonts w:ascii="Arial Narrow" w:hAnsi="Arial Narrow" w:cs="Calibri"/>
          <w:b/>
        </w:rPr>
      </w:pPr>
    </w:p>
    <w:p w:rsidR="00EA4FCB" w:rsidRDefault="00EA4FCB" w:rsidP="00D97E66">
      <w:pPr>
        <w:spacing w:after="0" w:line="240" w:lineRule="auto"/>
        <w:ind w:left="1080"/>
        <w:jc w:val="both"/>
        <w:rPr>
          <w:rFonts w:ascii="Arial Narrow" w:hAnsi="Arial Narrow" w:cs="Calibri"/>
          <w:b/>
        </w:rPr>
      </w:pPr>
    </w:p>
    <w:p w:rsidR="00EA4FCB" w:rsidRDefault="00EA4FCB" w:rsidP="00D97E66">
      <w:pPr>
        <w:spacing w:after="0" w:line="240" w:lineRule="auto"/>
        <w:ind w:left="1080"/>
        <w:jc w:val="both"/>
        <w:rPr>
          <w:rFonts w:ascii="Arial Narrow" w:hAnsi="Arial Narrow" w:cs="Calibri"/>
          <w:b/>
        </w:rPr>
      </w:pPr>
    </w:p>
    <w:p w:rsidR="00EA4FCB" w:rsidRDefault="00EA4FCB" w:rsidP="00D97E66">
      <w:pPr>
        <w:spacing w:after="0" w:line="240" w:lineRule="auto"/>
        <w:ind w:left="1080"/>
        <w:jc w:val="both"/>
        <w:rPr>
          <w:rFonts w:ascii="Arial Narrow" w:hAnsi="Arial Narrow" w:cs="Calibri"/>
          <w:b/>
        </w:rPr>
      </w:pPr>
    </w:p>
    <w:p w:rsidR="00BD19B3" w:rsidRDefault="00BD19B3" w:rsidP="00D97E66">
      <w:pPr>
        <w:spacing w:after="0" w:line="240" w:lineRule="auto"/>
        <w:ind w:left="1080"/>
        <w:jc w:val="both"/>
        <w:rPr>
          <w:rFonts w:ascii="Arial Narrow" w:hAnsi="Arial Narrow" w:cs="Calibri"/>
          <w:b/>
        </w:rPr>
      </w:pPr>
    </w:p>
    <w:p w:rsidR="00BD19B3" w:rsidRDefault="00BD19B3" w:rsidP="00D97E66">
      <w:pPr>
        <w:spacing w:after="0" w:line="240" w:lineRule="auto"/>
        <w:ind w:left="1080"/>
        <w:jc w:val="both"/>
        <w:rPr>
          <w:rFonts w:ascii="Arial Narrow" w:hAnsi="Arial Narrow" w:cs="Calibri"/>
          <w:b/>
        </w:rPr>
      </w:pPr>
    </w:p>
    <w:p w:rsidR="00BD19B3" w:rsidRDefault="00BD19B3" w:rsidP="00D97E66">
      <w:pPr>
        <w:spacing w:after="0" w:line="240" w:lineRule="auto"/>
        <w:ind w:left="1080"/>
        <w:jc w:val="both"/>
        <w:rPr>
          <w:rFonts w:ascii="Arial Narrow" w:hAnsi="Arial Narrow" w:cs="Calibri"/>
          <w:b/>
        </w:rPr>
      </w:pPr>
    </w:p>
    <w:p w:rsidR="00BD19B3" w:rsidRDefault="00BD19B3" w:rsidP="00D97E66">
      <w:pPr>
        <w:spacing w:after="0" w:line="240" w:lineRule="auto"/>
        <w:ind w:left="1080"/>
        <w:jc w:val="both"/>
        <w:rPr>
          <w:rFonts w:ascii="Arial Narrow" w:hAnsi="Arial Narrow" w:cs="Calibri"/>
          <w:b/>
        </w:rPr>
      </w:pPr>
    </w:p>
    <w:p w:rsidR="00BD19B3" w:rsidRDefault="00BD19B3" w:rsidP="00D97E66">
      <w:pPr>
        <w:spacing w:after="0" w:line="240" w:lineRule="auto"/>
        <w:ind w:left="1080"/>
        <w:jc w:val="both"/>
        <w:rPr>
          <w:rFonts w:ascii="Arial Narrow" w:hAnsi="Arial Narrow" w:cs="Calibri"/>
          <w:b/>
        </w:rPr>
      </w:pPr>
    </w:p>
    <w:p w:rsidR="00BD19B3" w:rsidRDefault="00BD19B3" w:rsidP="00D97E66">
      <w:pPr>
        <w:spacing w:after="0" w:line="240" w:lineRule="auto"/>
        <w:ind w:left="1080"/>
        <w:jc w:val="both"/>
        <w:rPr>
          <w:rFonts w:ascii="Arial Narrow" w:hAnsi="Arial Narrow" w:cs="Calibri"/>
          <w:b/>
        </w:rPr>
      </w:pPr>
    </w:p>
    <w:p w:rsidR="00BD19B3" w:rsidRDefault="00BD19B3" w:rsidP="00D97E66">
      <w:pPr>
        <w:spacing w:after="0" w:line="240" w:lineRule="auto"/>
        <w:ind w:left="1080"/>
        <w:jc w:val="both"/>
        <w:rPr>
          <w:rFonts w:ascii="Arial Narrow" w:hAnsi="Arial Narrow" w:cs="Calibri"/>
          <w:b/>
        </w:rPr>
      </w:pPr>
    </w:p>
    <w:p w:rsidR="00EA4FCB" w:rsidRDefault="00EA4FCB" w:rsidP="00D97E66">
      <w:pPr>
        <w:spacing w:after="0" w:line="240" w:lineRule="auto"/>
        <w:ind w:left="1080"/>
        <w:jc w:val="both"/>
        <w:rPr>
          <w:rFonts w:ascii="Arial Narrow" w:hAnsi="Arial Narrow" w:cs="Calibri"/>
          <w:b/>
        </w:rPr>
      </w:pPr>
    </w:p>
    <w:p w:rsidR="00EA4FCB"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spacing w:after="0" w:line="240" w:lineRule="auto"/>
        <w:ind w:left="1080"/>
        <w:jc w:val="both"/>
        <w:rPr>
          <w:rFonts w:ascii="Arial Narrow" w:hAnsi="Arial Narrow" w:cs="Calibri"/>
          <w:b/>
        </w:rPr>
      </w:pPr>
    </w:p>
    <w:p w:rsidR="009E4DFC" w:rsidRDefault="009E4DFC" w:rsidP="00D97E66">
      <w:pPr>
        <w:spacing w:after="0" w:line="240" w:lineRule="auto"/>
        <w:jc w:val="right"/>
        <w:rPr>
          <w:rFonts w:ascii="Arial Narrow" w:hAnsi="Arial Narrow" w:cs="Calibri"/>
          <w:b/>
        </w:rPr>
      </w:pPr>
    </w:p>
    <w:p w:rsidR="009E4DFC" w:rsidRDefault="009E4DFC" w:rsidP="00D97E66">
      <w:pPr>
        <w:spacing w:after="0" w:line="240" w:lineRule="auto"/>
        <w:jc w:val="right"/>
        <w:rPr>
          <w:rFonts w:ascii="Arial Narrow" w:hAnsi="Arial Narrow" w:cs="Calibri"/>
          <w:b/>
        </w:rPr>
      </w:pPr>
    </w:p>
    <w:p w:rsidR="00AE2DD3" w:rsidRDefault="00AE2DD3" w:rsidP="00D97E66">
      <w:pPr>
        <w:spacing w:after="0" w:line="240" w:lineRule="auto"/>
        <w:jc w:val="right"/>
        <w:rPr>
          <w:rFonts w:ascii="Arial Narrow" w:hAnsi="Arial Narrow" w:cs="Calibri"/>
          <w:b/>
        </w:rPr>
      </w:pPr>
    </w:p>
    <w:p w:rsidR="00EA4FCB" w:rsidRPr="00D30510" w:rsidRDefault="00EA4FCB" w:rsidP="00D97E66">
      <w:pPr>
        <w:spacing w:after="0" w:line="240" w:lineRule="auto"/>
        <w:jc w:val="right"/>
        <w:rPr>
          <w:rFonts w:ascii="Arial Narrow" w:hAnsi="Arial Narrow" w:cs="Calibri"/>
          <w:b/>
        </w:rPr>
      </w:pPr>
      <w:r w:rsidRPr="00D30510">
        <w:rPr>
          <w:rFonts w:ascii="Arial Narrow" w:hAnsi="Arial Narrow" w:cs="Calibri"/>
          <w:b/>
        </w:rPr>
        <w:lastRenderedPageBreak/>
        <w:t>Annexure E</w:t>
      </w:r>
    </w:p>
    <w:p w:rsidR="00EA4FCB" w:rsidRPr="00D30510" w:rsidRDefault="00EA4FCB" w:rsidP="00D97E66">
      <w:pPr>
        <w:spacing w:after="0" w:line="240" w:lineRule="auto"/>
        <w:jc w:val="both"/>
        <w:rPr>
          <w:rFonts w:ascii="Arial Narrow" w:hAnsi="Arial Narrow" w:cs="Calibri"/>
          <w:b/>
        </w:rPr>
      </w:pPr>
    </w:p>
    <w:p w:rsidR="00EA4FCB" w:rsidRPr="00321E3E" w:rsidRDefault="00EA4FCB" w:rsidP="00D97E66">
      <w:pPr>
        <w:spacing w:after="0" w:line="240" w:lineRule="auto"/>
        <w:ind w:left="1080" w:hanging="720"/>
        <w:jc w:val="center"/>
        <w:rPr>
          <w:rFonts w:ascii="Arial Narrow" w:hAnsi="Arial Narrow" w:cs="Calibri"/>
          <w:b/>
          <w:sz w:val="24"/>
          <w:szCs w:val="24"/>
        </w:rPr>
      </w:pPr>
      <w:r w:rsidRPr="00321E3E">
        <w:rPr>
          <w:rFonts w:ascii="Arial Narrow" w:hAnsi="Arial Narrow" w:cs="Calibri"/>
          <w:b/>
          <w:sz w:val="24"/>
          <w:szCs w:val="24"/>
        </w:rPr>
        <w:t>INSTRUCTIONS TO THE TENDERER/BIDDER FOR SUBMITTING THE TENDER DOCUMENTS</w:t>
      </w:r>
    </w:p>
    <w:p w:rsidR="00EA4FCB" w:rsidRPr="00D30510" w:rsidRDefault="00EA4FCB" w:rsidP="00D97E66">
      <w:pPr>
        <w:spacing w:after="0" w:line="240" w:lineRule="auto"/>
        <w:ind w:left="1080"/>
        <w:jc w:val="both"/>
        <w:rPr>
          <w:rFonts w:ascii="Arial Narrow" w:hAnsi="Arial Narrow" w:cs="Calibri"/>
          <w:b/>
        </w:rPr>
      </w:pPr>
    </w:p>
    <w:p w:rsidR="00EA4FCB" w:rsidRPr="00D30510" w:rsidRDefault="00EA4FCB" w:rsidP="00D97E66">
      <w:pPr>
        <w:numPr>
          <w:ilvl w:val="0"/>
          <w:numId w:val="23"/>
        </w:numPr>
        <w:spacing w:after="0" w:line="240" w:lineRule="auto"/>
        <w:ind w:left="361" w:hangingChars="164" w:hanging="361"/>
        <w:jc w:val="both"/>
        <w:rPr>
          <w:rFonts w:ascii="Arial Narrow" w:hAnsi="Arial Narrow" w:cs="Calibri"/>
        </w:rPr>
      </w:pPr>
      <w:r w:rsidRPr="00D30510">
        <w:rPr>
          <w:rFonts w:ascii="Arial Narrow" w:eastAsia="Calibri" w:hAnsi="Arial Narrow" w:cs="Calibri"/>
        </w:rPr>
        <w:t xml:space="preserve">Tenders are to be submitted in sealed envelopes super scribed with tender number, due date and time and clearly mentioning the name and address of the tenderer. </w:t>
      </w:r>
    </w:p>
    <w:p w:rsidR="00EA4FCB" w:rsidRPr="00D30510" w:rsidRDefault="00EA4FCB" w:rsidP="00D97E66">
      <w:pPr>
        <w:numPr>
          <w:ilvl w:val="0"/>
          <w:numId w:val="23"/>
        </w:numPr>
        <w:spacing w:after="0" w:line="240" w:lineRule="auto"/>
        <w:ind w:left="361" w:hangingChars="164" w:hanging="361"/>
        <w:jc w:val="both"/>
        <w:rPr>
          <w:rFonts w:ascii="Arial Narrow" w:hAnsi="Arial Narrow" w:cs="Calibri"/>
        </w:rPr>
      </w:pPr>
      <w:r w:rsidRPr="00D30510">
        <w:rPr>
          <w:rFonts w:ascii="Arial Narrow" w:hAnsi="Arial Narrow" w:cs="Calibri"/>
        </w:rPr>
        <w:t xml:space="preserve">The EMD &amp; Tender fee Receipt number and date should be mentioned on the envelope.  </w:t>
      </w:r>
    </w:p>
    <w:p w:rsidR="00EA4FCB" w:rsidRPr="00D30510"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rPr>
      </w:pPr>
      <w:r w:rsidRPr="00D30510">
        <w:rPr>
          <w:rFonts w:ascii="Arial Narrow" w:eastAsia="Calibri" w:hAnsi="Arial Narrow" w:cs="Calibri"/>
        </w:rPr>
        <w:t xml:space="preserve">Technical  Bid (Part-I) and Financial Bid (Part-II)  should be kept in two separate sealed covers and both these covers again to be put in a single sealed cover and are required to be submitted within the specified due date and time. </w:t>
      </w:r>
    </w:p>
    <w:p w:rsidR="00EA4FCB" w:rsidRPr="00D30510"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u w:val="single"/>
        </w:rPr>
      </w:pPr>
      <w:r w:rsidRPr="00D30510">
        <w:rPr>
          <w:rFonts w:ascii="Arial Narrow" w:eastAsia="Calibri" w:hAnsi="Arial Narrow" w:cs="Calibri"/>
          <w:u w:val="single"/>
        </w:rPr>
        <w:t xml:space="preserve">Tenders should be deposited at the </w:t>
      </w:r>
      <w:r w:rsidR="00EE236C">
        <w:rPr>
          <w:rFonts w:ascii="Arial Narrow" w:eastAsia="Calibri" w:hAnsi="Arial Narrow" w:cs="Calibri"/>
          <w:u w:val="single"/>
        </w:rPr>
        <w:t xml:space="preserve">CCE </w:t>
      </w:r>
      <w:r w:rsidRPr="00D30510">
        <w:rPr>
          <w:rFonts w:ascii="Arial Narrow" w:hAnsi="Arial Narrow" w:cs="Calibri"/>
          <w:u w:val="single"/>
        </w:rPr>
        <w:t xml:space="preserve">Purchase Department , </w:t>
      </w:r>
      <w:r w:rsidR="00EE236C">
        <w:rPr>
          <w:rFonts w:ascii="Arial Narrow" w:hAnsi="Arial Narrow" w:cs="Calibri"/>
          <w:u w:val="single"/>
        </w:rPr>
        <w:t>2nd</w:t>
      </w:r>
      <w:r w:rsidRPr="00D30510">
        <w:rPr>
          <w:rFonts w:ascii="Arial Narrow" w:hAnsi="Arial Narrow" w:cs="Calibri"/>
          <w:u w:val="single"/>
        </w:rPr>
        <w:t xml:space="preserve"> floor, </w:t>
      </w:r>
      <w:r w:rsidR="00EE236C">
        <w:rPr>
          <w:rFonts w:ascii="Arial Narrow" w:hAnsi="Arial Narrow" w:cs="Calibri"/>
          <w:u w:val="single"/>
        </w:rPr>
        <w:t xml:space="preserve">Room No.205, CCE Building, </w:t>
      </w:r>
      <w:r w:rsidRPr="00D30510">
        <w:rPr>
          <w:rFonts w:ascii="Arial Narrow" w:hAnsi="Arial Narrow" w:cs="Calibri"/>
          <w:u w:val="single"/>
        </w:rPr>
        <w:t xml:space="preserve"> building, ACTREC, Sector 22, </w:t>
      </w:r>
      <w:proofErr w:type="spellStart"/>
      <w:r w:rsidRPr="00D30510">
        <w:rPr>
          <w:rFonts w:ascii="Arial Narrow" w:hAnsi="Arial Narrow" w:cs="Calibri"/>
          <w:u w:val="single"/>
        </w:rPr>
        <w:t>Kharghar</w:t>
      </w:r>
      <w:proofErr w:type="spellEnd"/>
      <w:r w:rsidRPr="00D30510">
        <w:rPr>
          <w:rFonts w:ascii="Arial Narrow" w:hAnsi="Arial Narrow" w:cs="Calibri"/>
          <w:u w:val="single"/>
        </w:rPr>
        <w:t xml:space="preserve">, </w:t>
      </w:r>
      <w:proofErr w:type="spellStart"/>
      <w:r w:rsidRPr="00D30510">
        <w:rPr>
          <w:rFonts w:ascii="Arial Narrow" w:hAnsi="Arial Narrow" w:cs="Calibri"/>
          <w:u w:val="single"/>
        </w:rPr>
        <w:t>Navi</w:t>
      </w:r>
      <w:proofErr w:type="spellEnd"/>
      <w:r w:rsidRPr="00D30510">
        <w:rPr>
          <w:rFonts w:ascii="Arial Narrow" w:hAnsi="Arial Narrow" w:cs="Calibri"/>
          <w:u w:val="single"/>
        </w:rPr>
        <w:t xml:space="preserve"> Mumbai – 410210 on or before due date and time as specified in the </w:t>
      </w:r>
      <w:r w:rsidR="00EE236C">
        <w:rPr>
          <w:rFonts w:ascii="Arial Narrow" w:hAnsi="Arial Narrow" w:cs="Calibri"/>
          <w:u w:val="single"/>
        </w:rPr>
        <w:t>NIT</w:t>
      </w:r>
      <w:r w:rsidRPr="00D30510">
        <w:rPr>
          <w:rFonts w:ascii="Arial Narrow" w:hAnsi="Arial Narrow" w:cs="Calibri"/>
          <w:u w:val="single"/>
        </w:rPr>
        <w:t>.</w:t>
      </w:r>
    </w:p>
    <w:p w:rsidR="00EA4FCB" w:rsidRPr="00D30510"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rPr>
      </w:pPr>
      <w:r w:rsidRPr="00D30510">
        <w:rPr>
          <w:rFonts w:ascii="Arial Narrow" w:hAnsi="Arial Narrow" w:cs="Calibri"/>
        </w:rPr>
        <w:t xml:space="preserve">Technical Bids ( Part I)  will be opened as per tender opening date and time specified in the notice inviting tender,  in the presence of the attending bidders. </w:t>
      </w:r>
    </w:p>
    <w:p w:rsidR="00EA4FCB" w:rsidRPr="00D30510"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rPr>
      </w:pPr>
      <w:r w:rsidRPr="00D30510">
        <w:rPr>
          <w:rFonts w:ascii="Arial Narrow" w:hAnsi="Arial Narrow" w:cs="Calibri"/>
        </w:rPr>
        <w:t>Date of</w:t>
      </w:r>
      <w:r w:rsidR="009E4DFC">
        <w:rPr>
          <w:rFonts w:ascii="Arial Narrow" w:hAnsi="Arial Narrow" w:cs="Calibri"/>
        </w:rPr>
        <w:t xml:space="preserve"> opening of the Financial bid (</w:t>
      </w:r>
      <w:r w:rsidRPr="00D30510">
        <w:rPr>
          <w:rFonts w:ascii="Arial Narrow" w:hAnsi="Arial Narrow" w:cs="Calibri"/>
        </w:rPr>
        <w:t xml:space="preserve">Part-II) will be intimated only to those bidders who are technically qualified after evaluation of the Technical Bid </w:t>
      </w:r>
      <w:proofErr w:type="gramStart"/>
      <w:r w:rsidRPr="00D30510">
        <w:rPr>
          <w:rFonts w:ascii="Arial Narrow" w:hAnsi="Arial Narrow" w:cs="Calibri"/>
        </w:rPr>
        <w:t>( Part</w:t>
      </w:r>
      <w:proofErr w:type="gramEnd"/>
      <w:r w:rsidRPr="00D30510">
        <w:rPr>
          <w:rFonts w:ascii="Arial Narrow" w:hAnsi="Arial Narrow" w:cs="Calibri"/>
        </w:rPr>
        <w:t>-I).</w:t>
      </w:r>
    </w:p>
    <w:p w:rsidR="00EA4FCB" w:rsidRPr="00D30510" w:rsidRDefault="00EA4FCB" w:rsidP="00D97E66">
      <w:pPr>
        <w:numPr>
          <w:ilvl w:val="0"/>
          <w:numId w:val="23"/>
        </w:numPr>
        <w:spacing w:after="0" w:line="240" w:lineRule="auto"/>
        <w:ind w:left="361" w:hangingChars="164" w:hanging="361"/>
        <w:jc w:val="both"/>
        <w:rPr>
          <w:rFonts w:ascii="Arial Narrow" w:hAnsi="Arial Narrow" w:cs="Calibri"/>
        </w:rPr>
      </w:pPr>
      <w:r w:rsidRPr="00D30510">
        <w:rPr>
          <w:rFonts w:ascii="Arial Narrow" w:hAnsi="Arial Narrow" w:cs="Calibri"/>
        </w:rPr>
        <w:t xml:space="preserve">An Earnest Money deposit fee as mentioned in the notice inviting tender are to be paid at Cash counter. Ground floor, Paymaster </w:t>
      </w:r>
      <w:proofErr w:type="spellStart"/>
      <w:r w:rsidRPr="00D30510">
        <w:rPr>
          <w:rFonts w:ascii="Arial Narrow" w:hAnsi="Arial Narrow" w:cs="Calibri"/>
        </w:rPr>
        <w:t>Shodhika</w:t>
      </w:r>
      <w:proofErr w:type="spellEnd"/>
      <w:r w:rsidRPr="00D30510">
        <w:rPr>
          <w:rFonts w:ascii="Arial Narrow" w:hAnsi="Arial Narrow" w:cs="Calibri"/>
        </w:rPr>
        <w:t xml:space="preserve"> Building, ACTREC, </w:t>
      </w:r>
      <w:proofErr w:type="spellStart"/>
      <w:r w:rsidRPr="00D30510">
        <w:rPr>
          <w:rFonts w:ascii="Arial Narrow" w:hAnsi="Arial Narrow" w:cs="Calibri"/>
        </w:rPr>
        <w:t>Kharghar</w:t>
      </w:r>
      <w:proofErr w:type="spellEnd"/>
      <w:r w:rsidRPr="00D30510">
        <w:rPr>
          <w:rFonts w:ascii="Arial Narrow" w:hAnsi="Arial Narrow" w:cs="Calibri"/>
        </w:rPr>
        <w:t xml:space="preserve">, </w:t>
      </w:r>
      <w:proofErr w:type="spellStart"/>
      <w:r w:rsidRPr="00D30510">
        <w:rPr>
          <w:rFonts w:ascii="Arial Narrow" w:hAnsi="Arial Narrow" w:cs="Calibri"/>
        </w:rPr>
        <w:t>Navi</w:t>
      </w:r>
      <w:proofErr w:type="spellEnd"/>
      <w:r w:rsidRPr="00D30510">
        <w:rPr>
          <w:rFonts w:ascii="Arial Narrow" w:hAnsi="Arial Narrow" w:cs="Calibri"/>
        </w:rPr>
        <w:t xml:space="preserve"> Mumbai 410 210 by  Demand Draft  in </w:t>
      </w:r>
      <w:proofErr w:type="spellStart"/>
      <w:r w:rsidRPr="00D30510">
        <w:rPr>
          <w:rFonts w:ascii="Arial Narrow" w:hAnsi="Arial Narrow" w:cs="Calibri"/>
        </w:rPr>
        <w:t>favour</w:t>
      </w:r>
      <w:proofErr w:type="spellEnd"/>
      <w:r w:rsidRPr="00D30510">
        <w:rPr>
          <w:rFonts w:ascii="Arial Narrow" w:hAnsi="Arial Narrow" w:cs="Calibri"/>
        </w:rPr>
        <w:t xml:space="preserve"> of “Director, ACTREC” payable at </w:t>
      </w:r>
      <w:proofErr w:type="spellStart"/>
      <w:r w:rsidRPr="00D30510">
        <w:rPr>
          <w:rFonts w:ascii="Arial Narrow" w:hAnsi="Arial Narrow" w:cs="Calibri"/>
        </w:rPr>
        <w:t>Kharghar</w:t>
      </w:r>
      <w:proofErr w:type="spellEnd"/>
      <w:r w:rsidRPr="00D30510">
        <w:rPr>
          <w:rFonts w:ascii="Arial Narrow" w:hAnsi="Arial Narrow" w:cs="Calibri"/>
        </w:rPr>
        <w:t xml:space="preserve">, </w:t>
      </w:r>
      <w:proofErr w:type="spellStart"/>
      <w:r w:rsidRPr="00D30510">
        <w:rPr>
          <w:rFonts w:ascii="Arial Narrow" w:hAnsi="Arial Narrow" w:cs="Calibri"/>
        </w:rPr>
        <w:t>Navi</w:t>
      </w:r>
      <w:proofErr w:type="spellEnd"/>
      <w:r w:rsidRPr="00D30510">
        <w:rPr>
          <w:rFonts w:ascii="Arial Narrow" w:hAnsi="Arial Narrow" w:cs="Calibri"/>
        </w:rPr>
        <w:t xml:space="preserve">  Mumbai - 410210 </w:t>
      </w:r>
    </w:p>
    <w:p w:rsidR="00EA4FCB" w:rsidRPr="00D30510" w:rsidRDefault="00EA4FCB" w:rsidP="00D97E66">
      <w:pPr>
        <w:numPr>
          <w:ilvl w:val="0"/>
          <w:numId w:val="23"/>
        </w:numPr>
        <w:spacing w:after="0" w:line="240" w:lineRule="auto"/>
        <w:ind w:left="361" w:hangingChars="164" w:hanging="361"/>
        <w:jc w:val="both"/>
        <w:rPr>
          <w:rFonts w:ascii="Arial Narrow" w:hAnsi="Arial Narrow" w:cs="Calibri"/>
        </w:rPr>
      </w:pPr>
      <w:r w:rsidRPr="00D30510">
        <w:rPr>
          <w:rFonts w:ascii="Arial Narrow" w:hAnsi="Arial Narrow" w:cs="Calibri"/>
        </w:rPr>
        <w:t xml:space="preserve">The photo copy of EMD receipt should be enclosed in Technical Bid (Part I) of the tender documents. The photocopy of the original money receipt must be kept with the vendor and to be shown at the time of tender submission. </w:t>
      </w:r>
    </w:p>
    <w:p w:rsidR="00EA4FCB" w:rsidRPr="00D30510"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rPr>
      </w:pPr>
      <w:r w:rsidRPr="00D30510">
        <w:rPr>
          <w:rFonts w:ascii="Arial Narrow" w:hAnsi="Arial Narrow" w:cs="Calibri"/>
        </w:rPr>
        <w:t>Tenders received without paying the tender fee and EMD charges shall not be considered.</w:t>
      </w:r>
      <w:r w:rsidRPr="00D30510">
        <w:rPr>
          <w:rFonts w:ascii="Arial Narrow" w:hAnsi="Arial Narrow" w:cs="Calibri"/>
          <w:b/>
        </w:rPr>
        <w:t xml:space="preserve"> </w:t>
      </w:r>
    </w:p>
    <w:p w:rsidR="00EA4FCB" w:rsidRPr="00D30510"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rPr>
      </w:pPr>
      <w:r w:rsidRPr="00D30510">
        <w:rPr>
          <w:rFonts w:ascii="Arial Narrow" w:hAnsi="Arial Narrow" w:cs="Calibri"/>
        </w:rPr>
        <w:t>Each and every page of the technical offer as well as the financial offer to be signed by the bidder. No overwriting is permissible and such document having correction is liable to be rejected.  However, cutting will be permissible on attestation by the authorized person</w:t>
      </w:r>
    </w:p>
    <w:p w:rsidR="00EA4FCB" w:rsidRPr="00D30510" w:rsidRDefault="00EA4FCB" w:rsidP="00D97E66">
      <w:pPr>
        <w:pStyle w:val="BodyText2"/>
        <w:numPr>
          <w:ilvl w:val="0"/>
          <w:numId w:val="23"/>
        </w:numPr>
        <w:spacing w:after="0" w:line="240" w:lineRule="auto"/>
        <w:ind w:left="361" w:hangingChars="164" w:hanging="361"/>
        <w:jc w:val="both"/>
        <w:rPr>
          <w:rFonts w:ascii="Arial Narrow" w:hAnsi="Arial Narrow" w:cs="Calibri"/>
          <w:i/>
        </w:rPr>
      </w:pPr>
      <w:r w:rsidRPr="00D30510">
        <w:rPr>
          <w:rFonts w:ascii="Arial Narrow" w:hAnsi="Arial Narrow" w:cs="Calibri"/>
        </w:rPr>
        <w:t>The tenderer /contractor/company should furnish Annexures J to P   as per format along with tender technical bid Part-I. Format of annexures must be as per the details mentioned above. Any changes in the text matter are not accepted and TMC-ACTREC reserves the right to reject such offers.</w:t>
      </w:r>
    </w:p>
    <w:p w:rsidR="00EA4FCB" w:rsidRPr="00D30510" w:rsidRDefault="00EA4FCB" w:rsidP="00D97E66">
      <w:pPr>
        <w:numPr>
          <w:ilvl w:val="0"/>
          <w:numId w:val="23"/>
        </w:numPr>
        <w:spacing w:after="0" w:line="240" w:lineRule="auto"/>
        <w:ind w:left="361" w:hangingChars="164" w:hanging="361"/>
        <w:jc w:val="both"/>
        <w:rPr>
          <w:rFonts w:ascii="Arial Narrow" w:hAnsi="Arial Narrow" w:cs="Calibri"/>
        </w:rPr>
      </w:pPr>
      <w:r w:rsidRPr="00D30510">
        <w:rPr>
          <w:rFonts w:ascii="Arial Narrow" w:hAnsi="Arial Narrow" w:cs="Calibri"/>
        </w:rPr>
        <w:t>The bidder should provide Service tax No. and License No. as may be required for manufacturing of item and/or import from foreign origin.</w:t>
      </w:r>
    </w:p>
    <w:p w:rsidR="00EA4FCB" w:rsidRPr="00D30510" w:rsidRDefault="00EA4FCB" w:rsidP="00D97E66">
      <w:pPr>
        <w:numPr>
          <w:ilvl w:val="0"/>
          <w:numId w:val="23"/>
        </w:numPr>
        <w:spacing w:after="0" w:line="240" w:lineRule="auto"/>
        <w:ind w:left="361" w:hangingChars="164" w:hanging="361"/>
        <w:jc w:val="both"/>
        <w:rPr>
          <w:rFonts w:ascii="Arial Narrow" w:hAnsi="Arial Narrow" w:cs="Calibri"/>
        </w:rPr>
      </w:pPr>
      <w:r w:rsidRPr="00D30510">
        <w:rPr>
          <w:rFonts w:ascii="Arial Narrow" w:hAnsi="Arial Narrow" w:cs="Calibri"/>
        </w:rPr>
        <w:t>Experienced bidder should attach certificate of their past experience in support of their capability in the field of dealing with the item tendered.</w:t>
      </w:r>
    </w:p>
    <w:p w:rsidR="00EA4FCB" w:rsidRPr="00D30510" w:rsidRDefault="00EA4FCB" w:rsidP="00D97E66">
      <w:pPr>
        <w:numPr>
          <w:ilvl w:val="0"/>
          <w:numId w:val="23"/>
        </w:numPr>
        <w:spacing w:after="0" w:line="240" w:lineRule="auto"/>
        <w:ind w:left="361" w:hangingChars="164" w:hanging="361"/>
        <w:jc w:val="both"/>
        <w:rPr>
          <w:rFonts w:ascii="Arial Narrow" w:hAnsi="Arial Narrow" w:cs="Calibri"/>
          <w:b/>
          <w:i/>
        </w:rPr>
      </w:pPr>
      <w:r w:rsidRPr="00D30510">
        <w:rPr>
          <w:rFonts w:ascii="Arial Narrow" w:hAnsi="Arial Narrow" w:cs="Calibri"/>
        </w:rPr>
        <w:t>Foreign agencies should provide declaration as per following format: </w:t>
      </w:r>
      <w:r w:rsidRPr="00D30510">
        <w:rPr>
          <w:rFonts w:ascii="Arial Narrow" w:hAnsi="Arial Narrow" w:cs="Calibri"/>
          <w:b/>
          <w:i/>
        </w:rPr>
        <w:t xml:space="preserve"> </w:t>
      </w:r>
    </w:p>
    <w:p w:rsidR="00EA4FCB" w:rsidRPr="00D30510" w:rsidRDefault="00EA4FCB" w:rsidP="00D97E66">
      <w:pPr>
        <w:numPr>
          <w:ilvl w:val="0"/>
          <w:numId w:val="25"/>
        </w:numPr>
        <w:spacing w:after="0" w:line="240" w:lineRule="auto"/>
        <w:ind w:leftChars="164" w:left="361" w:firstLineChars="39" w:firstLine="86"/>
        <w:jc w:val="both"/>
        <w:rPr>
          <w:rFonts w:ascii="Arial Narrow" w:hAnsi="Arial Narrow" w:cs="Calibri"/>
        </w:rPr>
      </w:pPr>
      <w:r w:rsidRPr="00D30510">
        <w:rPr>
          <w:rFonts w:ascii="Arial Narrow" w:hAnsi="Arial Narrow" w:cs="Calibri"/>
          <w:b/>
          <w:i/>
        </w:rPr>
        <w:t>They have a Permanent Establishment or dependent agent in India or not.</w:t>
      </w:r>
    </w:p>
    <w:p w:rsidR="00EA4FCB" w:rsidRPr="00D30510" w:rsidRDefault="00EA4FCB" w:rsidP="00D97E66">
      <w:pPr>
        <w:numPr>
          <w:ilvl w:val="0"/>
          <w:numId w:val="25"/>
        </w:numPr>
        <w:spacing w:after="0" w:line="240" w:lineRule="auto"/>
        <w:ind w:leftChars="164" w:left="361" w:firstLineChars="39" w:firstLine="86"/>
        <w:jc w:val="both"/>
        <w:rPr>
          <w:rFonts w:ascii="Arial Narrow" w:hAnsi="Arial Narrow" w:cs="Calibri"/>
        </w:rPr>
      </w:pPr>
      <w:r w:rsidRPr="00D30510">
        <w:rPr>
          <w:rFonts w:ascii="Arial Narrow" w:hAnsi="Arial Narrow" w:cs="Calibri"/>
          <w:b/>
          <w:i/>
        </w:rPr>
        <w:t>TRC (Tax Residential Certificate) of foreign party (Principals)</w:t>
      </w:r>
    </w:p>
    <w:p w:rsidR="00EA4FCB" w:rsidRPr="00321E3E" w:rsidRDefault="00EA4FCB" w:rsidP="00D97E66">
      <w:pPr>
        <w:numPr>
          <w:ilvl w:val="0"/>
          <w:numId w:val="25"/>
        </w:numPr>
        <w:spacing w:after="0" w:line="240" w:lineRule="auto"/>
        <w:ind w:leftChars="164" w:left="361" w:firstLineChars="39" w:firstLine="86"/>
        <w:jc w:val="both"/>
        <w:rPr>
          <w:rFonts w:ascii="Arial Narrow" w:hAnsi="Arial Narrow" w:cs="Calibri"/>
          <w:b/>
        </w:rPr>
      </w:pPr>
      <w:r w:rsidRPr="00321E3E">
        <w:rPr>
          <w:rFonts w:ascii="Arial Narrow" w:hAnsi="Arial Narrow" w:cs="Calibri"/>
          <w:b/>
          <w:i/>
        </w:rPr>
        <w:t>PAN No. of the foreign agency.</w:t>
      </w:r>
    </w:p>
    <w:p w:rsidR="00EA4FCB" w:rsidRPr="00321E3E" w:rsidRDefault="00EA4FCB" w:rsidP="00D97E66">
      <w:pPr>
        <w:numPr>
          <w:ilvl w:val="0"/>
          <w:numId w:val="25"/>
        </w:numPr>
        <w:tabs>
          <w:tab w:val="left" w:pos="630"/>
          <w:tab w:val="left" w:pos="720"/>
        </w:tabs>
        <w:spacing w:after="0" w:line="240" w:lineRule="auto"/>
        <w:ind w:leftChars="164" w:left="361" w:firstLineChars="39" w:firstLine="86"/>
        <w:jc w:val="both"/>
        <w:rPr>
          <w:rFonts w:ascii="Arial Narrow" w:hAnsi="Arial Narrow" w:cs="Calibri"/>
          <w:b/>
        </w:rPr>
      </w:pPr>
      <w:r w:rsidRPr="00321E3E">
        <w:rPr>
          <w:rFonts w:ascii="Arial Narrow" w:hAnsi="Arial Narrow" w:cs="Calibri"/>
          <w:b/>
        </w:rPr>
        <w:t xml:space="preserve">  Certificate of country of origin of the goods &amp; services offered, to be confirmed by a</w:t>
      </w:r>
    </w:p>
    <w:p w:rsidR="00EA4FCB" w:rsidRPr="00D30510" w:rsidRDefault="00EA4FCB" w:rsidP="00D97E66">
      <w:pPr>
        <w:numPr>
          <w:ilvl w:val="0"/>
          <w:numId w:val="25"/>
        </w:numPr>
        <w:tabs>
          <w:tab w:val="left" w:pos="720"/>
        </w:tabs>
        <w:spacing w:after="0" w:line="240" w:lineRule="auto"/>
        <w:ind w:leftChars="164" w:left="361" w:firstLineChars="39" w:firstLine="86"/>
        <w:jc w:val="both"/>
        <w:rPr>
          <w:rFonts w:ascii="Arial Narrow" w:hAnsi="Arial Narrow" w:cs="Calibri"/>
          <w:b/>
        </w:rPr>
      </w:pPr>
      <w:r w:rsidRPr="00D30510">
        <w:rPr>
          <w:rFonts w:ascii="Arial Narrow" w:hAnsi="Arial Narrow" w:cs="Calibri"/>
          <w:b/>
        </w:rPr>
        <w:t>Certificate of origin at the time of shipment.</w:t>
      </w:r>
    </w:p>
    <w:p w:rsidR="00EA4FCB" w:rsidRPr="00D30510" w:rsidRDefault="00EA4FCB" w:rsidP="00D97E66">
      <w:pPr>
        <w:spacing w:after="0" w:line="240" w:lineRule="auto"/>
        <w:ind w:left="1080"/>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BD19B3" w:rsidRDefault="00BD19B3" w:rsidP="00D97E66">
      <w:pPr>
        <w:spacing w:after="0" w:line="240" w:lineRule="auto"/>
        <w:ind w:left="1080"/>
        <w:jc w:val="right"/>
        <w:rPr>
          <w:rFonts w:ascii="Arial Narrow" w:hAnsi="Arial Narrow" w:cs="Calibri"/>
          <w:b/>
        </w:rPr>
      </w:pPr>
    </w:p>
    <w:p w:rsidR="00BD19B3" w:rsidRDefault="00BD19B3" w:rsidP="00D97E66">
      <w:pPr>
        <w:spacing w:after="0" w:line="240" w:lineRule="auto"/>
        <w:ind w:left="1080"/>
        <w:jc w:val="right"/>
        <w:rPr>
          <w:rFonts w:ascii="Arial Narrow" w:hAnsi="Arial Narrow" w:cs="Calibri"/>
          <w:b/>
        </w:rPr>
      </w:pPr>
    </w:p>
    <w:p w:rsidR="00BD19B3" w:rsidRDefault="00BD19B3" w:rsidP="00D97E66">
      <w:pPr>
        <w:spacing w:after="0" w:line="240" w:lineRule="auto"/>
        <w:ind w:left="1080"/>
        <w:jc w:val="right"/>
        <w:rPr>
          <w:rFonts w:ascii="Arial Narrow" w:hAnsi="Arial Narrow" w:cs="Calibri"/>
          <w:b/>
        </w:rPr>
      </w:pPr>
    </w:p>
    <w:p w:rsidR="00BD19B3" w:rsidRDefault="00BD19B3" w:rsidP="00D97E66">
      <w:pPr>
        <w:spacing w:after="0" w:line="240" w:lineRule="auto"/>
        <w:ind w:left="1080"/>
        <w:jc w:val="right"/>
        <w:rPr>
          <w:rFonts w:ascii="Arial Narrow" w:hAnsi="Arial Narrow" w:cs="Calibri"/>
          <w:b/>
        </w:rPr>
      </w:pPr>
    </w:p>
    <w:p w:rsidR="00BD19B3" w:rsidRDefault="00BD19B3" w:rsidP="00D97E66">
      <w:pPr>
        <w:spacing w:after="0" w:line="240" w:lineRule="auto"/>
        <w:ind w:left="1080"/>
        <w:jc w:val="right"/>
        <w:rPr>
          <w:rFonts w:ascii="Arial Narrow" w:hAnsi="Arial Narrow" w:cs="Calibri"/>
          <w:b/>
        </w:rPr>
      </w:pPr>
    </w:p>
    <w:p w:rsidR="00BD19B3" w:rsidRDefault="00BD19B3" w:rsidP="00D97E66">
      <w:pPr>
        <w:spacing w:after="0" w:line="240" w:lineRule="auto"/>
        <w:ind w:left="1080"/>
        <w:jc w:val="right"/>
        <w:rPr>
          <w:rFonts w:ascii="Arial Narrow" w:hAnsi="Arial Narrow" w:cs="Calibri"/>
          <w:b/>
        </w:rPr>
      </w:pPr>
    </w:p>
    <w:p w:rsidR="00BD19B3" w:rsidRDefault="00BD19B3" w:rsidP="00D97E66">
      <w:pPr>
        <w:spacing w:after="0" w:line="240" w:lineRule="auto"/>
        <w:ind w:left="1080"/>
        <w:jc w:val="right"/>
        <w:rPr>
          <w:rFonts w:ascii="Arial Narrow" w:hAnsi="Arial Narrow" w:cs="Calibri"/>
          <w:b/>
        </w:rPr>
      </w:pPr>
    </w:p>
    <w:p w:rsidR="00EA4FCB" w:rsidRPr="00D30510" w:rsidRDefault="00EA4FCB" w:rsidP="00D97E66">
      <w:pPr>
        <w:spacing w:after="0" w:line="240" w:lineRule="auto"/>
        <w:ind w:left="1080"/>
        <w:jc w:val="right"/>
        <w:rPr>
          <w:rFonts w:ascii="Arial Narrow" w:hAnsi="Arial Narrow" w:cs="Calibri"/>
          <w:b/>
        </w:rPr>
      </w:pPr>
      <w:r w:rsidRPr="00D30510">
        <w:rPr>
          <w:rFonts w:ascii="Arial Narrow" w:hAnsi="Arial Narrow" w:cs="Calibri"/>
          <w:b/>
        </w:rPr>
        <w:lastRenderedPageBreak/>
        <w:t>ANNEXURE F</w:t>
      </w:r>
    </w:p>
    <w:p w:rsidR="00EA4FCB" w:rsidRDefault="00EA4FCB" w:rsidP="00D97E66">
      <w:pPr>
        <w:spacing w:after="0" w:line="240" w:lineRule="auto"/>
        <w:jc w:val="center"/>
        <w:outlineLvl w:val="0"/>
        <w:rPr>
          <w:rFonts w:ascii="Arial Narrow" w:hAnsi="Arial Narrow"/>
          <w:b/>
          <w:sz w:val="24"/>
          <w:szCs w:val="24"/>
        </w:rPr>
      </w:pPr>
      <w:r>
        <w:rPr>
          <w:rFonts w:ascii="Arial Narrow" w:hAnsi="Arial Narrow"/>
          <w:b/>
          <w:sz w:val="24"/>
          <w:szCs w:val="24"/>
        </w:rPr>
        <w:t xml:space="preserve">TECHNICAL </w:t>
      </w:r>
      <w:r w:rsidRPr="0038754B">
        <w:rPr>
          <w:rFonts w:ascii="Arial Narrow" w:hAnsi="Arial Narrow"/>
          <w:b/>
          <w:sz w:val="24"/>
          <w:szCs w:val="24"/>
        </w:rPr>
        <w:t>OFFER /</w:t>
      </w:r>
      <w:r>
        <w:rPr>
          <w:rFonts w:ascii="Arial Narrow" w:hAnsi="Arial Narrow"/>
          <w:b/>
          <w:sz w:val="24"/>
          <w:szCs w:val="24"/>
        </w:rPr>
        <w:t>TECHNICAL BID</w:t>
      </w:r>
      <w:r w:rsidRPr="0038754B">
        <w:rPr>
          <w:rFonts w:ascii="Arial Narrow" w:hAnsi="Arial Narrow"/>
          <w:b/>
          <w:sz w:val="24"/>
          <w:szCs w:val="24"/>
        </w:rPr>
        <w:t xml:space="preserve"> FORM</w:t>
      </w:r>
      <w:r>
        <w:rPr>
          <w:rFonts w:ascii="Arial Narrow" w:hAnsi="Arial Narrow"/>
          <w:b/>
          <w:sz w:val="24"/>
          <w:szCs w:val="24"/>
        </w:rPr>
        <w:t xml:space="preserve"> </w:t>
      </w:r>
    </w:p>
    <w:p w:rsidR="00EA4FCB" w:rsidRPr="00D30510" w:rsidRDefault="00EA4FCB" w:rsidP="00D97E66">
      <w:pPr>
        <w:spacing w:after="0" w:line="240" w:lineRule="auto"/>
        <w:jc w:val="center"/>
        <w:outlineLvl w:val="0"/>
        <w:rPr>
          <w:rFonts w:ascii="Arial Narrow" w:hAnsi="Arial Narrow" w:cs="Calibri"/>
        </w:rPr>
      </w:pPr>
      <w:r>
        <w:rPr>
          <w:rFonts w:ascii="Arial Narrow" w:hAnsi="Arial Narrow"/>
          <w:b/>
          <w:sz w:val="24"/>
          <w:szCs w:val="24"/>
        </w:rPr>
        <w:t>PART I</w:t>
      </w:r>
    </w:p>
    <w:p w:rsidR="00EA4FCB" w:rsidRPr="00D30510" w:rsidRDefault="00EA4FCB" w:rsidP="00D97E66">
      <w:pPr>
        <w:spacing w:after="0" w:line="240" w:lineRule="auto"/>
        <w:ind w:left="1080"/>
        <w:jc w:val="both"/>
        <w:rPr>
          <w:rFonts w:ascii="Arial Narrow" w:hAnsi="Arial Narrow" w:cs="Calibri"/>
        </w:rPr>
      </w:pPr>
    </w:p>
    <w:tbl>
      <w:tblPr>
        <w:tblW w:w="99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557"/>
        <w:gridCol w:w="943"/>
        <w:gridCol w:w="1440"/>
        <w:gridCol w:w="270"/>
        <w:gridCol w:w="43"/>
        <w:gridCol w:w="1440"/>
        <w:gridCol w:w="270"/>
        <w:gridCol w:w="47"/>
        <w:gridCol w:w="1436"/>
      </w:tblGrid>
      <w:tr w:rsidR="00EA4FCB" w:rsidRPr="00D97E66" w:rsidTr="0003466F">
        <w:trPr>
          <w:trHeight w:val="300"/>
        </w:trPr>
        <w:tc>
          <w:tcPr>
            <w:tcW w:w="9913" w:type="dxa"/>
            <w:gridSpan w:val="10"/>
            <w:shd w:val="clear" w:color="auto" w:fill="auto"/>
            <w:noWrap/>
            <w:vAlign w:val="center"/>
            <w:hideMark/>
          </w:tcPr>
          <w:p w:rsidR="00EA4FCB" w:rsidRPr="00D97E66" w:rsidRDefault="00EA4FCB" w:rsidP="00D97E66">
            <w:pPr>
              <w:spacing w:after="0" w:line="240" w:lineRule="auto"/>
              <w:jc w:val="center"/>
              <w:rPr>
                <w:rFonts w:ascii="Arial Narrow" w:hAnsi="Arial Narrow"/>
              </w:rPr>
            </w:pPr>
            <w:r w:rsidRPr="00D97E66">
              <w:rPr>
                <w:rFonts w:ascii="Arial Narrow" w:hAnsi="Arial Narrow"/>
                <w:b/>
                <w:bCs/>
              </w:rPr>
              <w:t xml:space="preserve">Technical Specifications: </w:t>
            </w:r>
            <w:r w:rsidR="00516803" w:rsidRPr="00D97E66">
              <w:rPr>
                <w:rFonts w:ascii="Arial Narrow" w:hAnsi="Arial Narrow"/>
                <w:b/>
                <w:bCs/>
              </w:rPr>
              <w:t>COMPUTER LAPTOP</w:t>
            </w:r>
          </w:p>
        </w:tc>
      </w:tr>
      <w:tr w:rsidR="00EA4FCB" w:rsidRPr="00D97E66" w:rsidTr="0003466F">
        <w:trPr>
          <w:trHeight w:val="300"/>
        </w:trPr>
        <w:tc>
          <w:tcPr>
            <w:tcW w:w="9913" w:type="dxa"/>
            <w:gridSpan w:val="10"/>
            <w:shd w:val="clear" w:color="auto" w:fill="auto"/>
            <w:noWrap/>
            <w:vAlign w:val="center"/>
            <w:hideMark/>
          </w:tcPr>
          <w:p w:rsidR="00EA4FCB" w:rsidRPr="00D97E66" w:rsidRDefault="00EA4FCB" w:rsidP="00D97E66">
            <w:pPr>
              <w:spacing w:after="0" w:line="240" w:lineRule="auto"/>
              <w:jc w:val="center"/>
              <w:rPr>
                <w:rFonts w:ascii="Arial Narrow" w:hAnsi="Arial Narrow"/>
                <w:color w:val="000000"/>
              </w:rPr>
            </w:pPr>
          </w:p>
        </w:tc>
      </w:tr>
      <w:tr w:rsidR="00EA4FCB" w:rsidRPr="00D97E66" w:rsidTr="0003466F">
        <w:trPr>
          <w:trHeight w:val="300"/>
        </w:trPr>
        <w:tc>
          <w:tcPr>
            <w:tcW w:w="467" w:type="dxa"/>
            <w:shd w:val="clear" w:color="auto" w:fill="auto"/>
            <w:noWrap/>
            <w:vAlign w:val="center"/>
            <w:hideMark/>
          </w:tcPr>
          <w:p w:rsidR="00EA4FCB" w:rsidRPr="00D97E66" w:rsidRDefault="00EA4FCB" w:rsidP="00D97E66">
            <w:pPr>
              <w:spacing w:after="0" w:line="240" w:lineRule="auto"/>
              <w:jc w:val="center"/>
              <w:rPr>
                <w:rFonts w:ascii="Arial Narrow" w:hAnsi="Arial Narrow"/>
                <w:b/>
              </w:rPr>
            </w:pPr>
            <w:r w:rsidRPr="00D97E66">
              <w:rPr>
                <w:rFonts w:ascii="Arial Narrow" w:hAnsi="Arial Narrow"/>
                <w:b/>
              </w:rPr>
              <w:t>A)</w:t>
            </w:r>
          </w:p>
        </w:tc>
        <w:tc>
          <w:tcPr>
            <w:tcW w:w="3557" w:type="dxa"/>
            <w:shd w:val="clear" w:color="auto" w:fill="auto"/>
            <w:vAlign w:val="center"/>
            <w:hideMark/>
          </w:tcPr>
          <w:p w:rsidR="00EA4FCB" w:rsidRPr="00D97E66" w:rsidRDefault="00EA4FCB" w:rsidP="00D97E66">
            <w:pPr>
              <w:spacing w:after="0" w:line="240" w:lineRule="auto"/>
              <w:rPr>
                <w:rFonts w:ascii="Arial Narrow" w:hAnsi="Arial Narrow"/>
                <w:b/>
                <w:bCs/>
              </w:rPr>
            </w:pPr>
            <w:r w:rsidRPr="00D97E66">
              <w:rPr>
                <w:rFonts w:ascii="Arial Narrow" w:hAnsi="Arial Narrow"/>
                <w:b/>
                <w:bCs/>
                <w:color w:val="000000"/>
              </w:rPr>
              <w:t>Name of the Vendor :</w:t>
            </w:r>
          </w:p>
        </w:tc>
        <w:tc>
          <w:tcPr>
            <w:tcW w:w="5889" w:type="dxa"/>
            <w:gridSpan w:val="8"/>
            <w:shd w:val="clear" w:color="auto" w:fill="auto"/>
            <w:noWrap/>
            <w:vAlign w:val="center"/>
            <w:hideMark/>
          </w:tcPr>
          <w:p w:rsidR="00EA4FCB" w:rsidRPr="00D97E66" w:rsidRDefault="00EA4FCB" w:rsidP="00D97E66">
            <w:pPr>
              <w:spacing w:after="0" w:line="240" w:lineRule="auto"/>
              <w:jc w:val="center"/>
              <w:rPr>
                <w:rFonts w:ascii="Arial Narrow" w:hAnsi="Arial Narrow"/>
                <w:color w:val="000000"/>
              </w:rPr>
            </w:pPr>
          </w:p>
        </w:tc>
      </w:tr>
      <w:tr w:rsidR="00EA4FCB" w:rsidRPr="00D97E66" w:rsidTr="0003466F">
        <w:trPr>
          <w:trHeight w:val="300"/>
        </w:trPr>
        <w:tc>
          <w:tcPr>
            <w:tcW w:w="467" w:type="dxa"/>
            <w:shd w:val="clear" w:color="auto" w:fill="auto"/>
            <w:noWrap/>
            <w:vAlign w:val="center"/>
            <w:hideMark/>
          </w:tcPr>
          <w:p w:rsidR="00EA4FCB" w:rsidRPr="00D97E66" w:rsidRDefault="00EA4FCB" w:rsidP="00D97E66">
            <w:pPr>
              <w:spacing w:after="0" w:line="240" w:lineRule="auto"/>
              <w:jc w:val="center"/>
              <w:rPr>
                <w:rFonts w:ascii="Arial Narrow" w:hAnsi="Arial Narrow"/>
                <w:b/>
              </w:rPr>
            </w:pPr>
            <w:r w:rsidRPr="00D97E66">
              <w:rPr>
                <w:rFonts w:ascii="Arial Narrow" w:hAnsi="Arial Narrow"/>
                <w:b/>
              </w:rPr>
              <w:t>B)</w:t>
            </w:r>
          </w:p>
        </w:tc>
        <w:tc>
          <w:tcPr>
            <w:tcW w:w="3557" w:type="dxa"/>
            <w:shd w:val="clear" w:color="auto" w:fill="auto"/>
            <w:vAlign w:val="center"/>
            <w:hideMark/>
          </w:tcPr>
          <w:p w:rsidR="00EA4FCB" w:rsidRPr="00D97E66" w:rsidRDefault="00EA4FCB" w:rsidP="00D97E66">
            <w:pPr>
              <w:spacing w:after="0" w:line="240" w:lineRule="auto"/>
              <w:rPr>
                <w:rFonts w:ascii="Arial Narrow" w:hAnsi="Arial Narrow"/>
                <w:b/>
                <w:bCs/>
                <w:color w:val="000000"/>
              </w:rPr>
            </w:pPr>
            <w:r w:rsidRPr="00D97E66">
              <w:rPr>
                <w:rFonts w:ascii="Arial Narrow" w:hAnsi="Arial Narrow"/>
                <w:b/>
                <w:bCs/>
                <w:color w:val="000000"/>
              </w:rPr>
              <w:t>Name of the Manufacturer :</w:t>
            </w:r>
          </w:p>
        </w:tc>
        <w:tc>
          <w:tcPr>
            <w:tcW w:w="5889" w:type="dxa"/>
            <w:gridSpan w:val="8"/>
            <w:shd w:val="clear" w:color="auto" w:fill="auto"/>
            <w:noWrap/>
            <w:vAlign w:val="center"/>
            <w:hideMark/>
          </w:tcPr>
          <w:p w:rsidR="00EA4FCB" w:rsidRPr="00D97E66" w:rsidRDefault="00EA4FCB" w:rsidP="00D97E66">
            <w:pPr>
              <w:spacing w:after="0" w:line="240" w:lineRule="auto"/>
              <w:jc w:val="center"/>
              <w:rPr>
                <w:rFonts w:ascii="Arial Narrow" w:hAnsi="Arial Narrow"/>
                <w:color w:val="000000"/>
              </w:rPr>
            </w:pPr>
          </w:p>
        </w:tc>
      </w:tr>
      <w:tr w:rsidR="00BC6B93" w:rsidRPr="00D97E66" w:rsidTr="0003466F">
        <w:trPr>
          <w:trHeight w:val="300"/>
        </w:trPr>
        <w:tc>
          <w:tcPr>
            <w:tcW w:w="467" w:type="dxa"/>
            <w:shd w:val="clear" w:color="auto" w:fill="auto"/>
            <w:noWrap/>
            <w:vAlign w:val="center"/>
          </w:tcPr>
          <w:p w:rsidR="00BC6B93" w:rsidRPr="00D97E66" w:rsidRDefault="00BC6B93" w:rsidP="00D97E66">
            <w:pPr>
              <w:spacing w:after="0" w:line="240" w:lineRule="auto"/>
              <w:jc w:val="center"/>
              <w:rPr>
                <w:rFonts w:ascii="Arial Narrow" w:hAnsi="Arial Narrow"/>
                <w:b/>
              </w:rPr>
            </w:pPr>
            <w:r w:rsidRPr="00D97E66">
              <w:rPr>
                <w:rFonts w:ascii="Arial Narrow" w:hAnsi="Arial Narrow"/>
                <w:b/>
              </w:rPr>
              <w:t>C)</w:t>
            </w:r>
          </w:p>
        </w:tc>
        <w:tc>
          <w:tcPr>
            <w:tcW w:w="3557" w:type="dxa"/>
            <w:shd w:val="clear" w:color="auto" w:fill="auto"/>
            <w:vAlign w:val="center"/>
          </w:tcPr>
          <w:p w:rsidR="00BC6B93" w:rsidRPr="00D97E66" w:rsidRDefault="00BC6B93" w:rsidP="00D97E66">
            <w:pPr>
              <w:spacing w:after="0" w:line="240" w:lineRule="auto"/>
              <w:rPr>
                <w:rFonts w:ascii="Arial Narrow" w:hAnsi="Arial Narrow"/>
                <w:b/>
                <w:bCs/>
                <w:color w:val="000000"/>
              </w:rPr>
            </w:pPr>
            <w:r w:rsidRPr="00D97E66">
              <w:rPr>
                <w:rFonts w:ascii="Arial Narrow" w:hAnsi="Arial Narrow"/>
                <w:b/>
                <w:bCs/>
                <w:color w:val="000000"/>
              </w:rPr>
              <w:t>TENDER NO.</w:t>
            </w:r>
          </w:p>
        </w:tc>
        <w:tc>
          <w:tcPr>
            <w:tcW w:w="5889" w:type="dxa"/>
            <w:gridSpan w:val="8"/>
            <w:shd w:val="clear" w:color="auto" w:fill="auto"/>
            <w:noWrap/>
            <w:vAlign w:val="center"/>
          </w:tcPr>
          <w:p w:rsidR="00BC6B93" w:rsidRPr="00D97E66" w:rsidRDefault="00516803" w:rsidP="00D97E66">
            <w:pPr>
              <w:spacing w:after="0" w:line="240" w:lineRule="auto"/>
              <w:rPr>
                <w:rFonts w:ascii="Arial Narrow" w:hAnsi="Arial Narrow"/>
                <w:color w:val="000000"/>
              </w:rPr>
            </w:pPr>
            <w:r w:rsidRPr="00D97E66">
              <w:rPr>
                <w:rFonts w:ascii="Arial Narrow" w:hAnsi="Arial Narrow" w:cs="Times-New-Roman-Bold"/>
                <w:b/>
                <w:bCs/>
              </w:rPr>
              <w:t>ACTREC/CCE/2019-2020/T/120</w:t>
            </w:r>
          </w:p>
        </w:tc>
      </w:tr>
      <w:tr w:rsidR="00BC6B93" w:rsidRPr="00D97E66" w:rsidTr="0003466F">
        <w:trPr>
          <w:trHeight w:val="300"/>
        </w:trPr>
        <w:tc>
          <w:tcPr>
            <w:tcW w:w="467" w:type="dxa"/>
            <w:shd w:val="clear" w:color="auto" w:fill="auto"/>
            <w:noWrap/>
            <w:vAlign w:val="center"/>
          </w:tcPr>
          <w:p w:rsidR="00BC6B93" w:rsidRPr="00D97E66" w:rsidRDefault="00BC6B93" w:rsidP="00D97E66">
            <w:pPr>
              <w:spacing w:after="0" w:line="240" w:lineRule="auto"/>
              <w:jc w:val="center"/>
              <w:rPr>
                <w:rFonts w:ascii="Arial Narrow" w:hAnsi="Arial Narrow"/>
                <w:b/>
              </w:rPr>
            </w:pPr>
            <w:r w:rsidRPr="00D97E66">
              <w:rPr>
                <w:rFonts w:ascii="Arial Narrow" w:hAnsi="Arial Narrow"/>
                <w:b/>
              </w:rPr>
              <w:t>D</w:t>
            </w:r>
          </w:p>
        </w:tc>
        <w:tc>
          <w:tcPr>
            <w:tcW w:w="3557" w:type="dxa"/>
            <w:shd w:val="clear" w:color="auto" w:fill="auto"/>
            <w:vAlign w:val="center"/>
          </w:tcPr>
          <w:p w:rsidR="00BC6B93" w:rsidRPr="00D97E66" w:rsidRDefault="00BC6B93" w:rsidP="00D97E66">
            <w:pPr>
              <w:spacing w:after="0" w:line="240" w:lineRule="auto"/>
              <w:rPr>
                <w:rFonts w:ascii="Arial Narrow" w:hAnsi="Arial Narrow"/>
                <w:b/>
                <w:bCs/>
                <w:color w:val="000000"/>
              </w:rPr>
            </w:pPr>
            <w:r w:rsidRPr="00D97E66">
              <w:rPr>
                <w:rFonts w:ascii="Arial Narrow" w:hAnsi="Arial Narrow"/>
                <w:b/>
                <w:bCs/>
                <w:color w:val="000000"/>
              </w:rPr>
              <w:t>Name of the Model:</w:t>
            </w:r>
          </w:p>
        </w:tc>
        <w:tc>
          <w:tcPr>
            <w:tcW w:w="5889" w:type="dxa"/>
            <w:gridSpan w:val="8"/>
            <w:shd w:val="clear" w:color="auto" w:fill="auto"/>
            <w:noWrap/>
            <w:vAlign w:val="center"/>
          </w:tcPr>
          <w:p w:rsidR="00BC6B93" w:rsidRPr="00D97E66" w:rsidRDefault="00BC6B93" w:rsidP="00D97E66">
            <w:pPr>
              <w:spacing w:after="0" w:line="240" w:lineRule="auto"/>
              <w:jc w:val="center"/>
              <w:rPr>
                <w:rFonts w:ascii="Arial Narrow" w:hAnsi="Arial Narrow"/>
                <w:color w:val="000000"/>
              </w:rPr>
            </w:pPr>
          </w:p>
        </w:tc>
      </w:tr>
      <w:tr w:rsidR="00BC6B93" w:rsidRPr="00D97E66" w:rsidTr="0003466F">
        <w:trPr>
          <w:trHeight w:val="300"/>
        </w:trPr>
        <w:tc>
          <w:tcPr>
            <w:tcW w:w="467" w:type="dxa"/>
            <w:shd w:val="clear" w:color="auto" w:fill="auto"/>
            <w:noWrap/>
            <w:vAlign w:val="center"/>
          </w:tcPr>
          <w:p w:rsidR="00BC6B93" w:rsidRPr="00D97E66" w:rsidRDefault="00BC6B93" w:rsidP="00D97E66">
            <w:pPr>
              <w:spacing w:after="0" w:line="240" w:lineRule="auto"/>
              <w:jc w:val="center"/>
              <w:rPr>
                <w:rFonts w:ascii="Arial Narrow" w:hAnsi="Arial Narrow"/>
                <w:b/>
              </w:rPr>
            </w:pPr>
            <w:r w:rsidRPr="00D97E66">
              <w:rPr>
                <w:rFonts w:ascii="Arial Narrow" w:hAnsi="Arial Narrow"/>
                <w:b/>
              </w:rPr>
              <w:t>E</w:t>
            </w:r>
          </w:p>
        </w:tc>
        <w:tc>
          <w:tcPr>
            <w:tcW w:w="3557" w:type="dxa"/>
            <w:shd w:val="clear" w:color="auto" w:fill="auto"/>
            <w:vAlign w:val="center"/>
          </w:tcPr>
          <w:p w:rsidR="00BC6B93" w:rsidRPr="00D97E66" w:rsidRDefault="00BC6B93" w:rsidP="00D97E66">
            <w:pPr>
              <w:spacing w:after="0" w:line="240" w:lineRule="auto"/>
              <w:rPr>
                <w:rFonts w:ascii="Arial Narrow" w:hAnsi="Arial Narrow"/>
                <w:b/>
                <w:bCs/>
                <w:color w:val="000000"/>
              </w:rPr>
            </w:pPr>
            <w:r w:rsidRPr="00D97E66">
              <w:rPr>
                <w:rFonts w:ascii="Arial Narrow" w:hAnsi="Arial Narrow"/>
                <w:b/>
                <w:bCs/>
                <w:color w:val="000000"/>
              </w:rPr>
              <w:t>Make:</w:t>
            </w:r>
          </w:p>
        </w:tc>
        <w:tc>
          <w:tcPr>
            <w:tcW w:w="5889" w:type="dxa"/>
            <w:gridSpan w:val="8"/>
            <w:shd w:val="clear" w:color="auto" w:fill="auto"/>
            <w:noWrap/>
            <w:vAlign w:val="center"/>
          </w:tcPr>
          <w:p w:rsidR="00BC6B93" w:rsidRPr="00D97E66" w:rsidRDefault="00BC6B93" w:rsidP="00D97E66">
            <w:pPr>
              <w:spacing w:after="0" w:line="240" w:lineRule="auto"/>
              <w:jc w:val="center"/>
              <w:rPr>
                <w:rFonts w:ascii="Arial Narrow" w:hAnsi="Arial Narrow"/>
                <w:color w:val="000000"/>
              </w:rPr>
            </w:pPr>
          </w:p>
        </w:tc>
      </w:tr>
      <w:tr w:rsidR="00BC6B93" w:rsidRPr="00D97E66" w:rsidTr="0003466F">
        <w:trPr>
          <w:trHeight w:val="300"/>
        </w:trPr>
        <w:tc>
          <w:tcPr>
            <w:tcW w:w="467" w:type="dxa"/>
            <w:shd w:val="clear" w:color="auto" w:fill="auto"/>
            <w:noWrap/>
            <w:vAlign w:val="center"/>
          </w:tcPr>
          <w:p w:rsidR="00BC6B93" w:rsidRPr="00D97E66" w:rsidRDefault="00BC6B93" w:rsidP="00D97E66">
            <w:pPr>
              <w:spacing w:after="0" w:line="240" w:lineRule="auto"/>
              <w:jc w:val="center"/>
              <w:rPr>
                <w:rFonts w:ascii="Arial Narrow" w:hAnsi="Arial Narrow"/>
                <w:b/>
              </w:rPr>
            </w:pPr>
            <w:r w:rsidRPr="00D97E66">
              <w:rPr>
                <w:rFonts w:ascii="Arial Narrow" w:hAnsi="Arial Narrow"/>
                <w:b/>
              </w:rPr>
              <w:t>F</w:t>
            </w:r>
          </w:p>
        </w:tc>
        <w:tc>
          <w:tcPr>
            <w:tcW w:w="3557" w:type="dxa"/>
            <w:shd w:val="clear" w:color="auto" w:fill="auto"/>
            <w:vAlign w:val="center"/>
          </w:tcPr>
          <w:p w:rsidR="00BC6B93" w:rsidRPr="00D97E66" w:rsidRDefault="00BC6B93" w:rsidP="00D97E66">
            <w:pPr>
              <w:spacing w:after="0" w:line="240" w:lineRule="auto"/>
              <w:rPr>
                <w:rFonts w:ascii="Arial Narrow" w:hAnsi="Arial Narrow"/>
                <w:b/>
                <w:bCs/>
                <w:color w:val="000000"/>
              </w:rPr>
            </w:pPr>
            <w:r w:rsidRPr="00D97E66">
              <w:rPr>
                <w:rFonts w:ascii="Arial Narrow" w:hAnsi="Arial Narrow"/>
                <w:b/>
                <w:bCs/>
                <w:color w:val="000000"/>
              </w:rPr>
              <w:t>Year of Introduction Internationally</w:t>
            </w:r>
          </w:p>
        </w:tc>
        <w:tc>
          <w:tcPr>
            <w:tcW w:w="5889" w:type="dxa"/>
            <w:gridSpan w:val="8"/>
            <w:shd w:val="clear" w:color="auto" w:fill="auto"/>
            <w:noWrap/>
            <w:vAlign w:val="center"/>
          </w:tcPr>
          <w:p w:rsidR="00BC6B93" w:rsidRPr="00D97E66" w:rsidRDefault="00BC6B93" w:rsidP="00D97E66">
            <w:pPr>
              <w:spacing w:after="0" w:line="240" w:lineRule="auto"/>
              <w:jc w:val="center"/>
              <w:rPr>
                <w:rFonts w:ascii="Arial Narrow" w:hAnsi="Arial Narrow"/>
                <w:color w:val="000000"/>
              </w:rPr>
            </w:pPr>
          </w:p>
        </w:tc>
      </w:tr>
      <w:tr w:rsidR="00BC6B93" w:rsidRPr="00D97E66" w:rsidTr="0003466F">
        <w:trPr>
          <w:trHeight w:val="300"/>
        </w:trPr>
        <w:tc>
          <w:tcPr>
            <w:tcW w:w="467" w:type="dxa"/>
            <w:shd w:val="clear" w:color="auto" w:fill="auto"/>
            <w:noWrap/>
            <w:vAlign w:val="center"/>
          </w:tcPr>
          <w:p w:rsidR="00BC6B93" w:rsidRPr="00D97E66" w:rsidRDefault="00BC6B93" w:rsidP="00D97E66">
            <w:pPr>
              <w:spacing w:after="0" w:line="240" w:lineRule="auto"/>
              <w:jc w:val="center"/>
              <w:rPr>
                <w:rFonts w:ascii="Arial Narrow" w:hAnsi="Arial Narrow"/>
                <w:b/>
              </w:rPr>
            </w:pPr>
            <w:r w:rsidRPr="00D97E66">
              <w:rPr>
                <w:rFonts w:ascii="Arial Narrow" w:hAnsi="Arial Narrow"/>
                <w:b/>
              </w:rPr>
              <w:t>G</w:t>
            </w:r>
          </w:p>
        </w:tc>
        <w:tc>
          <w:tcPr>
            <w:tcW w:w="3557" w:type="dxa"/>
            <w:shd w:val="clear" w:color="auto" w:fill="auto"/>
            <w:vAlign w:val="center"/>
          </w:tcPr>
          <w:p w:rsidR="00BC6B93" w:rsidRPr="00D97E66" w:rsidRDefault="00BC6B93" w:rsidP="00D97E66">
            <w:pPr>
              <w:spacing w:after="0" w:line="240" w:lineRule="auto"/>
              <w:rPr>
                <w:rFonts w:ascii="Arial Narrow" w:hAnsi="Arial Narrow"/>
                <w:b/>
                <w:bCs/>
                <w:color w:val="000000"/>
              </w:rPr>
            </w:pPr>
            <w:r w:rsidRPr="00D97E66">
              <w:rPr>
                <w:rFonts w:ascii="Arial Narrow" w:hAnsi="Arial Narrow"/>
                <w:b/>
                <w:bCs/>
                <w:color w:val="000000"/>
              </w:rPr>
              <w:t>Year of Introduction in India</w:t>
            </w:r>
          </w:p>
        </w:tc>
        <w:tc>
          <w:tcPr>
            <w:tcW w:w="5889" w:type="dxa"/>
            <w:gridSpan w:val="8"/>
            <w:shd w:val="clear" w:color="auto" w:fill="auto"/>
            <w:noWrap/>
            <w:vAlign w:val="center"/>
          </w:tcPr>
          <w:p w:rsidR="00BC6B93" w:rsidRPr="00D97E66" w:rsidRDefault="00BC6B93" w:rsidP="00D97E66">
            <w:pPr>
              <w:spacing w:after="0" w:line="240" w:lineRule="auto"/>
              <w:jc w:val="center"/>
              <w:rPr>
                <w:rFonts w:ascii="Arial Narrow" w:hAnsi="Arial Narrow"/>
                <w:color w:val="000000"/>
              </w:rPr>
            </w:pPr>
          </w:p>
        </w:tc>
      </w:tr>
      <w:tr w:rsidR="00EA4FCB" w:rsidRPr="00D97E66" w:rsidTr="0003466F">
        <w:trPr>
          <w:trHeight w:val="908"/>
        </w:trPr>
        <w:tc>
          <w:tcPr>
            <w:tcW w:w="467" w:type="dxa"/>
            <w:shd w:val="clear" w:color="auto" w:fill="auto"/>
            <w:vAlign w:val="center"/>
            <w:hideMark/>
          </w:tcPr>
          <w:p w:rsidR="00EA4FCB" w:rsidRPr="00D97E66" w:rsidRDefault="00EA4FCB" w:rsidP="00D97E66">
            <w:pPr>
              <w:spacing w:after="0" w:line="240" w:lineRule="auto"/>
              <w:jc w:val="center"/>
              <w:rPr>
                <w:rFonts w:ascii="Arial Narrow" w:hAnsi="Arial Narrow"/>
                <w:b/>
                <w:bCs/>
              </w:rPr>
            </w:pPr>
            <w:r w:rsidRPr="00D97E66">
              <w:rPr>
                <w:rFonts w:ascii="Arial Narrow" w:hAnsi="Arial Narrow"/>
                <w:b/>
                <w:bCs/>
              </w:rPr>
              <w:t>No</w:t>
            </w:r>
          </w:p>
        </w:tc>
        <w:tc>
          <w:tcPr>
            <w:tcW w:w="3557" w:type="dxa"/>
            <w:shd w:val="clear" w:color="auto" w:fill="auto"/>
            <w:vAlign w:val="center"/>
            <w:hideMark/>
          </w:tcPr>
          <w:p w:rsidR="00EA4FCB" w:rsidRPr="00D97E66" w:rsidRDefault="00EA4FCB" w:rsidP="00D97E66">
            <w:pPr>
              <w:spacing w:after="0" w:line="240" w:lineRule="auto"/>
              <w:jc w:val="center"/>
              <w:rPr>
                <w:rFonts w:ascii="Arial Narrow" w:hAnsi="Arial Narrow"/>
                <w:b/>
                <w:bCs/>
              </w:rPr>
            </w:pPr>
            <w:r w:rsidRPr="00D97E66">
              <w:rPr>
                <w:rFonts w:ascii="Arial Narrow" w:hAnsi="Arial Narrow"/>
                <w:b/>
                <w:bCs/>
              </w:rPr>
              <w:t>Scope of supply</w:t>
            </w:r>
          </w:p>
        </w:tc>
        <w:tc>
          <w:tcPr>
            <w:tcW w:w="943" w:type="dxa"/>
            <w:shd w:val="clear" w:color="auto" w:fill="auto"/>
            <w:vAlign w:val="center"/>
            <w:hideMark/>
          </w:tcPr>
          <w:p w:rsidR="00EA4FCB" w:rsidRPr="00D97E66" w:rsidRDefault="00EA4FCB" w:rsidP="00D97E66">
            <w:pPr>
              <w:spacing w:after="0" w:line="240" w:lineRule="auto"/>
              <w:jc w:val="center"/>
              <w:rPr>
                <w:rFonts w:ascii="Arial Narrow" w:hAnsi="Arial Narrow"/>
                <w:b/>
                <w:bCs/>
              </w:rPr>
            </w:pPr>
            <w:r w:rsidRPr="00D97E66">
              <w:rPr>
                <w:rFonts w:ascii="Arial Narrow" w:hAnsi="Arial Narrow"/>
                <w:b/>
                <w:bCs/>
              </w:rPr>
              <w:t>Q</w:t>
            </w:r>
            <w:r w:rsidR="0003466F" w:rsidRPr="00D97E66">
              <w:rPr>
                <w:rFonts w:ascii="Arial Narrow" w:hAnsi="Arial Narrow"/>
                <w:b/>
                <w:bCs/>
              </w:rPr>
              <w:t>TY</w:t>
            </w:r>
          </w:p>
          <w:p w:rsidR="00EA4FCB" w:rsidRPr="00D97E66" w:rsidRDefault="00EA4FCB" w:rsidP="00D97E66">
            <w:pPr>
              <w:spacing w:after="0" w:line="240" w:lineRule="auto"/>
              <w:jc w:val="center"/>
              <w:rPr>
                <w:rFonts w:ascii="Arial Narrow" w:hAnsi="Arial Narrow"/>
                <w:b/>
                <w:bCs/>
              </w:rPr>
            </w:pPr>
            <w:r w:rsidRPr="00D97E66">
              <w:rPr>
                <w:rFonts w:ascii="Arial Narrow" w:hAnsi="Arial Narrow"/>
                <w:b/>
                <w:bCs/>
              </w:rPr>
              <w:t>(NOS.)</w:t>
            </w:r>
          </w:p>
        </w:tc>
        <w:tc>
          <w:tcPr>
            <w:tcW w:w="1753" w:type="dxa"/>
            <w:gridSpan w:val="3"/>
            <w:shd w:val="clear" w:color="000000" w:fill="FFFFFF"/>
            <w:hideMark/>
          </w:tcPr>
          <w:p w:rsidR="00EA4FCB" w:rsidRPr="00D97E66" w:rsidRDefault="00EA4FCB" w:rsidP="00D97E66">
            <w:pPr>
              <w:spacing w:after="0" w:line="240" w:lineRule="auto"/>
              <w:jc w:val="center"/>
              <w:rPr>
                <w:rFonts w:ascii="Arial Narrow" w:hAnsi="Arial Narrow"/>
                <w:b/>
                <w:bCs/>
                <w:color w:val="000000"/>
              </w:rPr>
            </w:pPr>
            <w:r w:rsidRPr="00D97E66">
              <w:rPr>
                <w:rFonts w:ascii="Arial Narrow" w:hAnsi="Arial Narrow"/>
                <w:b/>
                <w:bCs/>
                <w:color w:val="000000"/>
              </w:rPr>
              <w:t>COMPLIANCE (all rows to be filled in detail)</w:t>
            </w:r>
          </w:p>
        </w:tc>
        <w:tc>
          <w:tcPr>
            <w:tcW w:w="1710" w:type="dxa"/>
            <w:gridSpan w:val="2"/>
            <w:shd w:val="clear" w:color="000000" w:fill="FFFFFF"/>
            <w:vAlign w:val="center"/>
          </w:tcPr>
          <w:p w:rsidR="00EA4FCB" w:rsidRPr="00D97E66" w:rsidRDefault="00EA4FCB" w:rsidP="00D97E66">
            <w:pPr>
              <w:spacing w:after="0" w:line="240" w:lineRule="auto"/>
              <w:jc w:val="center"/>
              <w:rPr>
                <w:rFonts w:ascii="Arial Narrow" w:hAnsi="Arial Narrow"/>
                <w:b/>
                <w:bCs/>
                <w:color w:val="000000"/>
              </w:rPr>
            </w:pPr>
            <w:r w:rsidRPr="00D97E66">
              <w:rPr>
                <w:rFonts w:ascii="Arial Narrow" w:hAnsi="Arial Narrow"/>
                <w:b/>
                <w:bCs/>
                <w:color w:val="000000"/>
              </w:rPr>
              <w:t>COMPLIANCE (all rows to be filled in detail).  ALTERNATE MODE IF ANY</w:t>
            </w:r>
          </w:p>
        </w:tc>
        <w:tc>
          <w:tcPr>
            <w:tcW w:w="1483" w:type="dxa"/>
            <w:gridSpan w:val="2"/>
            <w:shd w:val="clear" w:color="000000" w:fill="FFFFFF"/>
            <w:vAlign w:val="center"/>
          </w:tcPr>
          <w:p w:rsidR="00EA4FCB" w:rsidRPr="00D97E66" w:rsidRDefault="00EA4FCB" w:rsidP="00D97E66">
            <w:pPr>
              <w:spacing w:after="0" w:line="240" w:lineRule="auto"/>
              <w:jc w:val="center"/>
              <w:rPr>
                <w:rFonts w:ascii="Arial Narrow" w:hAnsi="Arial Narrow"/>
                <w:b/>
                <w:bCs/>
                <w:color w:val="000000"/>
              </w:rPr>
            </w:pPr>
            <w:r w:rsidRPr="00D97E66">
              <w:rPr>
                <w:rFonts w:ascii="Arial Narrow" w:hAnsi="Arial Narrow"/>
                <w:b/>
                <w:bCs/>
                <w:color w:val="000000"/>
              </w:rPr>
              <w:t>COMPLIANCE (all rows to be filled in detail) ALTERNATE MODE IF ANY</w:t>
            </w:r>
          </w:p>
        </w:tc>
      </w:tr>
      <w:tr w:rsidR="00D97E66" w:rsidRPr="00D97E66" w:rsidTr="0003466F">
        <w:trPr>
          <w:trHeight w:val="1367"/>
        </w:trPr>
        <w:tc>
          <w:tcPr>
            <w:tcW w:w="467" w:type="dxa"/>
            <w:shd w:val="clear" w:color="auto" w:fill="auto"/>
            <w:noWrap/>
            <w:vAlign w:val="center"/>
          </w:tcPr>
          <w:p w:rsidR="00D97E66" w:rsidRPr="00D97E66" w:rsidRDefault="00D97E66" w:rsidP="00D97E66">
            <w:pPr>
              <w:spacing w:after="0" w:line="240" w:lineRule="auto"/>
              <w:jc w:val="center"/>
              <w:rPr>
                <w:rFonts w:ascii="Arial Narrow" w:hAnsi="Arial Narrow"/>
                <w:b/>
              </w:rPr>
            </w:pPr>
          </w:p>
        </w:tc>
        <w:tc>
          <w:tcPr>
            <w:tcW w:w="3557" w:type="dxa"/>
            <w:shd w:val="clear" w:color="auto" w:fill="auto"/>
            <w:vAlign w:val="center"/>
          </w:tcPr>
          <w:p w:rsidR="00D97E66" w:rsidRDefault="00D97E66" w:rsidP="00D97E66">
            <w:pPr>
              <w:spacing w:after="0" w:line="240" w:lineRule="auto"/>
              <w:jc w:val="both"/>
              <w:rPr>
                <w:rFonts w:ascii="Arial Narrow" w:hAnsi="Arial Narrow" w:cs="Arial"/>
                <w:b/>
                <w:bCs/>
                <w:color w:val="000000"/>
              </w:rPr>
            </w:pPr>
            <w:r w:rsidRPr="00D97E66">
              <w:rPr>
                <w:rFonts w:ascii="Arial Narrow" w:hAnsi="Arial Narrow" w:cs="Arial"/>
                <w:b/>
                <w:bCs/>
                <w:color w:val="000000"/>
              </w:rPr>
              <w:t>Make: Reputed brand having worldwide share more than 10% in year 2018.</w:t>
            </w:r>
          </w:p>
          <w:p w:rsidR="00D97E66" w:rsidRPr="00D97E66" w:rsidRDefault="00D97E66" w:rsidP="00D97E66">
            <w:pPr>
              <w:spacing w:after="0" w:line="240" w:lineRule="auto"/>
              <w:jc w:val="both"/>
              <w:rPr>
                <w:rFonts w:ascii="Arial Narrow" w:hAnsi="Arial Narrow" w:cs="Arial"/>
                <w:b/>
                <w:bCs/>
                <w:color w:val="000000"/>
              </w:rPr>
            </w:pPr>
          </w:p>
          <w:p w:rsidR="00D97E66" w:rsidRPr="00D97E66" w:rsidRDefault="00D97E66" w:rsidP="00D97E66">
            <w:pPr>
              <w:spacing w:after="0" w:line="240" w:lineRule="auto"/>
              <w:jc w:val="both"/>
              <w:rPr>
                <w:rFonts w:ascii="Arial Narrow" w:hAnsi="Arial Narrow" w:cs="Arial"/>
                <w:b/>
                <w:bCs/>
                <w:color w:val="000000"/>
              </w:rPr>
            </w:pPr>
            <w:r w:rsidRPr="00D97E66">
              <w:rPr>
                <w:rFonts w:ascii="Arial Narrow" w:hAnsi="Arial Narrow" w:cs="Arial"/>
                <w:b/>
                <w:bCs/>
                <w:color w:val="000000"/>
              </w:rPr>
              <w:t>(Ref:- Market shares of personal computer vendors  given in WIKIPIDIA)</w:t>
            </w:r>
          </w:p>
          <w:p w:rsidR="00D97E66" w:rsidRDefault="00D97E66" w:rsidP="00D97E66">
            <w:pPr>
              <w:spacing w:after="0" w:line="240" w:lineRule="auto"/>
              <w:jc w:val="both"/>
              <w:rPr>
                <w:rFonts w:ascii="Arial Narrow" w:hAnsi="Arial Narrow" w:cs="Arial"/>
                <w:b/>
                <w:bCs/>
                <w:color w:val="000000"/>
              </w:rPr>
            </w:pPr>
          </w:p>
          <w:p w:rsidR="00D97E66" w:rsidRPr="00D97E66" w:rsidRDefault="00D97E66" w:rsidP="00D97E66">
            <w:pPr>
              <w:spacing w:after="0" w:line="240" w:lineRule="auto"/>
              <w:jc w:val="both"/>
              <w:rPr>
                <w:rFonts w:ascii="Arial Narrow" w:hAnsi="Arial Narrow" w:cs="Arial"/>
                <w:b/>
                <w:bCs/>
                <w:color w:val="000000"/>
              </w:rPr>
            </w:pPr>
            <w:r w:rsidRPr="00D97E66">
              <w:rPr>
                <w:rFonts w:ascii="Arial Narrow" w:hAnsi="Arial Narrow" w:cs="Arial"/>
                <w:b/>
                <w:bCs/>
                <w:color w:val="000000"/>
              </w:rPr>
              <w:t>(https://en.wikipedia.org/wiki/Market_share_of_personal_computer_vendors)</w:t>
            </w:r>
          </w:p>
        </w:tc>
        <w:tc>
          <w:tcPr>
            <w:tcW w:w="943" w:type="dxa"/>
            <w:shd w:val="clear" w:color="auto" w:fill="auto"/>
            <w:noWrap/>
            <w:vAlign w:val="center"/>
          </w:tcPr>
          <w:p w:rsidR="00D97E66" w:rsidRPr="00D97E66" w:rsidRDefault="00D97E66" w:rsidP="00D97E66">
            <w:pPr>
              <w:spacing w:after="0" w:line="240" w:lineRule="auto"/>
              <w:jc w:val="center"/>
              <w:rPr>
                <w:rFonts w:ascii="Arial Narrow" w:hAnsi="Arial Narrow"/>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EA4FCB" w:rsidRPr="00D97E66" w:rsidTr="0003466F">
        <w:trPr>
          <w:trHeight w:val="1367"/>
        </w:trPr>
        <w:tc>
          <w:tcPr>
            <w:tcW w:w="467" w:type="dxa"/>
            <w:shd w:val="clear" w:color="auto" w:fill="auto"/>
            <w:noWrap/>
            <w:vAlign w:val="center"/>
            <w:hideMark/>
          </w:tcPr>
          <w:p w:rsidR="00EA4FCB" w:rsidRPr="00D97E66" w:rsidRDefault="00BC6B93" w:rsidP="00D97E66">
            <w:pPr>
              <w:spacing w:after="0" w:line="240" w:lineRule="auto"/>
              <w:jc w:val="center"/>
              <w:rPr>
                <w:rFonts w:ascii="Arial Narrow" w:hAnsi="Arial Narrow"/>
                <w:b/>
              </w:rPr>
            </w:pPr>
            <w:r w:rsidRPr="00D97E66">
              <w:rPr>
                <w:rFonts w:ascii="Arial Narrow" w:hAnsi="Arial Narrow"/>
                <w:b/>
              </w:rPr>
              <w:t>H</w:t>
            </w:r>
            <w:r w:rsidR="00EA4FCB" w:rsidRPr="00D97E66">
              <w:rPr>
                <w:rFonts w:ascii="Arial Narrow" w:hAnsi="Arial Narrow"/>
                <w:b/>
              </w:rPr>
              <w:t>)</w:t>
            </w:r>
          </w:p>
        </w:tc>
        <w:tc>
          <w:tcPr>
            <w:tcW w:w="3557" w:type="dxa"/>
            <w:shd w:val="clear" w:color="auto" w:fill="auto"/>
            <w:vAlign w:val="center"/>
            <w:hideMark/>
          </w:tcPr>
          <w:p w:rsidR="00EA4FCB" w:rsidRPr="00D97E66" w:rsidRDefault="00EA4FCB" w:rsidP="00D97E66">
            <w:pPr>
              <w:spacing w:after="0" w:line="240" w:lineRule="auto"/>
              <w:jc w:val="both"/>
              <w:rPr>
                <w:rFonts w:ascii="Arial Narrow" w:hAnsi="Arial Narrow"/>
                <w:b/>
                <w:bCs/>
              </w:rPr>
            </w:pPr>
            <w:r w:rsidRPr="00D97E66">
              <w:rPr>
                <w:rFonts w:ascii="Arial Narrow" w:hAnsi="Arial Narrow" w:cs="Arial"/>
                <w:b/>
                <w:bCs/>
                <w:color w:val="000000"/>
              </w:rPr>
              <w:t xml:space="preserve">Model No. of the Equipment (If the equipment is a combination of more than one equipment then list down the model no., pertaining to each) </w:t>
            </w:r>
            <w:r w:rsidRPr="00D97E66">
              <w:rPr>
                <w:rFonts w:ascii="Arial Narrow" w:hAnsi="Arial Narrow" w:cs="Arial"/>
                <w:b/>
                <w:bCs/>
              </w:rPr>
              <w:t>Can Quote more than one model</w:t>
            </w:r>
          </w:p>
        </w:tc>
        <w:tc>
          <w:tcPr>
            <w:tcW w:w="943" w:type="dxa"/>
            <w:shd w:val="clear" w:color="auto" w:fill="auto"/>
            <w:noWrap/>
            <w:vAlign w:val="center"/>
            <w:hideMark/>
          </w:tcPr>
          <w:p w:rsidR="00EA4FCB" w:rsidRPr="00D97E66" w:rsidRDefault="00EA4FCB" w:rsidP="00D97E66">
            <w:pPr>
              <w:spacing w:after="0" w:line="240" w:lineRule="auto"/>
              <w:jc w:val="center"/>
              <w:rPr>
                <w:rFonts w:ascii="Arial Narrow" w:hAnsi="Arial Narrow"/>
              </w:rPr>
            </w:pPr>
          </w:p>
        </w:tc>
        <w:tc>
          <w:tcPr>
            <w:tcW w:w="1753" w:type="dxa"/>
            <w:gridSpan w:val="3"/>
            <w:shd w:val="clear" w:color="auto" w:fill="auto"/>
            <w:noWrap/>
            <w:vAlign w:val="center"/>
            <w:hideMark/>
          </w:tcPr>
          <w:p w:rsidR="00EA4FCB" w:rsidRPr="00D97E66" w:rsidRDefault="00EA4FCB" w:rsidP="00D97E66">
            <w:pPr>
              <w:spacing w:after="0" w:line="240" w:lineRule="auto"/>
              <w:jc w:val="center"/>
              <w:rPr>
                <w:rFonts w:ascii="Arial Narrow" w:hAnsi="Arial Narrow"/>
                <w:color w:val="000000"/>
              </w:rPr>
            </w:pPr>
          </w:p>
        </w:tc>
        <w:tc>
          <w:tcPr>
            <w:tcW w:w="1710" w:type="dxa"/>
            <w:gridSpan w:val="2"/>
            <w:vAlign w:val="center"/>
          </w:tcPr>
          <w:p w:rsidR="00EA4FCB" w:rsidRPr="00D97E66" w:rsidRDefault="00EA4FCB" w:rsidP="00D97E66">
            <w:pPr>
              <w:spacing w:after="0" w:line="240" w:lineRule="auto"/>
              <w:jc w:val="center"/>
              <w:rPr>
                <w:rFonts w:ascii="Arial Narrow" w:hAnsi="Arial Narrow"/>
                <w:color w:val="000000"/>
              </w:rPr>
            </w:pPr>
          </w:p>
        </w:tc>
        <w:tc>
          <w:tcPr>
            <w:tcW w:w="1483" w:type="dxa"/>
            <w:gridSpan w:val="2"/>
            <w:vAlign w:val="center"/>
          </w:tcPr>
          <w:p w:rsidR="00EA4FCB" w:rsidRPr="00D97E66" w:rsidRDefault="00EA4FCB" w:rsidP="00D97E66">
            <w:pPr>
              <w:spacing w:after="0" w:line="240" w:lineRule="auto"/>
              <w:jc w:val="center"/>
              <w:rPr>
                <w:rFonts w:ascii="Arial Narrow" w:hAnsi="Arial Narrow"/>
                <w:color w:val="000000"/>
              </w:rPr>
            </w:pPr>
          </w:p>
        </w:tc>
      </w:tr>
      <w:tr w:rsidR="00EA4FCB" w:rsidRPr="00D97E66" w:rsidTr="0003466F">
        <w:trPr>
          <w:trHeight w:val="233"/>
        </w:trPr>
        <w:tc>
          <w:tcPr>
            <w:tcW w:w="9913" w:type="dxa"/>
            <w:gridSpan w:val="10"/>
            <w:shd w:val="clear" w:color="auto" w:fill="auto"/>
            <w:noWrap/>
            <w:vAlign w:val="center"/>
            <w:hideMark/>
          </w:tcPr>
          <w:p w:rsidR="00EA4FCB" w:rsidRPr="00D97E66" w:rsidRDefault="00EA4FCB" w:rsidP="00D97E66">
            <w:pPr>
              <w:spacing w:after="0" w:line="240" w:lineRule="auto"/>
              <w:rPr>
                <w:rFonts w:ascii="Arial Narrow" w:hAnsi="Arial Narrow"/>
                <w:color w:val="000000"/>
              </w:rPr>
            </w:pPr>
            <w:r w:rsidRPr="00D97E66">
              <w:rPr>
                <w:rFonts w:ascii="Arial Narrow" w:hAnsi="Arial Narrow"/>
                <w:b/>
                <w:bCs/>
              </w:rPr>
              <w:t>Technical Specifications / Scope of Supply</w:t>
            </w:r>
          </w:p>
        </w:tc>
      </w:tr>
      <w:tr w:rsidR="00EA4FCB" w:rsidRPr="00D97E66" w:rsidTr="0003466F">
        <w:trPr>
          <w:trHeight w:val="510"/>
        </w:trPr>
        <w:tc>
          <w:tcPr>
            <w:tcW w:w="4024" w:type="dxa"/>
            <w:gridSpan w:val="2"/>
            <w:shd w:val="clear" w:color="auto" w:fill="auto"/>
            <w:noWrap/>
            <w:vAlign w:val="center"/>
            <w:hideMark/>
          </w:tcPr>
          <w:p w:rsidR="00EA4FCB" w:rsidRPr="00D97E66" w:rsidRDefault="002E70B9" w:rsidP="00D97E66">
            <w:pPr>
              <w:tabs>
                <w:tab w:val="left" w:pos="3808"/>
              </w:tabs>
              <w:spacing w:after="0" w:line="240" w:lineRule="auto"/>
              <w:jc w:val="both"/>
              <w:rPr>
                <w:rFonts w:ascii="Arial Narrow" w:hAnsi="Arial Narrow"/>
                <w:b/>
                <w:bCs/>
              </w:rPr>
            </w:pPr>
            <w:r w:rsidRPr="00D97E66">
              <w:rPr>
                <w:rFonts w:ascii="Arial Narrow" w:hAnsi="Arial Narrow"/>
                <w:b/>
                <w:lang w:val="en"/>
              </w:rPr>
              <w:t xml:space="preserve">Supply, Installation, Testing &amp; </w:t>
            </w:r>
            <w:r w:rsidR="00D97E66" w:rsidRPr="00D97E66">
              <w:rPr>
                <w:rFonts w:ascii="Arial Narrow" w:hAnsi="Arial Narrow"/>
                <w:b/>
                <w:lang w:val="en"/>
              </w:rPr>
              <w:t>Computer Laptop</w:t>
            </w:r>
            <w:r w:rsidRPr="00D97E66">
              <w:rPr>
                <w:rFonts w:ascii="Arial Narrow" w:hAnsi="Arial Narrow"/>
                <w:b/>
                <w:lang w:val="en"/>
              </w:rPr>
              <w:t xml:space="preserve"> at CCE Building, ACTREC</w:t>
            </w:r>
            <w:r w:rsidR="0003466F" w:rsidRPr="00D97E66">
              <w:rPr>
                <w:rFonts w:ascii="Arial Narrow" w:hAnsi="Arial Narrow"/>
                <w:b/>
                <w:bCs/>
              </w:rPr>
              <w:t xml:space="preserve">, </w:t>
            </w:r>
            <w:r w:rsidR="00EA4FCB" w:rsidRPr="00D97E66">
              <w:rPr>
                <w:rFonts w:ascii="Arial Narrow" w:hAnsi="Arial Narrow"/>
                <w:b/>
                <w:bCs/>
              </w:rPr>
              <w:t>complete as per below mentioned configuration and specifications:</w:t>
            </w:r>
          </w:p>
        </w:tc>
        <w:tc>
          <w:tcPr>
            <w:tcW w:w="943" w:type="dxa"/>
            <w:shd w:val="clear" w:color="auto" w:fill="auto"/>
            <w:noWrap/>
            <w:vAlign w:val="center"/>
            <w:hideMark/>
          </w:tcPr>
          <w:p w:rsidR="00EA4FCB" w:rsidRPr="00D97E66" w:rsidRDefault="00EA4FCB" w:rsidP="00D97E66">
            <w:pPr>
              <w:spacing w:after="0" w:line="240" w:lineRule="auto"/>
              <w:jc w:val="center"/>
              <w:rPr>
                <w:rFonts w:ascii="Arial Narrow" w:hAnsi="Arial Narrow"/>
                <w:b/>
                <w:bCs/>
              </w:rPr>
            </w:pPr>
            <w:r w:rsidRPr="00D97E66">
              <w:rPr>
                <w:rFonts w:ascii="Arial Narrow" w:hAnsi="Arial Narrow"/>
                <w:b/>
                <w:bCs/>
              </w:rPr>
              <w:t>1</w:t>
            </w:r>
          </w:p>
        </w:tc>
        <w:tc>
          <w:tcPr>
            <w:tcW w:w="1753" w:type="dxa"/>
            <w:gridSpan w:val="3"/>
            <w:shd w:val="clear" w:color="auto" w:fill="auto"/>
            <w:noWrap/>
            <w:vAlign w:val="center"/>
            <w:hideMark/>
          </w:tcPr>
          <w:p w:rsidR="00EA4FCB" w:rsidRPr="00D97E66" w:rsidRDefault="00EA4FCB" w:rsidP="00D97E66">
            <w:pPr>
              <w:spacing w:after="0" w:line="240" w:lineRule="auto"/>
              <w:jc w:val="center"/>
              <w:rPr>
                <w:rFonts w:ascii="Arial Narrow" w:hAnsi="Arial Narrow"/>
                <w:color w:val="000000"/>
              </w:rPr>
            </w:pPr>
          </w:p>
        </w:tc>
        <w:tc>
          <w:tcPr>
            <w:tcW w:w="1710" w:type="dxa"/>
            <w:gridSpan w:val="2"/>
            <w:vAlign w:val="center"/>
          </w:tcPr>
          <w:p w:rsidR="00EA4FCB" w:rsidRPr="00D97E66" w:rsidRDefault="00EA4FCB" w:rsidP="00D97E66">
            <w:pPr>
              <w:spacing w:after="0" w:line="240" w:lineRule="auto"/>
              <w:jc w:val="center"/>
              <w:rPr>
                <w:rFonts w:ascii="Arial Narrow" w:hAnsi="Arial Narrow"/>
                <w:color w:val="000000"/>
              </w:rPr>
            </w:pPr>
          </w:p>
        </w:tc>
        <w:tc>
          <w:tcPr>
            <w:tcW w:w="1483" w:type="dxa"/>
            <w:gridSpan w:val="2"/>
            <w:vAlign w:val="center"/>
          </w:tcPr>
          <w:p w:rsidR="00EA4FCB" w:rsidRPr="00D97E66" w:rsidRDefault="00EA4FCB" w:rsidP="00D97E66">
            <w:pPr>
              <w:spacing w:after="0" w:line="240" w:lineRule="auto"/>
              <w:jc w:val="center"/>
              <w:rPr>
                <w:rFonts w:ascii="Arial Narrow" w:hAnsi="Arial Narrow"/>
                <w:color w:val="000000"/>
              </w:rPr>
            </w:pPr>
          </w:p>
        </w:tc>
      </w:tr>
      <w:tr w:rsidR="00D97E66" w:rsidRPr="00D97E66" w:rsidTr="00D97E66">
        <w:trPr>
          <w:trHeight w:val="548"/>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1</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 xml:space="preserve">Platform Technology: Intel </w:t>
            </w:r>
            <w:proofErr w:type="spellStart"/>
            <w:r w:rsidRPr="00D97E66">
              <w:rPr>
                <w:rFonts w:ascii="Arial Narrow" w:hAnsi="Arial Narrow"/>
                <w:color w:val="000000"/>
              </w:rPr>
              <w:t>vPro</w:t>
            </w:r>
            <w:proofErr w:type="spellEnd"/>
            <w:r w:rsidRPr="00D97E66">
              <w:rPr>
                <w:rFonts w:ascii="Arial Narrow" w:hAnsi="Arial Narrow"/>
                <w:color w:val="000000"/>
              </w:rPr>
              <w:t xml:space="preserve"> Technology</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D97E66">
        <w:trPr>
          <w:trHeight w:val="575"/>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2</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Embedded Security:  Trusted Platform Module (TPM 2.0) Security Chip</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3</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Operating System:  Windows 10 Pro 64-bit Edition - English</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lastRenderedPageBreak/>
              <w:t>4</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Processor:  Intel Core i7-8565U Processor (1.80GHz, up to 4.60GHz with Turbo Boost, 4 Cores, 8MB Cache)</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51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5</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Graphics Processor:  Intel UHD Graphics 620/630</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6</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RAM: 16GB LPDDR3 2133MHz Onboard</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5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7</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Display: 14.0"  LED, Resolution: FHD (1920x1080), IPS, 400nits, Anti-Glare, Image aspect ratio: 16:9</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44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8</w:t>
            </w:r>
          </w:p>
        </w:tc>
        <w:tc>
          <w:tcPr>
            <w:tcW w:w="3557" w:type="dxa"/>
            <w:shd w:val="clear" w:color="auto" w:fill="auto"/>
            <w:vAlign w:val="center"/>
          </w:tcPr>
          <w:p w:rsidR="00D97E66" w:rsidRPr="00FC04AC" w:rsidRDefault="00D97E66" w:rsidP="00D97E66">
            <w:pPr>
              <w:spacing w:after="0" w:line="240" w:lineRule="auto"/>
              <w:rPr>
                <w:rFonts w:ascii="Arial Narrow" w:hAnsi="Arial Narrow"/>
              </w:rPr>
            </w:pPr>
            <w:r w:rsidRPr="00FC04AC">
              <w:rPr>
                <w:rFonts w:ascii="Arial Narrow" w:hAnsi="Arial Narrow"/>
              </w:rPr>
              <w:t xml:space="preserve">Sound:  Four speakers, quad array microphone, </w:t>
            </w:r>
            <w:proofErr w:type="spellStart"/>
            <w:r w:rsidRPr="00FC04AC">
              <w:rPr>
                <w:rFonts w:ascii="Arial Narrow" w:hAnsi="Arial Narrow"/>
              </w:rPr>
              <w:t>Realtek</w:t>
            </w:r>
            <w:proofErr w:type="spellEnd"/>
            <w:r w:rsidRPr="00FC04AC">
              <w:rPr>
                <w:rFonts w:ascii="Arial Narrow" w:hAnsi="Arial Narrow"/>
              </w:rPr>
              <w:t xml:space="preserve"> ALC3286,</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FC04AC" w:rsidRPr="00FC04AC" w:rsidTr="006B5B8F">
        <w:trPr>
          <w:trHeight w:val="300"/>
        </w:trPr>
        <w:tc>
          <w:tcPr>
            <w:tcW w:w="467" w:type="dxa"/>
            <w:shd w:val="clear" w:color="auto" w:fill="auto"/>
            <w:noWrap/>
            <w:vAlign w:val="center"/>
            <w:hideMark/>
          </w:tcPr>
          <w:p w:rsidR="00D97E66" w:rsidRPr="00FC04AC" w:rsidRDefault="00D97E66" w:rsidP="00D97E66">
            <w:pPr>
              <w:spacing w:after="0" w:line="240" w:lineRule="auto"/>
              <w:jc w:val="center"/>
              <w:rPr>
                <w:rFonts w:ascii="Arial Narrow" w:hAnsi="Arial Narrow"/>
              </w:rPr>
            </w:pPr>
            <w:r w:rsidRPr="00FC04AC">
              <w:rPr>
                <w:rFonts w:ascii="Arial Narrow" w:hAnsi="Arial Narrow"/>
              </w:rPr>
              <w:t>9</w:t>
            </w:r>
          </w:p>
        </w:tc>
        <w:tc>
          <w:tcPr>
            <w:tcW w:w="3557" w:type="dxa"/>
            <w:shd w:val="clear" w:color="auto" w:fill="auto"/>
            <w:vAlign w:val="center"/>
          </w:tcPr>
          <w:p w:rsidR="00D97E66" w:rsidRPr="00FC04AC" w:rsidRDefault="00D97E66" w:rsidP="00D97E66">
            <w:pPr>
              <w:spacing w:after="0" w:line="240" w:lineRule="auto"/>
              <w:rPr>
                <w:rFonts w:ascii="Arial Narrow" w:hAnsi="Arial Narrow"/>
              </w:rPr>
            </w:pPr>
            <w:r w:rsidRPr="00FC04AC">
              <w:rPr>
                <w:rFonts w:ascii="Arial Narrow" w:hAnsi="Arial Narrow"/>
              </w:rPr>
              <w:t xml:space="preserve">Hard Drive: 1TB Solid State Drive, M.2 2280, </w:t>
            </w:r>
            <w:proofErr w:type="spellStart"/>
            <w:r w:rsidRPr="00FC04AC">
              <w:rPr>
                <w:rFonts w:ascii="Arial Narrow" w:hAnsi="Arial Narrow"/>
              </w:rPr>
              <w:t>PCIe-NVMe</w:t>
            </w:r>
            <w:proofErr w:type="spellEnd"/>
            <w:r w:rsidRPr="00FC04AC">
              <w:rPr>
                <w:rFonts w:ascii="Arial Narrow" w:hAnsi="Arial Narrow"/>
              </w:rPr>
              <w:t>, OPAL, TLC</w:t>
            </w:r>
          </w:p>
        </w:tc>
        <w:tc>
          <w:tcPr>
            <w:tcW w:w="943" w:type="dxa"/>
            <w:shd w:val="clear" w:color="auto" w:fill="auto"/>
            <w:noWrap/>
          </w:tcPr>
          <w:p w:rsidR="00D97E66" w:rsidRPr="00FC04AC"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FC04AC" w:rsidRDefault="00D97E66" w:rsidP="00D97E66">
            <w:pPr>
              <w:spacing w:after="0" w:line="240" w:lineRule="auto"/>
              <w:jc w:val="center"/>
              <w:rPr>
                <w:rFonts w:ascii="Arial Narrow" w:hAnsi="Arial Narrow"/>
              </w:rPr>
            </w:pPr>
          </w:p>
        </w:tc>
        <w:tc>
          <w:tcPr>
            <w:tcW w:w="1710" w:type="dxa"/>
            <w:gridSpan w:val="2"/>
            <w:vAlign w:val="center"/>
          </w:tcPr>
          <w:p w:rsidR="00D97E66" w:rsidRPr="00FC04AC" w:rsidRDefault="00D97E66" w:rsidP="00D97E66">
            <w:pPr>
              <w:spacing w:after="0" w:line="240" w:lineRule="auto"/>
              <w:jc w:val="center"/>
              <w:rPr>
                <w:rFonts w:ascii="Arial Narrow" w:hAnsi="Arial Narrow"/>
              </w:rPr>
            </w:pPr>
          </w:p>
        </w:tc>
        <w:tc>
          <w:tcPr>
            <w:tcW w:w="1483" w:type="dxa"/>
            <w:gridSpan w:val="2"/>
            <w:vAlign w:val="center"/>
          </w:tcPr>
          <w:p w:rsidR="00D97E66" w:rsidRPr="00FC04AC" w:rsidRDefault="00D97E66" w:rsidP="00D97E66">
            <w:pPr>
              <w:spacing w:after="0" w:line="240" w:lineRule="auto"/>
              <w:jc w:val="center"/>
              <w:rPr>
                <w:rFonts w:ascii="Arial Narrow" w:hAnsi="Arial Narrow"/>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10</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Keyboard :  Keyboard English (IN) with Fingerprint Reader and NFC with LED Backlight</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FC04AC">
        <w:trPr>
          <w:trHeight w:val="2078"/>
        </w:trPr>
        <w:tc>
          <w:tcPr>
            <w:tcW w:w="467" w:type="dxa"/>
            <w:shd w:val="clear" w:color="auto" w:fill="auto"/>
            <w:noWrap/>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11</w:t>
            </w:r>
          </w:p>
        </w:tc>
        <w:tc>
          <w:tcPr>
            <w:tcW w:w="3557" w:type="dxa"/>
            <w:shd w:val="clear" w:color="auto" w:fill="auto"/>
          </w:tcPr>
          <w:p w:rsidR="00D97E66" w:rsidRPr="00D97E66" w:rsidRDefault="00D97E66" w:rsidP="00FC04AC">
            <w:pPr>
              <w:spacing w:after="0" w:line="240" w:lineRule="auto"/>
              <w:rPr>
                <w:rFonts w:ascii="Arial Narrow" w:hAnsi="Arial Narrow"/>
                <w:color w:val="000000"/>
              </w:rPr>
            </w:pPr>
            <w:r w:rsidRPr="00D97E66">
              <w:rPr>
                <w:rFonts w:ascii="Arial Narrow" w:hAnsi="Arial Narrow"/>
                <w:color w:val="000000"/>
              </w:rPr>
              <w:t>Connections &amp; Expansion:</w:t>
            </w:r>
            <w:r w:rsidRPr="00D97E66">
              <w:rPr>
                <w:rFonts w:ascii="Arial Narrow" w:hAnsi="Arial Narrow"/>
                <w:color w:val="000000"/>
              </w:rPr>
              <w:br/>
              <w:t>USB 3.1 Gen 1</w:t>
            </w:r>
            <w:r w:rsidRPr="00D97E66">
              <w:rPr>
                <w:rFonts w:ascii="Arial Narrow" w:hAnsi="Arial Narrow"/>
                <w:color w:val="000000"/>
              </w:rPr>
              <w:br/>
              <w:t>USB 3.1 Gen 1 (Always On)</w:t>
            </w:r>
            <w:r w:rsidRPr="00D97E66">
              <w:rPr>
                <w:rFonts w:ascii="Arial Narrow" w:hAnsi="Arial Narrow"/>
                <w:color w:val="000000"/>
              </w:rPr>
              <w:br/>
              <w:t>2 x USB-C 3.1 Gen 2/Thunderbolt 3/Display</w:t>
            </w:r>
            <w:r>
              <w:rPr>
                <w:rFonts w:ascii="Arial Narrow" w:hAnsi="Arial Narrow"/>
                <w:color w:val="000000"/>
              </w:rPr>
              <w:t xml:space="preserve"> </w:t>
            </w:r>
            <w:r w:rsidRPr="00D97E66">
              <w:rPr>
                <w:rFonts w:ascii="Arial Narrow" w:hAnsi="Arial Narrow"/>
                <w:color w:val="000000"/>
              </w:rPr>
              <w:t>Port (Power Delivery)</w:t>
            </w:r>
            <w:r w:rsidRPr="00D97E66">
              <w:rPr>
                <w:rFonts w:ascii="Arial Narrow" w:hAnsi="Arial Narrow"/>
                <w:color w:val="000000"/>
              </w:rPr>
              <w:br/>
              <w:t>HDMI</w:t>
            </w:r>
            <w:r w:rsidRPr="00D97E66">
              <w:rPr>
                <w:rFonts w:ascii="Arial Narrow" w:hAnsi="Arial Narrow"/>
                <w:color w:val="000000"/>
              </w:rPr>
              <w:br/>
              <w:t>Headphone/microphone combo jack</w:t>
            </w:r>
            <w:r w:rsidRPr="00D97E66">
              <w:rPr>
                <w:rFonts w:ascii="Arial Narrow" w:hAnsi="Arial Narrow"/>
                <w:color w:val="000000"/>
              </w:rPr>
              <w:br/>
              <w:t>Ethernet extension connector</w:t>
            </w:r>
            <w:r w:rsidR="00FC04AC">
              <w:rPr>
                <w:rFonts w:ascii="Arial Narrow" w:hAnsi="Arial Narrow"/>
                <w:color w:val="000000"/>
              </w:rPr>
              <w:t xml:space="preserve"> </w:t>
            </w:r>
            <w:r w:rsidRPr="00D97E66">
              <w:rPr>
                <w:rFonts w:ascii="Arial Narrow" w:hAnsi="Arial Narrow"/>
                <w:color w:val="000000"/>
              </w:rPr>
              <w:t>Dock</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tcPr>
          <w:p w:rsidR="00D97E66" w:rsidRPr="00D97E66" w:rsidRDefault="00D97E66" w:rsidP="00D97E66">
            <w:pPr>
              <w:spacing w:after="0" w:line="240" w:lineRule="auto"/>
              <w:jc w:val="center"/>
              <w:rPr>
                <w:rFonts w:ascii="Arial Narrow" w:hAnsi="Arial Narrow"/>
                <w:color w:val="000000"/>
              </w:rPr>
            </w:pPr>
          </w:p>
        </w:tc>
        <w:tc>
          <w:tcPr>
            <w:tcW w:w="1710" w:type="dxa"/>
            <w:gridSpan w:val="2"/>
          </w:tcPr>
          <w:p w:rsidR="00D97E66" w:rsidRPr="00D97E66" w:rsidRDefault="00D97E66" w:rsidP="00D97E66">
            <w:pPr>
              <w:spacing w:after="0" w:line="240" w:lineRule="auto"/>
              <w:jc w:val="center"/>
              <w:rPr>
                <w:rFonts w:ascii="Arial Narrow" w:hAnsi="Arial Narrow"/>
                <w:color w:val="000000"/>
              </w:rPr>
            </w:pPr>
          </w:p>
        </w:tc>
        <w:tc>
          <w:tcPr>
            <w:tcW w:w="1483" w:type="dxa"/>
            <w:gridSpan w:val="2"/>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12</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Wireless Protocol: 802.11a/b/g/n/ac, Bluetooth 5.0</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13</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Wireless Controller:  Intel Wireless-AC 9560</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14</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Features:  Gigabit Ethernet via optional Ethernet (RJ-45) adapter</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b/>
                <w:bCs/>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hideMark/>
          </w:tcPr>
          <w:p w:rsidR="00D97E66" w:rsidRPr="00D97E66" w:rsidRDefault="00D97E66" w:rsidP="00D97E66">
            <w:pPr>
              <w:spacing w:after="0" w:line="240" w:lineRule="auto"/>
              <w:jc w:val="center"/>
              <w:rPr>
                <w:rFonts w:ascii="Arial Narrow" w:hAnsi="Arial Narrow" w:cs="Arial"/>
              </w:rPr>
            </w:pPr>
            <w:r w:rsidRPr="00D97E66">
              <w:rPr>
                <w:rFonts w:ascii="Arial Narrow" w:hAnsi="Arial Narrow" w:cs="Arial"/>
              </w:rPr>
              <w:t>15</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Battery : 4 Cell Li-Polymer Internal Battery, 51Wh (Run Time Up To 18.3 hours)</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b/>
                <w:bCs/>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16</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AC adapter: 65W AC Adapter PCC (3pin)-India (USB Type C)</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b/>
                <w:bCs/>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17</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Case Material:  Carbon fiber, magnesium alloy</w:t>
            </w:r>
          </w:p>
        </w:tc>
        <w:tc>
          <w:tcPr>
            <w:tcW w:w="943" w:type="dxa"/>
            <w:shd w:val="clear" w:color="auto" w:fill="auto"/>
            <w:noWrap/>
          </w:tcPr>
          <w:p w:rsidR="00D97E66" w:rsidRPr="00D97E66" w:rsidRDefault="00D97E66" w:rsidP="00D97E66">
            <w:pPr>
              <w:spacing w:after="0" w:line="240" w:lineRule="auto"/>
              <w:jc w:val="center"/>
              <w:rPr>
                <w:rFonts w:ascii="Arial Narrow" w:hAnsi="Arial Narrow" w:cs="Arial"/>
                <w:b/>
                <w:bCs/>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18</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 xml:space="preserve">Weight:  </w:t>
            </w:r>
            <w:proofErr w:type="spellStart"/>
            <w:r w:rsidRPr="00D97E66">
              <w:rPr>
                <w:rFonts w:ascii="Arial Narrow" w:hAnsi="Arial Narrow"/>
                <w:color w:val="000000"/>
              </w:rPr>
              <w:t>Upto</w:t>
            </w:r>
            <w:proofErr w:type="spellEnd"/>
            <w:r w:rsidRPr="00D97E66">
              <w:rPr>
                <w:rFonts w:ascii="Arial Narrow" w:hAnsi="Arial Narrow"/>
                <w:color w:val="000000"/>
              </w:rPr>
              <w:t xml:space="preserve"> 1.2 kg</w:t>
            </w:r>
          </w:p>
        </w:tc>
        <w:tc>
          <w:tcPr>
            <w:tcW w:w="943" w:type="dxa"/>
            <w:shd w:val="clear" w:color="auto" w:fill="auto"/>
            <w:noWrap/>
            <w:vAlign w:val="center"/>
          </w:tcPr>
          <w:p w:rsidR="00D97E66" w:rsidRPr="00D97E66" w:rsidRDefault="00D97E66" w:rsidP="00D97E66">
            <w:pPr>
              <w:spacing w:after="0" w:line="240" w:lineRule="auto"/>
              <w:jc w:val="center"/>
              <w:rPr>
                <w:rFonts w:ascii="Arial Narrow" w:hAnsi="Arial Narrow" w:cs="Arial"/>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19</w:t>
            </w:r>
          </w:p>
        </w:tc>
        <w:tc>
          <w:tcPr>
            <w:tcW w:w="3557" w:type="dxa"/>
            <w:shd w:val="clear" w:color="auto" w:fill="auto"/>
            <w:vAlign w:val="center"/>
          </w:tcPr>
          <w:p w:rsidR="00D97E66" w:rsidRPr="00D97E66" w:rsidRDefault="00D97E66" w:rsidP="00D97E66">
            <w:pPr>
              <w:spacing w:after="0" w:line="240" w:lineRule="auto"/>
              <w:rPr>
                <w:rFonts w:ascii="Arial Narrow" w:hAnsi="Arial Narrow"/>
                <w:color w:val="000000"/>
              </w:rPr>
            </w:pPr>
            <w:r w:rsidRPr="00D97E66">
              <w:rPr>
                <w:rFonts w:ascii="Arial Narrow" w:hAnsi="Arial Narrow"/>
                <w:color w:val="000000"/>
              </w:rPr>
              <w:t>Features:  Intel Active Management Technology (</w:t>
            </w:r>
            <w:proofErr w:type="spellStart"/>
            <w:r w:rsidRPr="00D97E66">
              <w:rPr>
                <w:rFonts w:ascii="Arial Narrow" w:hAnsi="Arial Narrow"/>
                <w:color w:val="000000"/>
              </w:rPr>
              <w:t>iAMT</w:t>
            </w:r>
            <w:proofErr w:type="spellEnd"/>
            <w:r w:rsidRPr="00D97E66">
              <w:rPr>
                <w:rFonts w:ascii="Arial Narrow" w:hAnsi="Arial Narrow"/>
                <w:color w:val="000000"/>
              </w:rPr>
              <w:t>), MIL-STD-810G tested, Rapid</w:t>
            </w:r>
            <w:r>
              <w:rPr>
                <w:rFonts w:ascii="Arial Narrow" w:hAnsi="Arial Narrow"/>
                <w:color w:val="000000"/>
              </w:rPr>
              <w:t xml:space="preserve"> </w:t>
            </w:r>
            <w:r w:rsidRPr="00D97E66">
              <w:rPr>
                <w:rFonts w:ascii="Arial Narrow" w:hAnsi="Arial Narrow"/>
                <w:color w:val="000000"/>
              </w:rPr>
              <w:t>Charge, administrator password, hard drive password, power-on password</w:t>
            </w:r>
          </w:p>
        </w:tc>
        <w:tc>
          <w:tcPr>
            <w:tcW w:w="943" w:type="dxa"/>
            <w:shd w:val="clear" w:color="auto" w:fill="auto"/>
            <w:noWrap/>
            <w:vAlign w:val="center"/>
          </w:tcPr>
          <w:p w:rsidR="00D97E66" w:rsidRPr="00D97E66" w:rsidRDefault="00D97E66" w:rsidP="00D97E66">
            <w:pPr>
              <w:spacing w:after="0" w:line="240" w:lineRule="auto"/>
              <w:jc w:val="center"/>
              <w:rPr>
                <w:rFonts w:ascii="Arial Narrow" w:hAnsi="Arial Narrow" w:cs="Arial"/>
                <w:b/>
              </w:rPr>
            </w:pPr>
          </w:p>
        </w:tc>
        <w:tc>
          <w:tcPr>
            <w:tcW w:w="1753" w:type="dxa"/>
            <w:gridSpan w:val="3"/>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710" w:type="dxa"/>
            <w:gridSpan w:val="2"/>
            <w:vAlign w:val="center"/>
          </w:tcPr>
          <w:p w:rsidR="00D97E66" w:rsidRPr="00D97E66" w:rsidRDefault="00D97E66" w:rsidP="00D97E66">
            <w:pPr>
              <w:spacing w:after="0" w:line="240" w:lineRule="auto"/>
              <w:jc w:val="center"/>
              <w:rPr>
                <w:rFonts w:ascii="Arial Narrow" w:hAnsi="Arial Narrow"/>
                <w:color w:val="000000"/>
              </w:rPr>
            </w:pPr>
          </w:p>
        </w:tc>
        <w:tc>
          <w:tcPr>
            <w:tcW w:w="1483" w:type="dxa"/>
            <w:gridSpan w:val="2"/>
            <w:vAlign w:val="center"/>
          </w:tcPr>
          <w:p w:rsidR="00D97E66" w:rsidRPr="00D97E66" w:rsidRDefault="00D97E66" w:rsidP="00D97E66">
            <w:pPr>
              <w:spacing w:after="0" w:line="240" w:lineRule="auto"/>
              <w:jc w:val="center"/>
              <w:rPr>
                <w:rFonts w:ascii="Arial Narrow" w:hAnsi="Arial Narrow"/>
                <w:color w:val="000000"/>
              </w:rPr>
            </w:pPr>
          </w:p>
        </w:tc>
      </w:tr>
      <w:tr w:rsidR="00D97E66" w:rsidRPr="00D97E66" w:rsidTr="006B5B8F">
        <w:trPr>
          <w:trHeight w:val="300"/>
        </w:trPr>
        <w:tc>
          <w:tcPr>
            <w:tcW w:w="467" w:type="dxa"/>
            <w:shd w:val="clear" w:color="auto" w:fill="auto"/>
            <w:noWrap/>
            <w:vAlign w:val="center"/>
            <w:hideMark/>
          </w:tcPr>
          <w:p w:rsidR="00D97E66" w:rsidRPr="00D97E66" w:rsidRDefault="00D97E66" w:rsidP="00D97E66">
            <w:pPr>
              <w:spacing w:after="0" w:line="240" w:lineRule="auto"/>
              <w:jc w:val="center"/>
              <w:rPr>
                <w:rFonts w:ascii="Arial Narrow" w:hAnsi="Arial Narrow"/>
              </w:rPr>
            </w:pPr>
            <w:r w:rsidRPr="00D97E66">
              <w:rPr>
                <w:rFonts w:ascii="Arial Narrow" w:hAnsi="Arial Narrow"/>
              </w:rPr>
              <w:t>20</w:t>
            </w:r>
          </w:p>
        </w:tc>
        <w:tc>
          <w:tcPr>
            <w:tcW w:w="3557" w:type="dxa"/>
            <w:shd w:val="clear" w:color="auto" w:fill="auto"/>
            <w:vAlign w:val="center"/>
          </w:tcPr>
          <w:p w:rsidR="00D97E66" w:rsidRDefault="00D97E66" w:rsidP="00D97E66">
            <w:pPr>
              <w:spacing w:after="0" w:line="240" w:lineRule="auto"/>
              <w:rPr>
                <w:rFonts w:ascii="Arial Narrow" w:hAnsi="Arial Narrow"/>
                <w:color w:val="000000"/>
              </w:rPr>
            </w:pPr>
            <w:r w:rsidRPr="00D97E66">
              <w:rPr>
                <w:rFonts w:ascii="Arial Narrow" w:hAnsi="Arial Narrow"/>
                <w:color w:val="000000"/>
              </w:rPr>
              <w:t xml:space="preserve">Included Accessories:  </w:t>
            </w:r>
          </w:p>
          <w:p w:rsidR="00D97E66" w:rsidRPr="00D97E66" w:rsidRDefault="00D97E66" w:rsidP="00D97E66">
            <w:pPr>
              <w:pStyle w:val="ListParagraph"/>
              <w:numPr>
                <w:ilvl w:val="0"/>
                <w:numId w:val="37"/>
              </w:numPr>
              <w:rPr>
                <w:rFonts w:ascii="Arial Narrow" w:hAnsi="Arial Narrow"/>
                <w:color w:val="000000"/>
              </w:rPr>
            </w:pPr>
            <w:r w:rsidRPr="00D97E66">
              <w:rPr>
                <w:rFonts w:ascii="Arial Narrow" w:hAnsi="Arial Narrow"/>
                <w:color w:val="000000"/>
              </w:rPr>
              <w:t xml:space="preserve">USB-C power adapter </w:t>
            </w:r>
          </w:p>
          <w:p w:rsidR="00D97E66" w:rsidRPr="00D97E66" w:rsidRDefault="00D97E66" w:rsidP="00D97E66">
            <w:pPr>
              <w:pStyle w:val="ListParagraph"/>
              <w:numPr>
                <w:ilvl w:val="0"/>
                <w:numId w:val="37"/>
              </w:numPr>
              <w:rPr>
                <w:rFonts w:ascii="Arial Narrow" w:hAnsi="Arial Narrow"/>
                <w:color w:val="000000"/>
              </w:rPr>
            </w:pPr>
            <w:r>
              <w:rPr>
                <w:rFonts w:ascii="Arial Narrow" w:hAnsi="Arial Narrow"/>
                <w:color w:val="000000"/>
              </w:rPr>
              <w:t>Carry Case</w:t>
            </w:r>
          </w:p>
          <w:p w:rsidR="00D97E66" w:rsidRPr="00D97E66" w:rsidRDefault="00D97E66" w:rsidP="00D97E66">
            <w:pPr>
              <w:pStyle w:val="ListParagraph"/>
              <w:numPr>
                <w:ilvl w:val="0"/>
                <w:numId w:val="37"/>
              </w:numPr>
              <w:rPr>
                <w:rFonts w:ascii="Arial Narrow" w:hAnsi="Arial Narrow"/>
                <w:color w:val="000000"/>
                <w:sz w:val="22"/>
                <w:szCs w:val="22"/>
              </w:rPr>
            </w:pPr>
            <w:r w:rsidRPr="00D97E66">
              <w:rPr>
                <w:rFonts w:ascii="Arial Narrow" w:hAnsi="Arial Narrow"/>
                <w:color w:val="000000"/>
              </w:rPr>
              <w:t>Manuals</w:t>
            </w:r>
          </w:p>
        </w:tc>
        <w:tc>
          <w:tcPr>
            <w:tcW w:w="943" w:type="dxa"/>
            <w:shd w:val="clear" w:color="auto" w:fill="auto"/>
            <w:noWrap/>
            <w:vAlign w:val="center"/>
          </w:tcPr>
          <w:p w:rsidR="00D97E66" w:rsidRPr="00D97E66" w:rsidRDefault="00D97E66" w:rsidP="00D97E66">
            <w:pPr>
              <w:spacing w:after="0" w:line="240" w:lineRule="auto"/>
              <w:jc w:val="center"/>
              <w:rPr>
                <w:rFonts w:ascii="Arial Narrow" w:hAnsi="Arial Narrow" w:cs="Arial"/>
              </w:rPr>
            </w:pPr>
          </w:p>
        </w:tc>
        <w:tc>
          <w:tcPr>
            <w:tcW w:w="1710" w:type="dxa"/>
            <w:gridSpan w:val="2"/>
            <w:shd w:val="clear" w:color="auto" w:fill="auto"/>
            <w:noWrap/>
            <w:vAlign w:val="center"/>
          </w:tcPr>
          <w:p w:rsidR="00D97E66" w:rsidRPr="00D97E66" w:rsidRDefault="00D97E66" w:rsidP="00D97E66">
            <w:pPr>
              <w:spacing w:after="0" w:line="240" w:lineRule="auto"/>
              <w:jc w:val="center"/>
              <w:rPr>
                <w:rFonts w:ascii="Arial Narrow" w:hAnsi="Arial Narrow"/>
                <w:color w:val="000000"/>
              </w:rPr>
            </w:pPr>
          </w:p>
        </w:tc>
        <w:tc>
          <w:tcPr>
            <w:tcW w:w="1800" w:type="dxa"/>
            <w:gridSpan w:val="4"/>
            <w:vAlign w:val="center"/>
          </w:tcPr>
          <w:p w:rsidR="00D97E66" w:rsidRPr="00D97E66" w:rsidRDefault="00D97E66" w:rsidP="00D97E66">
            <w:pPr>
              <w:spacing w:after="0" w:line="240" w:lineRule="auto"/>
              <w:jc w:val="center"/>
              <w:rPr>
                <w:rFonts w:ascii="Arial Narrow" w:hAnsi="Arial Narrow"/>
                <w:color w:val="000000"/>
              </w:rPr>
            </w:pPr>
          </w:p>
        </w:tc>
        <w:tc>
          <w:tcPr>
            <w:tcW w:w="1436" w:type="dxa"/>
            <w:vAlign w:val="center"/>
          </w:tcPr>
          <w:p w:rsidR="00D97E66" w:rsidRPr="00D97E66" w:rsidRDefault="00D97E66" w:rsidP="00D97E66">
            <w:pPr>
              <w:spacing w:after="0" w:line="240" w:lineRule="auto"/>
              <w:jc w:val="center"/>
              <w:rPr>
                <w:rFonts w:ascii="Arial Narrow" w:hAnsi="Arial Narrow"/>
                <w:color w:val="000000"/>
              </w:rPr>
            </w:pPr>
          </w:p>
        </w:tc>
      </w:tr>
      <w:tr w:rsidR="0003466F" w:rsidRPr="00D97E66" w:rsidTr="0003466F">
        <w:trPr>
          <w:trHeight w:val="300"/>
        </w:trPr>
        <w:tc>
          <w:tcPr>
            <w:tcW w:w="467" w:type="dxa"/>
            <w:shd w:val="clear" w:color="auto" w:fill="auto"/>
            <w:noWrap/>
            <w:vAlign w:val="center"/>
            <w:hideMark/>
          </w:tcPr>
          <w:p w:rsidR="0003466F" w:rsidRPr="00D97E66" w:rsidRDefault="0003466F" w:rsidP="00D97E66">
            <w:pPr>
              <w:spacing w:after="0" w:line="240" w:lineRule="auto"/>
              <w:jc w:val="center"/>
              <w:rPr>
                <w:rFonts w:ascii="Arial Narrow" w:hAnsi="Arial Narrow"/>
              </w:rPr>
            </w:pPr>
            <w:r w:rsidRPr="00D97E66">
              <w:rPr>
                <w:rFonts w:ascii="Arial Narrow" w:hAnsi="Arial Narrow"/>
              </w:rPr>
              <w:lastRenderedPageBreak/>
              <w:t>27</w:t>
            </w:r>
          </w:p>
          <w:p w:rsidR="0003466F" w:rsidRPr="00D97E66" w:rsidRDefault="0003466F" w:rsidP="00D97E66">
            <w:pPr>
              <w:spacing w:after="0" w:line="240" w:lineRule="auto"/>
              <w:jc w:val="center"/>
              <w:rPr>
                <w:rFonts w:ascii="Arial Narrow" w:hAnsi="Arial Narrow"/>
              </w:rPr>
            </w:pPr>
          </w:p>
        </w:tc>
        <w:tc>
          <w:tcPr>
            <w:tcW w:w="3557" w:type="dxa"/>
            <w:shd w:val="clear" w:color="auto" w:fill="auto"/>
          </w:tcPr>
          <w:p w:rsidR="0003466F" w:rsidRPr="00D97E66" w:rsidRDefault="00D97E66" w:rsidP="00D97E66">
            <w:pPr>
              <w:spacing w:after="0" w:line="240" w:lineRule="auto"/>
              <w:jc w:val="both"/>
              <w:rPr>
                <w:rFonts w:ascii="Arial Narrow" w:hAnsi="Arial Narrow"/>
                <w:color w:val="000000"/>
              </w:rPr>
            </w:pPr>
            <w:r w:rsidRPr="00D97E66">
              <w:rPr>
                <w:rFonts w:ascii="Arial Narrow" w:hAnsi="Arial Narrow"/>
                <w:color w:val="000000"/>
              </w:rPr>
              <w:t>Warranty: 3</w:t>
            </w:r>
            <w:r w:rsidR="0003466F" w:rsidRPr="00D97E66">
              <w:rPr>
                <w:rFonts w:ascii="Arial Narrow" w:hAnsi="Arial Narrow"/>
                <w:color w:val="000000"/>
              </w:rPr>
              <w:t xml:space="preserve"> years-on site- comprehensive (with parts and </w:t>
            </w:r>
            <w:proofErr w:type="spellStart"/>
            <w:r w:rsidR="0003466F" w:rsidRPr="00D97E66">
              <w:rPr>
                <w:rFonts w:ascii="Arial Narrow" w:hAnsi="Arial Narrow"/>
                <w:color w:val="000000"/>
              </w:rPr>
              <w:t>labour</w:t>
            </w:r>
            <w:proofErr w:type="spellEnd"/>
            <w:r w:rsidR="0003466F" w:rsidRPr="00D97E66">
              <w:rPr>
                <w:rFonts w:ascii="Arial Narrow" w:hAnsi="Arial Narrow"/>
                <w:color w:val="000000"/>
              </w:rPr>
              <w:t>)</w:t>
            </w:r>
          </w:p>
        </w:tc>
        <w:tc>
          <w:tcPr>
            <w:tcW w:w="943" w:type="dxa"/>
            <w:shd w:val="clear" w:color="auto" w:fill="auto"/>
            <w:noWrap/>
            <w:vAlign w:val="center"/>
            <w:hideMark/>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hideMark/>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5E45CA">
        <w:trPr>
          <w:trHeight w:val="300"/>
        </w:trPr>
        <w:tc>
          <w:tcPr>
            <w:tcW w:w="467" w:type="dxa"/>
            <w:shd w:val="clear" w:color="auto" w:fill="auto"/>
            <w:noWrap/>
            <w:vAlign w:val="center"/>
          </w:tcPr>
          <w:p w:rsidR="0003466F" w:rsidRPr="00D97E66" w:rsidRDefault="0003466F" w:rsidP="00D97E66">
            <w:pPr>
              <w:spacing w:after="0" w:line="240" w:lineRule="auto"/>
              <w:jc w:val="center"/>
              <w:rPr>
                <w:rFonts w:ascii="Arial Narrow" w:hAnsi="Arial Narrow"/>
              </w:rPr>
            </w:pPr>
            <w:r w:rsidRPr="00D97E66">
              <w:rPr>
                <w:rFonts w:ascii="Arial Narrow" w:hAnsi="Arial Narrow"/>
              </w:rPr>
              <w:t>29</w:t>
            </w:r>
          </w:p>
        </w:tc>
        <w:tc>
          <w:tcPr>
            <w:tcW w:w="3557" w:type="dxa"/>
            <w:shd w:val="clear" w:color="auto" w:fill="auto"/>
            <w:vAlign w:val="center"/>
          </w:tcPr>
          <w:p w:rsidR="0003466F" w:rsidRPr="00D97E66" w:rsidRDefault="00D97E66" w:rsidP="00D97E66">
            <w:pPr>
              <w:spacing w:after="0" w:line="240" w:lineRule="auto"/>
              <w:jc w:val="both"/>
              <w:rPr>
                <w:rFonts w:ascii="Arial Narrow" w:hAnsi="Arial Narrow"/>
                <w:color w:val="000000"/>
              </w:rPr>
            </w:pPr>
            <w:r>
              <w:rPr>
                <w:rFonts w:ascii="Arial Narrow" w:hAnsi="Arial Narrow"/>
                <w:color w:val="000000"/>
              </w:rPr>
              <w:t>4</w:t>
            </w:r>
            <w:r w:rsidR="0003466F" w:rsidRPr="00D97E66">
              <w:rPr>
                <w:rFonts w:ascii="Arial Narrow" w:hAnsi="Arial Narrow"/>
                <w:color w:val="000000"/>
              </w:rPr>
              <w:t>nos. of Preventive maintenance visits and breakdown visit as needed should be provided during warranty</w:t>
            </w:r>
            <w:r w:rsidRPr="00D97E66">
              <w:rPr>
                <w:rFonts w:ascii="Arial Narrow" w:hAnsi="Arial Narrow"/>
                <w:color w:val="000000"/>
              </w:rPr>
              <w:t>.</w:t>
            </w:r>
          </w:p>
        </w:tc>
        <w:tc>
          <w:tcPr>
            <w:tcW w:w="943" w:type="dxa"/>
            <w:shd w:val="clear" w:color="auto" w:fill="auto"/>
            <w:noWrap/>
            <w:vAlign w:val="center"/>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8A3C2C">
        <w:trPr>
          <w:trHeight w:val="300"/>
        </w:trPr>
        <w:tc>
          <w:tcPr>
            <w:tcW w:w="4967" w:type="dxa"/>
            <w:gridSpan w:val="3"/>
            <w:shd w:val="clear" w:color="auto" w:fill="auto"/>
            <w:noWrap/>
            <w:vAlign w:val="center"/>
          </w:tcPr>
          <w:p w:rsidR="0003466F" w:rsidRPr="00D97E66" w:rsidRDefault="0003466F" w:rsidP="00D97E66">
            <w:pPr>
              <w:spacing w:after="0" w:line="240" w:lineRule="auto"/>
              <w:jc w:val="both"/>
              <w:rPr>
                <w:rFonts w:ascii="Arial Narrow" w:hAnsi="Arial Narrow" w:cs="Arial"/>
              </w:rPr>
            </w:pPr>
            <w:r w:rsidRPr="00D97E66">
              <w:rPr>
                <w:rFonts w:ascii="Arial Narrow" w:hAnsi="Arial Narrow"/>
                <w:b/>
                <w:bCs/>
                <w:color w:val="000000"/>
              </w:rPr>
              <w:t>Important note to the bidders.</w:t>
            </w:r>
          </w:p>
        </w:tc>
        <w:tc>
          <w:tcPr>
            <w:tcW w:w="4946" w:type="dxa"/>
            <w:gridSpan w:val="7"/>
            <w:shd w:val="clear" w:color="auto" w:fill="auto"/>
            <w:noWrap/>
            <w:vAlign w:val="center"/>
            <w:hideMark/>
          </w:tcPr>
          <w:p w:rsidR="0003466F" w:rsidRPr="00D97E66" w:rsidRDefault="0003466F" w:rsidP="00D97E66">
            <w:pPr>
              <w:spacing w:after="0" w:line="240" w:lineRule="auto"/>
              <w:jc w:val="center"/>
              <w:rPr>
                <w:rFonts w:ascii="Arial Narrow" w:hAnsi="Arial Narrow"/>
                <w:b/>
                <w:color w:val="000000"/>
              </w:rPr>
            </w:pPr>
            <w:r w:rsidRPr="00D97E66">
              <w:rPr>
                <w:rFonts w:ascii="Arial Narrow" w:hAnsi="Arial Narrow"/>
                <w:b/>
                <w:color w:val="000000"/>
              </w:rPr>
              <w:t>AGREE / DISAGREE</w:t>
            </w:r>
          </w:p>
        </w:tc>
      </w:tr>
      <w:tr w:rsidR="0003466F" w:rsidRPr="00D97E66" w:rsidTr="0003466F">
        <w:trPr>
          <w:trHeight w:val="300"/>
        </w:trPr>
        <w:tc>
          <w:tcPr>
            <w:tcW w:w="467" w:type="dxa"/>
            <w:shd w:val="clear" w:color="auto" w:fill="auto"/>
            <w:noWrap/>
            <w:vAlign w:val="center"/>
            <w:hideMark/>
          </w:tcPr>
          <w:p w:rsidR="0003466F" w:rsidRPr="00D97E66" w:rsidRDefault="0003466F" w:rsidP="00D97E66">
            <w:pPr>
              <w:spacing w:after="0" w:line="240" w:lineRule="auto"/>
              <w:jc w:val="center"/>
              <w:rPr>
                <w:rFonts w:ascii="Arial Narrow" w:hAnsi="Arial Narrow"/>
                <w:color w:val="000000"/>
              </w:rPr>
            </w:pPr>
            <w:r w:rsidRPr="00D97E66">
              <w:rPr>
                <w:rFonts w:ascii="Arial Narrow" w:hAnsi="Arial Narrow"/>
                <w:color w:val="000000"/>
              </w:rPr>
              <w:t>30</w:t>
            </w:r>
          </w:p>
        </w:tc>
        <w:tc>
          <w:tcPr>
            <w:tcW w:w="3557" w:type="dxa"/>
            <w:shd w:val="clear" w:color="auto" w:fill="auto"/>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color w:val="000000"/>
              </w:rPr>
              <w:t>Quote separately for all models meeting the described technical specifications including the latest model</w:t>
            </w:r>
          </w:p>
        </w:tc>
        <w:tc>
          <w:tcPr>
            <w:tcW w:w="943" w:type="dxa"/>
            <w:shd w:val="clear" w:color="auto" w:fill="auto"/>
            <w:noWrap/>
            <w:vAlign w:val="center"/>
            <w:hideMark/>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hideMark/>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03466F">
        <w:trPr>
          <w:trHeight w:val="300"/>
        </w:trPr>
        <w:tc>
          <w:tcPr>
            <w:tcW w:w="467" w:type="dxa"/>
            <w:shd w:val="clear" w:color="auto" w:fill="auto"/>
            <w:noWrap/>
            <w:vAlign w:val="center"/>
            <w:hideMark/>
          </w:tcPr>
          <w:p w:rsidR="0003466F" w:rsidRPr="00D97E66" w:rsidRDefault="0003466F" w:rsidP="00D97E66">
            <w:pPr>
              <w:spacing w:after="0" w:line="240" w:lineRule="auto"/>
              <w:jc w:val="center"/>
              <w:rPr>
                <w:rFonts w:ascii="Arial Narrow" w:hAnsi="Arial Narrow"/>
                <w:color w:val="000000"/>
              </w:rPr>
            </w:pPr>
            <w:r w:rsidRPr="00D97E66">
              <w:rPr>
                <w:rFonts w:ascii="Arial Narrow" w:hAnsi="Arial Narrow"/>
                <w:color w:val="000000"/>
              </w:rPr>
              <w:t>31</w:t>
            </w:r>
          </w:p>
        </w:tc>
        <w:tc>
          <w:tcPr>
            <w:tcW w:w="3557" w:type="dxa"/>
            <w:shd w:val="clear" w:color="auto" w:fill="auto"/>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color w:val="000000"/>
              </w:rPr>
              <w:t>Bidders should clearly mention about compliance of the warranty and AMC terms in the technical bid. Bids not fully complying with the warranty and AMC terms are liable to be rejected.</w:t>
            </w:r>
          </w:p>
        </w:tc>
        <w:tc>
          <w:tcPr>
            <w:tcW w:w="943" w:type="dxa"/>
            <w:shd w:val="clear" w:color="auto" w:fill="auto"/>
            <w:noWrap/>
            <w:vAlign w:val="center"/>
            <w:hideMark/>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hideMark/>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03466F">
        <w:trPr>
          <w:trHeight w:val="300"/>
        </w:trPr>
        <w:tc>
          <w:tcPr>
            <w:tcW w:w="467" w:type="dxa"/>
            <w:shd w:val="clear" w:color="auto" w:fill="auto"/>
            <w:noWrap/>
            <w:vAlign w:val="center"/>
            <w:hideMark/>
          </w:tcPr>
          <w:p w:rsidR="0003466F" w:rsidRPr="00D97E66" w:rsidRDefault="0003466F" w:rsidP="00D97E66">
            <w:pPr>
              <w:spacing w:after="0" w:line="240" w:lineRule="auto"/>
              <w:jc w:val="center"/>
              <w:rPr>
                <w:rFonts w:ascii="Arial Narrow" w:hAnsi="Arial Narrow"/>
                <w:color w:val="000000"/>
              </w:rPr>
            </w:pPr>
            <w:r w:rsidRPr="00D97E66">
              <w:rPr>
                <w:rFonts w:ascii="Arial Narrow" w:hAnsi="Arial Narrow"/>
                <w:color w:val="000000"/>
              </w:rPr>
              <w:t>32</w:t>
            </w:r>
          </w:p>
        </w:tc>
        <w:tc>
          <w:tcPr>
            <w:tcW w:w="3557" w:type="dxa"/>
            <w:shd w:val="clear" w:color="auto" w:fill="auto"/>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color w:val="000000"/>
              </w:rPr>
              <w:t>Item/Equipment quoted should not be a second hand / refurbished / on verge of obsolescence / outdated model. Similarly, after award of contract, the item supplied should be a newly manufactured item and not the old item already manufactured and stocked for more than 1 month.</w:t>
            </w:r>
          </w:p>
        </w:tc>
        <w:tc>
          <w:tcPr>
            <w:tcW w:w="943" w:type="dxa"/>
            <w:shd w:val="clear" w:color="auto" w:fill="auto"/>
            <w:noWrap/>
            <w:vAlign w:val="center"/>
            <w:hideMark/>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hideMark/>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03466F">
        <w:trPr>
          <w:trHeight w:val="300"/>
        </w:trPr>
        <w:tc>
          <w:tcPr>
            <w:tcW w:w="467" w:type="dxa"/>
            <w:shd w:val="clear" w:color="auto" w:fill="auto"/>
            <w:noWrap/>
            <w:vAlign w:val="center"/>
            <w:hideMark/>
          </w:tcPr>
          <w:p w:rsidR="0003466F" w:rsidRPr="00D97E66" w:rsidRDefault="0003466F" w:rsidP="00D97E66">
            <w:pPr>
              <w:spacing w:after="0" w:line="240" w:lineRule="auto"/>
              <w:jc w:val="center"/>
              <w:rPr>
                <w:rFonts w:ascii="Arial Narrow" w:hAnsi="Arial Narrow"/>
              </w:rPr>
            </w:pPr>
            <w:r w:rsidRPr="00D97E66">
              <w:rPr>
                <w:rFonts w:ascii="Arial Narrow" w:hAnsi="Arial Narrow"/>
              </w:rPr>
              <w:t>33</w:t>
            </w:r>
          </w:p>
        </w:tc>
        <w:tc>
          <w:tcPr>
            <w:tcW w:w="3557" w:type="dxa"/>
            <w:shd w:val="clear" w:color="auto" w:fill="auto"/>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color w:val="000000"/>
              </w:rPr>
              <w:t>Physical demonstration of the quoted model may have to be shown / arranged by the bidder, if requested by the Institute. If the bidder does not comply, such bids are liable to be rejected.</w:t>
            </w:r>
          </w:p>
        </w:tc>
        <w:tc>
          <w:tcPr>
            <w:tcW w:w="943" w:type="dxa"/>
            <w:shd w:val="clear" w:color="auto" w:fill="auto"/>
            <w:noWrap/>
            <w:vAlign w:val="center"/>
            <w:hideMark/>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hideMark/>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03466F">
        <w:trPr>
          <w:trHeight w:val="300"/>
        </w:trPr>
        <w:tc>
          <w:tcPr>
            <w:tcW w:w="467" w:type="dxa"/>
            <w:shd w:val="clear" w:color="auto" w:fill="auto"/>
            <w:noWrap/>
            <w:vAlign w:val="center"/>
            <w:hideMark/>
          </w:tcPr>
          <w:p w:rsidR="0003466F" w:rsidRPr="00D97E66" w:rsidRDefault="0003466F" w:rsidP="00D97E66">
            <w:pPr>
              <w:spacing w:after="0" w:line="240" w:lineRule="auto"/>
              <w:jc w:val="center"/>
              <w:rPr>
                <w:rFonts w:ascii="Arial Narrow" w:hAnsi="Arial Narrow"/>
              </w:rPr>
            </w:pPr>
            <w:r w:rsidRPr="00D97E66">
              <w:rPr>
                <w:rFonts w:ascii="Arial Narrow" w:hAnsi="Arial Narrow"/>
              </w:rPr>
              <w:t>34</w:t>
            </w:r>
          </w:p>
        </w:tc>
        <w:tc>
          <w:tcPr>
            <w:tcW w:w="3557" w:type="dxa"/>
            <w:shd w:val="clear" w:color="auto" w:fill="auto"/>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color w:val="000000"/>
              </w:rPr>
              <w:t>Demonstration may be requested to confirm the availability of any or all technical features as mentioned/stated in the bid.</w:t>
            </w:r>
          </w:p>
        </w:tc>
        <w:tc>
          <w:tcPr>
            <w:tcW w:w="943" w:type="dxa"/>
            <w:shd w:val="clear" w:color="auto" w:fill="auto"/>
            <w:noWrap/>
            <w:vAlign w:val="center"/>
            <w:hideMark/>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hideMark/>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03466F">
        <w:trPr>
          <w:trHeight w:val="300"/>
        </w:trPr>
        <w:tc>
          <w:tcPr>
            <w:tcW w:w="467" w:type="dxa"/>
            <w:shd w:val="clear" w:color="auto" w:fill="auto"/>
            <w:noWrap/>
            <w:vAlign w:val="center"/>
          </w:tcPr>
          <w:p w:rsidR="0003466F" w:rsidRPr="00D97E66" w:rsidRDefault="0003466F" w:rsidP="00D97E66">
            <w:pPr>
              <w:spacing w:after="0" w:line="240" w:lineRule="auto"/>
              <w:jc w:val="center"/>
              <w:rPr>
                <w:rFonts w:ascii="Arial Narrow" w:hAnsi="Arial Narrow"/>
              </w:rPr>
            </w:pPr>
            <w:r w:rsidRPr="00D97E66">
              <w:rPr>
                <w:rFonts w:ascii="Arial Narrow" w:hAnsi="Arial Narrow"/>
              </w:rPr>
              <w:t>35</w:t>
            </w:r>
          </w:p>
        </w:tc>
        <w:tc>
          <w:tcPr>
            <w:tcW w:w="3557" w:type="dxa"/>
            <w:shd w:val="clear" w:color="auto" w:fill="auto"/>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color w:val="000000"/>
              </w:rPr>
              <w:t>Past experience of the bidders in terms of quality of supplied equipment, after sales service and application support will be taken into consideration while technical evaluation.. Bidders who has unsatisfactory past experience in last 2-3 years,  in terms of quality of supplied equipment, after sales service and application support, bids of such bidders may liable to be rejected.</w:t>
            </w:r>
          </w:p>
        </w:tc>
        <w:tc>
          <w:tcPr>
            <w:tcW w:w="943" w:type="dxa"/>
            <w:shd w:val="clear" w:color="auto" w:fill="auto"/>
            <w:noWrap/>
            <w:vAlign w:val="center"/>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03466F">
        <w:trPr>
          <w:trHeight w:val="300"/>
        </w:trPr>
        <w:tc>
          <w:tcPr>
            <w:tcW w:w="467" w:type="dxa"/>
            <w:shd w:val="clear" w:color="auto" w:fill="auto"/>
            <w:noWrap/>
            <w:vAlign w:val="center"/>
          </w:tcPr>
          <w:p w:rsidR="0003466F" w:rsidRPr="00D97E66" w:rsidRDefault="0003466F" w:rsidP="00D97E66">
            <w:pPr>
              <w:spacing w:after="0" w:line="240" w:lineRule="auto"/>
              <w:jc w:val="center"/>
              <w:rPr>
                <w:rFonts w:ascii="Arial Narrow" w:hAnsi="Arial Narrow"/>
              </w:rPr>
            </w:pPr>
            <w:r w:rsidRPr="00D97E66">
              <w:rPr>
                <w:rFonts w:ascii="Arial Narrow" w:hAnsi="Arial Narrow"/>
              </w:rPr>
              <w:t>36</w:t>
            </w:r>
          </w:p>
        </w:tc>
        <w:tc>
          <w:tcPr>
            <w:tcW w:w="3557" w:type="dxa"/>
            <w:shd w:val="clear" w:color="auto" w:fill="auto"/>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color w:val="000000"/>
              </w:rPr>
              <w:t>Unpacking and Shifting the consignment to the installation site is to be included in the scope of supply. Bidder should take responsibility to lift/shift the consignment to the installation site. If the consignment / equipment needs to move by using staircase, bidder has to arrange for the laborers at no charge to ACTREC.</w:t>
            </w:r>
          </w:p>
        </w:tc>
        <w:tc>
          <w:tcPr>
            <w:tcW w:w="943" w:type="dxa"/>
            <w:shd w:val="clear" w:color="auto" w:fill="auto"/>
            <w:noWrap/>
            <w:vAlign w:val="center"/>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03466F">
        <w:trPr>
          <w:trHeight w:val="300"/>
        </w:trPr>
        <w:tc>
          <w:tcPr>
            <w:tcW w:w="467" w:type="dxa"/>
            <w:shd w:val="clear" w:color="auto" w:fill="auto"/>
            <w:noWrap/>
            <w:vAlign w:val="center"/>
          </w:tcPr>
          <w:p w:rsidR="0003466F" w:rsidRPr="00D97E66" w:rsidRDefault="0003466F" w:rsidP="00D97E66">
            <w:pPr>
              <w:spacing w:after="0" w:line="240" w:lineRule="auto"/>
              <w:jc w:val="center"/>
              <w:rPr>
                <w:rFonts w:ascii="Arial Narrow" w:hAnsi="Arial Narrow"/>
              </w:rPr>
            </w:pPr>
            <w:r w:rsidRPr="00D97E66">
              <w:rPr>
                <w:rFonts w:ascii="Arial Narrow" w:hAnsi="Arial Narrow"/>
              </w:rPr>
              <w:lastRenderedPageBreak/>
              <w:t>37</w:t>
            </w:r>
          </w:p>
        </w:tc>
        <w:tc>
          <w:tcPr>
            <w:tcW w:w="3557" w:type="dxa"/>
            <w:shd w:val="clear" w:color="auto" w:fill="auto"/>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color w:val="000000"/>
              </w:rPr>
              <w:t xml:space="preserve">Complete and detailed information should be provided in respect to each point specified in the specifications. </w:t>
            </w:r>
            <w:r w:rsidRPr="00D97E66">
              <w:rPr>
                <w:rFonts w:ascii="Arial Narrow" w:hAnsi="Arial Narrow"/>
                <w:color w:val="000000"/>
                <w:u w:val="single"/>
              </w:rPr>
              <w:t xml:space="preserve">Technical bids that are incomplete in any respect are liable to be rejected. </w:t>
            </w:r>
            <w:r w:rsidRPr="00D97E66">
              <w:rPr>
                <w:rFonts w:ascii="Arial Narrow" w:hAnsi="Arial Narrow"/>
                <w:color w:val="000000"/>
              </w:rPr>
              <w:t> Provide relevant supportive information, publications, catalogue, etc. Bidders providing misleading or wrong information are liable to be rejected. All technical claims should be printed in the technical brochure of the equipment.</w:t>
            </w:r>
          </w:p>
        </w:tc>
        <w:tc>
          <w:tcPr>
            <w:tcW w:w="943" w:type="dxa"/>
            <w:shd w:val="clear" w:color="auto" w:fill="auto"/>
            <w:noWrap/>
            <w:vAlign w:val="center"/>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03466F">
        <w:trPr>
          <w:trHeight w:val="300"/>
        </w:trPr>
        <w:tc>
          <w:tcPr>
            <w:tcW w:w="467" w:type="dxa"/>
            <w:shd w:val="clear" w:color="auto" w:fill="auto"/>
            <w:noWrap/>
            <w:vAlign w:val="center"/>
          </w:tcPr>
          <w:p w:rsidR="0003466F" w:rsidRPr="00D97E66" w:rsidRDefault="0003466F" w:rsidP="00D97E66">
            <w:pPr>
              <w:spacing w:after="0" w:line="240" w:lineRule="auto"/>
              <w:jc w:val="center"/>
              <w:rPr>
                <w:rFonts w:ascii="Arial Narrow" w:hAnsi="Arial Narrow"/>
              </w:rPr>
            </w:pPr>
            <w:r w:rsidRPr="00D97E66">
              <w:rPr>
                <w:rFonts w:ascii="Arial Narrow" w:hAnsi="Arial Narrow"/>
              </w:rPr>
              <w:t>38</w:t>
            </w:r>
          </w:p>
        </w:tc>
        <w:tc>
          <w:tcPr>
            <w:tcW w:w="3557" w:type="dxa"/>
            <w:shd w:val="clear" w:color="auto" w:fill="auto"/>
          </w:tcPr>
          <w:p w:rsidR="0003466F" w:rsidRPr="00D97E66" w:rsidRDefault="0003466F" w:rsidP="00D97E66">
            <w:pPr>
              <w:spacing w:after="0" w:line="240" w:lineRule="auto"/>
              <w:jc w:val="both"/>
              <w:rPr>
                <w:rFonts w:ascii="Arial Narrow" w:hAnsi="Arial Narrow"/>
                <w:b/>
                <w:bCs/>
                <w:color w:val="000000"/>
              </w:rPr>
            </w:pPr>
            <w:r w:rsidRPr="00D97E66">
              <w:rPr>
                <w:rFonts w:ascii="Arial Narrow" w:hAnsi="Arial Narrow"/>
                <w:b/>
                <w:bCs/>
                <w:color w:val="000000"/>
              </w:rPr>
              <w:t>If any contradictory statements /figures/information is observed in the compliance chart and in the technical bid, then the technical information mentioned in the product literature/brochure will be considered true and further evaluation will be done based on the information given in the product literature/brochure. Regarding the warranty and free AMC terms, information quoted in the technical bid will only be taken as valid terms.</w:t>
            </w:r>
          </w:p>
        </w:tc>
        <w:tc>
          <w:tcPr>
            <w:tcW w:w="943" w:type="dxa"/>
            <w:shd w:val="clear" w:color="auto" w:fill="auto"/>
            <w:noWrap/>
            <w:vAlign w:val="center"/>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03466F">
        <w:trPr>
          <w:trHeight w:val="300"/>
        </w:trPr>
        <w:tc>
          <w:tcPr>
            <w:tcW w:w="467" w:type="dxa"/>
            <w:shd w:val="clear" w:color="auto" w:fill="auto"/>
            <w:noWrap/>
            <w:vAlign w:val="center"/>
          </w:tcPr>
          <w:p w:rsidR="0003466F" w:rsidRPr="00D97E66" w:rsidRDefault="0003466F" w:rsidP="00D97E66">
            <w:pPr>
              <w:spacing w:after="0" w:line="240" w:lineRule="auto"/>
              <w:jc w:val="center"/>
              <w:rPr>
                <w:rFonts w:ascii="Arial Narrow" w:hAnsi="Arial Narrow"/>
              </w:rPr>
            </w:pPr>
            <w:r w:rsidRPr="00D97E66">
              <w:rPr>
                <w:rFonts w:ascii="Arial Narrow" w:hAnsi="Arial Narrow"/>
              </w:rPr>
              <w:t>39</w:t>
            </w:r>
          </w:p>
        </w:tc>
        <w:tc>
          <w:tcPr>
            <w:tcW w:w="3557" w:type="dxa"/>
            <w:shd w:val="clear" w:color="auto" w:fill="auto"/>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color w:val="000000"/>
              </w:rPr>
              <w:t xml:space="preserve">Compliance column may be filled with relevant data, figures, range etc. as applicable. </w:t>
            </w:r>
            <w:r w:rsidRPr="00D97E66">
              <w:rPr>
                <w:rFonts w:ascii="Arial Narrow" w:hAnsi="Arial Narrow"/>
                <w:b/>
                <w:bCs/>
                <w:color w:val="000000"/>
              </w:rPr>
              <w:t>Do not just mention "YES / NO / Complied ".</w:t>
            </w:r>
          </w:p>
        </w:tc>
        <w:tc>
          <w:tcPr>
            <w:tcW w:w="943" w:type="dxa"/>
            <w:shd w:val="clear" w:color="auto" w:fill="auto"/>
            <w:noWrap/>
            <w:vAlign w:val="center"/>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03466F">
        <w:trPr>
          <w:trHeight w:val="300"/>
        </w:trPr>
        <w:tc>
          <w:tcPr>
            <w:tcW w:w="467" w:type="dxa"/>
            <w:shd w:val="clear" w:color="auto" w:fill="auto"/>
            <w:noWrap/>
            <w:vAlign w:val="center"/>
          </w:tcPr>
          <w:p w:rsidR="0003466F" w:rsidRPr="00D97E66" w:rsidRDefault="0003466F" w:rsidP="00D97E66">
            <w:pPr>
              <w:spacing w:after="0" w:line="240" w:lineRule="auto"/>
              <w:jc w:val="center"/>
              <w:rPr>
                <w:rFonts w:ascii="Arial Narrow" w:hAnsi="Arial Narrow"/>
              </w:rPr>
            </w:pPr>
            <w:r w:rsidRPr="00D97E66">
              <w:rPr>
                <w:rFonts w:ascii="Arial Narrow" w:hAnsi="Arial Narrow"/>
              </w:rPr>
              <w:t>40</w:t>
            </w:r>
          </w:p>
        </w:tc>
        <w:tc>
          <w:tcPr>
            <w:tcW w:w="3557" w:type="dxa"/>
            <w:shd w:val="clear" w:color="auto" w:fill="auto"/>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color w:val="000000"/>
              </w:rPr>
              <w:t>Provide list of current installations (in the last 2-3 years) of the quoted model in India. Contact details of the end users should be provided. Provide name of the end user, email ID, tel. no. etc.</w:t>
            </w:r>
          </w:p>
        </w:tc>
        <w:tc>
          <w:tcPr>
            <w:tcW w:w="943" w:type="dxa"/>
            <w:shd w:val="clear" w:color="auto" w:fill="auto"/>
            <w:noWrap/>
            <w:vAlign w:val="center"/>
          </w:tcPr>
          <w:p w:rsidR="0003466F" w:rsidRPr="00D97E66" w:rsidRDefault="0003466F" w:rsidP="00D97E66">
            <w:pPr>
              <w:spacing w:after="0" w:line="240" w:lineRule="auto"/>
              <w:jc w:val="center"/>
              <w:rPr>
                <w:rFonts w:ascii="Arial Narrow" w:hAnsi="Arial Narrow" w:cs="Arial"/>
              </w:rPr>
            </w:pPr>
          </w:p>
        </w:tc>
        <w:tc>
          <w:tcPr>
            <w:tcW w:w="1710" w:type="dxa"/>
            <w:gridSpan w:val="2"/>
            <w:shd w:val="clear" w:color="auto" w:fill="auto"/>
            <w:noWrap/>
            <w:vAlign w:val="center"/>
          </w:tcPr>
          <w:p w:rsidR="0003466F" w:rsidRPr="00D97E66" w:rsidRDefault="0003466F" w:rsidP="00D97E66">
            <w:pPr>
              <w:spacing w:after="0" w:line="240" w:lineRule="auto"/>
              <w:jc w:val="center"/>
              <w:rPr>
                <w:rFonts w:ascii="Arial Narrow" w:hAnsi="Arial Narrow"/>
                <w:color w:val="000000"/>
              </w:rPr>
            </w:pPr>
          </w:p>
        </w:tc>
        <w:tc>
          <w:tcPr>
            <w:tcW w:w="1800" w:type="dxa"/>
            <w:gridSpan w:val="4"/>
            <w:vAlign w:val="center"/>
          </w:tcPr>
          <w:p w:rsidR="0003466F" w:rsidRPr="00D97E66" w:rsidRDefault="0003466F" w:rsidP="00D97E66">
            <w:pPr>
              <w:spacing w:after="0" w:line="240" w:lineRule="auto"/>
              <w:jc w:val="center"/>
              <w:rPr>
                <w:rFonts w:ascii="Arial Narrow" w:hAnsi="Arial Narrow"/>
                <w:color w:val="000000"/>
              </w:rPr>
            </w:pPr>
          </w:p>
        </w:tc>
        <w:tc>
          <w:tcPr>
            <w:tcW w:w="1436" w:type="dxa"/>
            <w:vAlign w:val="center"/>
          </w:tcPr>
          <w:p w:rsidR="0003466F" w:rsidRPr="00D97E66" w:rsidRDefault="0003466F" w:rsidP="00D97E66">
            <w:pPr>
              <w:spacing w:after="0" w:line="240" w:lineRule="auto"/>
              <w:jc w:val="center"/>
              <w:rPr>
                <w:rFonts w:ascii="Arial Narrow" w:hAnsi="Arial Narrow"/>
                <w:color w:val="000000"/>
              </w:rPr>
            </w:pPr>
          </w:p>
        </w:tc>
      </w:tr>
      <w:tr w:rsidR="0003466F" w:rsidRPr="00D97E66" w:rsidTr="0003466F">
        <w:trPr>
          <w:trHeight w:val="300"/>
        </w:trPr>
        <w:tc>
          <w:tcPr>
            <w:tcW w:w="4967" w:type="dxa"/>
            <w:gridSpan w:val="3"/>
            <w:shd w:val="clear" w:color="auto" w:fill="auto"/>
            <w:noWrap/>
            <w:vAlign w:val="center"/>
            <w:hideMark/>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b/>
                <w:bCs/>
              </w:rPr>
              <w:t>Declaration by the bidder</w:t>
            </w:r>
          </w:p>
        </w:tc>
        <w:tc>
          <w:tcPr>
            <w:tcW w:w="4946" w:type="dxa"/>
            <w:gridSpan w:val="7"/>
            <w:shd w:val="clear" w:color="auto" w:fill="auto"/>
            <w:vAlign w:val="center"/>
          </w:tcPr>
          <w:p w:rsidR="0003466F" w:rsidRPr="00D97E66" w:rsidRDefault="0003466F" w:rsidP="00D97E66">
            <w:pPr>
              <w:spacing w:after="0" w:line="240" w:lineRule="auto"/>
              <w:jc w:val="center"/>
              <w:rPr>
                <w:rFonts w:ascii="Arial Narrow" w:hAnsi="Arial Narrow"/>
                <w:b/>
                <w:color w:val="000000"/>
              </w:rPr>
            </w:pPr>
            <w:r w:rsidRPr="00D97E66">
              <w:rPr>
                <w:rFonts w:ascii="Arial Narrow" w:hAnsi="Arial Narrow"/>
                <w:b/>
                <w:color w:val="000000"/>
              </w:rPr>
              <w:t>YES/NO</w:t>
            </w:r>
          </w:p>
        </w:tc>
      </w:tr>
      <w:tr w:rsidR="0003466F" w:rsidRPr="00D97E66" w:rsidTr="0003466F">
        <w:trPr>
          <w:trHeight w:val="300"/>
        </w:trPr>
        <w:tc>
          <w:tcPr>
            <w:tcW w:w="467" w:type="dxa"/>
            <w:shd w:val="clear" w:color="auto" w:fill="auto"/>
            <w:noWrap/>
            <w:vAlign w:val="center"/>
            <w:hideMark/>
          </w:tcPr>
          <w:p w:rsidR="0003466F" w:rsidRPr="00D97E66" w:rsidRDefault="0003466F" w:rsidP="00D97E66">
            <w:pPr>
              <w:spacing w:after="0" w:line="240" w:lineRule="auto"/>
              <w:jc w:val="center"/>
              <w:rPr>
                <w:rFonts w:ascii="Arial Narrow" w:hAnsi="Arial Narrow"/>
                <w:color w:val="000000"/>
              </w:rPr>
            </w:pPr>
            <w:r w:rsidRPr="00D97E66">
              <w:rPr>
                <w:rFonts w:ascii="Arial Narrow" w:hAnsi="Arial Narrow"/>
                <w:color w:val="000000"/>
              </w:rPr>
              <w:t>41</w:t>
            </w:r>
          </w:p>
        </w:tc>
        <w:tc>
          <w:tcPr>
            <w:tcW w:w="3557" w:type="dxa"/>
            <w:shd w:val="clear" w:color="auto" w:fill="auto"/>
            <w:vAlign w:val="center"/>
          </w:tcPr>
          <w:p w:rsidR="0003466F" w:rsidRPr="00D97E66" w:rsidRDefault="0003466F" w:rsidP="00D97E66">
            <w:pPr>
              <w:spacing w:after="0" w:line="240" w:lineRule="auto"/>
              <w:jc w:val="both"/>
              <w:rPr>
                <w:rFonts w:ascii="Arial Narrow" w:hAnsi="Arial Narrow"/>
                <w:color w:val="000000"/>
              </w:rPr>
            </w:pPr>
            <w:r w:rsidRPr="00D97E66">
              <w:rPr>
                <w:rFonts w:ascii="Arial Narrow" w:hAnsi="Arial Narrow"/>
                <w:color w:val="000000"/>
              </w:rPr>
              <w:t>We have quoted for all the items meeting the description/scope of supply in the Financial bid as per prescribed format of the Tender documents and we agree that Partial/incomplete offers are liable for rejection.</w:t>
            </w:r>
          </w:p>
        </w:tc>
        <w:tc>
          <w:tcPr>
            <w:tcW w:w="943" w:type="dxa"/>
            <w:shd w:val="clear" w:color="auto" w:fill="auto"/>
            <w:noWrap/>
            <w:vAlign w:val="center"/>
            <w:hideMark/>
          </w:tcPr>
          <w:p w:rsidR="0003466F" w:rsidRPr="00D97E66" w:rsidRDefault="0003466F" w:rsidP="00D97E66">
            <w:pPr>
              <w:spacing w:after="0" w:line="240" w:lineRule="auto"/>
              <w:jc w:val="center"/>
              <w:rPr>
                <w:rFonts w:ascii="Arial Narrow" w:hAnsi="Arial Narrow" w:cs="Arial"/>
              </w:rPr>
            </w:pPr>
          </w:p>
        </w:tc>
        <w:tc>
          <w:tcPr>
            <w:tcW w:w="1440" w:type="dxa"/>
            <w:shd w:val="clear" w:color="auto" w:fill="auto"/>
            <w:noWrap/>
            <w:vAlign w:val="center"/>
            <w:hideMark/>
          </w:tcPr>
          <w:p w:rsidR="0003466F" w:rsidRPr="00D97E66" w:rsidRDefault="0003466F" w:rsidP="00D97E66">
            <w:pPr>
              <w:spacing w:after="0" w:line="240" w:lineRule="auto"/>
              <w:jc w:val="center"/>
              <w:rPr>
                <w:rFonts w:ascii="Arial Narrow" w:hAnsi="Arial Narrow"/>
                <w:color w:val="000000"/>
              </w:rPr>
            </w:pPr>
          </w:p>
        </w:tc>
        <w:tc>
          <w:tcPr>
            <w:tcW w:w="1753" w:type="dxa"/>
            <w:gridSpan w:val="3"/>
            <w:vAlign w:val="center"/>
          </w:tcPr>
          <w:p w:rsidR="0003466F" w:rsidRPr="00D97E66" w:rsidRDefault="0003466F" w:rsidP="00D97E66">
            <w:pPr>
              <w:spacing w:after="0" w:line="240" w:lineRule="auto"/>
              <w:jc w:val="center"/>
              <w:rPr>
                <w:rFonts w:ascii="Arial Narrow" w:hAnsi="Arial Narrow"/>
                <w:color w:val="000000"/>
              </w:rPr>
            </w:pPr>
          </w:p>
        </w:tc>
        <w:tc>
          <w:tcPr>
            <w:tcW w:w="1753" w:type="dxa"/>
            <w:gridSpan w:val="3"/>
            <w:vAlign w:val="center"/>
          </w:tcPr>
          <w:p w:rsidR="0003466F" w:rsidRPr="00D97E66" w:rsidRDefault="0003466F" w:rsidP="00D97E66">
            <w:pPr>
              <w:spacing w:after="0" w:line="240" w:lineRule="auto"/>
              <w:jc w:val="center"/>
              <w:rPr>
                <w:rFonts w:ascii="Arial Narrow" w:hAnsi="Arial Narrow"/>
                <w:color w:val="000000"/>
              </w:rPr>
            </w:pPr>
          </w:p>
        </w:tc>
      </w:tr>
    </w:tbl>
    <w:p w:rsidR="00EA4FCB" w:rsidRPr="00D30510" w:rsidRDefault="00EA4FCB" w:rsidP="00D97E66">
      <w:pPr>
        <w:spacing w:after="0" w:line="240" w:lineRule="auto"/>
        <w:ind w:left="1080"/>
        <w:jc w:val="both"/>
        <w:rPr>
          <w:rFonts w:ascii="Arial Narrow" w:hAnsi="Arial Narrow" w:cs="Calibri"/>
        </w:rPr>
      </w:pPr>
    </w:p>
    <w:p w:rsidR="00EA4FCB" w:rsidRPr="00D30510" w:rsidRDefault="00EA4FCB" w:rsidP="00D97E66">
      <w:pPr>
        <w:spacing w:after="0" w:line="240" w:lineRule="auto"/>
        <w:ind w:left="1080"/>
        <w:jc w:val="both"/>
        <w:rPr>
          <w:rFonts w:ascii="Arial Narrow" w:hAnsi="Arial Narrow" w:cs="Calibri"/>
        </w:rPr>
      </w:pPr>
    </w:p>
    <w:p w:rsidR="00EA4FCB" w:rsidRPr="00D30510" w:rsidRDefault="00EA4FCB" w:rsidP="00D97E66">
      <w:pPr>
        <w:spacing w:after="0" w:line="240" w:lineRule="auto"/>
        <w:ind w:left="1080"/>
        <w:jc w:val="both"/>
        <w:rPr>
          <w:rFonts w:ascii="Arial Narrow" w:hAnsi="Arial Narrow" w:cs="Calibri"/>
        </w:rPr>
      </w:pPr>
    </w:p>
    <w:p w:rsidR="00EA4FCB" w:rsidRPr="00D30510" w:rsidRDefault="00EA4FCB" w:rsidP="00D97E66">
      <w:pPr>
        <w:spacing w:after="0" w:line="240" w:lineRule="auto"/>
        <w:ind w:left="1080"/>
        <w:jc w:val="both"/>
        <w:rPr>
          <w:rFonts w:ascii="Arial Narrow" w:hAnsi="Arial Narrow" w:cs="Calibri"/>
        </w:rPr>
      </w:pPr>
    </w:p>
    <w:p w:rsidR="00EA4FCB" w:rsidRPr="00D30510" w:rsidRDefault="00EA4FCB" w:rsidP="00D97E66">
      <w:pPr>
        <w:spacing w:after="0" w:line="240" w:lineRule="auto"/>
        <w:ind w:left="1080"/>
        <w:jc w:val="both"/>
        <w:rPr>
          <w:rFonts w:ascii="Arial Narrow" w:hAnsi="Arial Narrow" w:cs="Calibri"/>
        </w:rPr>
      </w:pPr>
    </w:p>
    <w:p w:rsidR="00EA4FCB" w:rsidRPr="00D30510" w:rsidRDefault="00EA4FCB" w:rsidP="00D97E66">
      <w:pPr>
        <w:spacing w:after="0" w:line="240" w:lineRule="auto"/>
        <w:ind w:left="1080"/>
        <w:jc w:val="both"/>
        <w:rPr>
          <w:rFonts w:ascii="Arial Narrow" w:hAnsi="Arial Narrow" w:cs="Calibri"/>
        </w:rPr>
      </w:pPr>
    </w:p>
    <w:p w:rsidR="00EA4FCB" w:rsidRPr="00D30510" w:rsidRDefault="00EA4FCB" w:rsidP="00D97E66">
      <w:pPr>
        <w:spacing w:after="0" w:line="240" w:lineRule="auto"/>
        <w:ind w:left="1080"/>
        <w:jc w:val="both"/>
        <w:rPr>
          <w:rFonts w:ascii="Arial Narrow" w:hAnsi="Arial Narrow" w:cs="Calibri"/>
        </w:rPr>
      </w:pPr>
    </w:p>
    <w:p w:rsidR="00FC04AC" w:rsidRDefault="00FC04AC" w:rsidP="00D97E66">
      <w:pPr>
        <w:spacing w:after="0" w:line="240" w:lineRule="auto"/>
        <w:jc w:val="right"/>
        <w:rPr>
          <w:rFonts w:ascii="Arial Narrow" w:hAnsi="Arial Narrow" w:cs="Calibri"/>
          <w:b/>
        </w:rPr>
      </w:pPr>
    </w:p>
    <w:p w:rsidR="00FC04AC" w:rsidRDefault="00FC04AC" w:rsidP="00D97E66">
      <w:pPr>
        <w:spacing w:after="0" w:line="240" w:lineRule="auto"/>
        <w:jc w:val="right"/>
        <w:rPr>
          <w:rFonts w:ascii="Arial Narrow" w:hAnsi="Arial Narrow" w:cs="Calibri"/>
          <w:b/>
        </w:rPr>
      </w:pPr>
    </w:p>
    <w:p w:rsidR="00EA4FCB" w:rsidRPr="00D30510" w:rsidRDefault="00EA4FCB" w:rsidP="00D97E66">
      <w:pPr>
        <w:spacing w:after="0" w:line="240" w:lineRule="auto"/>
        <w:jc w:val="right"/>
        <w:rPr>
          <w:rFonts w:ascii="Arial Narrow" w:hAnsi="Arial Narrow" w:cs="Calibri"/>
          <w:b/>
        </w:rPr>
      </w:pPr>
      <w:r w:rsidRPr="00D30510">
        <w:rPr>
          <w:rFonts w:ascii="Arial Narrow" w:hAnsi="Arial Narrow" w:cs="Calibri"/>
          <w:b/>
        </w:rPr>
        <w:lastRenderedPageBreak/>
        <w:t>Annexure G</w:t>
      </w:r>
    </w:p>
    <w:p w:rsidR="00EA4FCB" w:rsidRDefault="00EA4FCB" w:rsidP="00D97E66">
      <w:pPr>
        <w:spacing w:after="0" w:line="240" w:lineRule="auto"/>
        <w:jc w:val="center"/>
        <w:outlineLvl w:val="0"/>
        <w:rPr>
          <w:rFonts w:ascii="Arial Narrow" w:hAnsi="Arial Narrow" w:cs="Calibri"/>
          <w:b/>
          <w:bCs/>
          <w:sz w:val="24"/>
          <w:szCs w:val="24"/>
        </w:rPr>
      </w:pPr>
      <w:r w:rsidRPr="007734B2">
        <w:rPr>
          <w:rFonts w:ascii="Arial Narrow" w:hAnsi="Arial Narrow" w:cs="Calibri"/>
          <w:b/>
          <w:bCs/>
          <w:sz w:val="24"/>
          <w:szCs w:val="24"/>
        </w:rPr>
        <w:t>INSTRUCTIONS ABOUT FILLING THE FINANCIAL</w:t>
      </w:r>
      <w:r>
        <w:rPr>
          <w:rFonts w:ascii="Arial Narrow" w:hAnsi="Arial Narrow" w:cs="Calibri"/>
          <w:b/>
          <w:bCs/>
          <w:sz w:val="24"/>
          <w:szCs w:val="24"/>
        </w:rPr>
        <w:t xml:space="preserve"> </w:t>
      </w:r>
      <w:r w:rsidRPr="007734B2">
        <w:rPr>
          <w:rFonts w:ascii="Arial Narrow" w:hAnsi="Arial Narrow" w:cs="Calibri"/>
          <w:b/>
          <w:bCs/>
          <w:sz w:val="24"/>
          <w:szCs w:val="24"/>
        </w:rPr>
        <w:t>OFFER FORM (PA</w:t>
      </w:r>
      <w:r>
        <w:rPr>
          <w:rFonts w:ascii="Arial Narrow" w:hAnsi="Arial Narrow" w:cs="Calibri"/>
          <w:b/>
          <w:bCs/>
          <w:sz w:val="24"/>
          <w:szCs w:val="24"/>
        </w:rPr>
        <w:t>RT II</w:t>
      </w:r>
      <w:r w:rsidRPr="007734B2">
        <w:rPr>
          <w:rFonts w:ascii="Arial Narrow" w:hAnsi="Arial Narrow" w:cs="Calibri"/>
          <w:b/>
          <w:bCs/>
          <w:sz w:val="24"/>
          <w:szCs w:val="24"/>
        </w:rPr>
        <w:t>)</w:t>
      </w:r>
    </w:p>
    <w:p w:rsidR="00EA4FCB" w:rsidRDefault="00EA4FCB" w:rsidP="00D97E66">
      <w:pPr>
        <w:numPr>
          <w:ilvl w:val="0"/>
          <w:numId w:val="7"/>
        </w:numPr>
        <w:spacing w:after="0" w:line="240" w:lineRule="auto"/>
        <w:jc w:val="both"/>
        <w:rPr>
          <w:rFonts w:ascii="Arial Narrow" w:hAnsi="Arial Narrow" w:cs="Calibri"/>
        </w:rPr>
      </w:pPr>
      <w:r w:rsidRPr="00D30510">
        <w:rPr>
          <w:rFonts w:ascii="Arial Narrow" w:hAnsi="Arial Narrow" w:cs="Calibri"/>
        </w:rPr>
        <w:t>The detailed price of the equipment should be quoted in Financial offer Part -II of the tender :</w:t>
      </w:r>
    </w:p>
    <w:p w:rsidR="00EA4FCB" w:rsidRPr="00A34E50" w:rsidRDefault="00EA4FCB" w:rsidP="00D97E66">
      <w:pPr>
        <w:numPr>
          <w:ilvl w:val="0"/>
          <w:numId w:val="5"/>
        </w:numPr>
        <w:spacing w:after="0" w:line="240" w:lineRule="auto"/>
        <w:jc w:val="both"/>
        <w:rPr>
          <w:rFonts w:ascii="Arial Narrow" w:hAnsi="Arial Narrow" w:cs="Calibri"/>
        </w:rPr>
      </w:pPr>
      <w:r w:rsidRPr="00A34E50">
        <w:rPr>
          <w:rFonts w:ascii="Arial Narrow" w:hAnsi="Arial Narrow" w:cs="Calibri"/>
        </w:rPr>
        <w:t>Ex-works cost of the entire equipment as per scope of supply with warranty as asked in the tender documents (as and where applicable)</w:t>
      </w:r>
    </w:p>
    <w:p w:rsidR="00EA4FCB" w:rsidRPr="00A34E50" w:rsidRDefault="00EA4FCB" w:rsidP="00D97E66">
      <w:pPr>
        <w:numPr>
          <w:ilvl w:val="0"/>
          <w:numId w:val="5"/>
        </w:numPr>
        <w:spacing w:after="0" w:line="240" w:lineRule="auto"/>
        <w:jc w:val="both"/>
        <w:rPr>
          <w:rFonts w:ascii="Arial Narrow" w:hAnsi="Arial Narrow" w:cs="Calibri"/>
        </w:rPr>
      </w:pPr>
      <w:r w:rsidRPr="00A34E50">
        <w:rPr>
          <w:rFonts w:ascii="Arial Narrow" w:hAnsi="Arial Narrow" w:cs="Calibri"/>
        </w:rPr>
        <w:t>F.O.B. cost (including handling, inland freight &amp; documentation charges) of the entire equipment (as and where applicable).</w:t>
      </w:r>
    </w:p>
    <w:p w:rsidR="00EA4FCB" w:rsidRPr="00A34E50" w:rsidRDefault="00EA4FCB" w:rsidP="00D97E66">
      <w:pPr>
        <w:numPr>
          <w:ilvl w:val="0"/>
          <w:numId w:val="5"/>
        </w:numPr>
        <w:spacing w:after="0" w:line="240" w:lineRule="auto"/>
        <w:jc w:val="both"/>
        <w:rPr>
          <w:rFonts w:ascii="Arial Narrow" w:hAnsi="Arial Narrow" w:cs="Calibri"/>
        </w:rPr>
      </w:pPr>
      <w:r w:rsidRPr="00A34E50">
        <w:rPr>
          <w:rFonts w:ascii="Arial Narrow" w:hAnsi="Arial Narrow" w:cs="Calibri"/>
        </w:rPr>
        <w:t>The freight &amp; insurance charges (up to installation, commissioning and testing</w:t>
      </w:r>
      <w:proofErr w:type="gramStart"/>
      <w:r w:rsidRPr="00A34E50">
        <w:rPr>
          <w:rFonts w:ascii="Arial Narrow" w:hAnsi="Arial Narrow" w:cs="Calibri"/>
        </w:rPr>
        <w:t>)(</w:t>
      </w:r>
      <w:proofErr w:type="gramEnd"/>
      <w:r w:rsidRPr="00A34E50">
        <w:rPr>
          <w:rFonts w:ascii="Arial Narrow" w:hAnsi="Arial Narrow" w:cs="Calibri"/>
        </w:rPr>
        <w:t>as and where applicable).</w:t>
      </w:r>
    </w:p>
    <w:p w:rsidR="00EA4FCB" w:rsidRPr="00A34E50" w:rsidRDefault="00EA4FCB" w:rsidP="00D97E66">
      <w:pPr>
        <w:numPr>
          <w:ilvl w:val="0"/>
          <w:numId w:val="5"/>
        </w:numPr>
        <w:spacing w:after="0" w:line="240" w:lineRule="auto"/>
        <w:jc w:val="both"/>
        <w:rPr>
          <w:rFonts w:ascii="Arial Narrow" w:hAnsi="Arial Narrow" w:cs="Calibri"/>
        </w:rPr>
      </w:pPr>
      <w:r w:rsidRPr="00A34E50">
        <w:rPr>
          <w:rFonts w:ascii="Arial Narrow" w:hAnsi="Arial Narrow" w:cs="Calibri"/>
        </w:rPr>
        <w:t xml:space="preserve">Total amount of the equipment on CIP basis, DDU (Delivered Duty Unpaid)/ DDP - ACTREC </w:t>
      </w:r>
      <w:proofErr w:type="spellStart"/>
      <w:r w:rsidRPr="00A34E50">
        <w:rPr>
          <w:rFonts w:ascii="Arial Narrow" w:hAnsi="Arial Narrow" w:cs="Calibri"/>
        </w:rPr>
        <w:t>Kharghar</w:t>
      </w:r>
      <w:proofErr w:type="spellEnd"/>
      <w:r w:rsidR="00D97E66">
        <w:rPr>
          <w:rFonts w:ascii="Arial Narrow" w:hAnsi="Arial Narrow" w:cs="Calibri"/>
        </w:rPr>
        <w:t xml:space="preserve"> </w:t>
      </w:r>
      <w:r w:rsidRPr="00A34E50">
        <w:rPr>
          <w:rFonts w:ascii="Arial Narrow" w:hAnsi="Arial Narrow" w:cs="Calibri"/>
        </w:rPr>
        <w:t>(as and where applicable).</w:t>
      </w:r>
    </w:p>
    <w:p w:rsidR="00EA4FCB" w:rsidRPr="00A34E50" w:rsidRDefault="00EA4FCB" w:rsidP="00D97E66">
      <w:pPr>
        <w:numPr>
          <w:ilvl w:val="0"/>
          <w:numId w:val="5"/>
        </w:numPr>
        <w:spacing w:after="0" w:line="240" w:lineRule="auto"/>
        <w:jc w:val="both"/>
        <w:rPr>
          <w:rFonts w:ascii="Arial Narrow" w:hAnsi="Arial Narrow" w:cs="Calibri"/>
        </w:rPr>
      </w:pPr>
      <w:r w:rsidRPr="00A34E50">
        <w:rPr>
          <w:rFonts w:ascii="Arial Narrow" w:hAnsi="Arial Narrow" w:cs="Calibri"/>
        </w:rPr>
        <w:t xml:space="preserve">Installation &amp; commissioning charges, if any, should be separately indicated. </w:t>
      </w:r>
    </w:p>
    <w:p w:rsidR="00EA4FCB" w:rsidRPr="00A34E50" w:rsidRDefault="00EA4FCB" w:rsidP="00D97E66">
      <w:pPr>
        <w:numPr>
          <w:ilvl w:val="0"/>
          <w:numId w:val="5"/>
        </w:numPr>
        <w:spacing w:after="0" w:line="240" w:lineRule="auto"/>
        <w:jc w:val="both"/>
        <w:rPr>
          <w:rFonts w:ascii="Arial Narrow" w:hAnsi="Arial Narrow" w:cs="Calibri"/>
        </w:rPr>
      </w:pPr>
      <w:r w:rsidRPr="00A34E50">
        <w:rPr>
          <w:rFonts w:ascii="Arial Narrow" w:hAnsi="Arial Narrow" w:cs="Calibri"/>
        </w:rPr>
        <w:t>AMC/CMC charges as asked in the tender documents</w:t>
      </w:r>
    </w:p>
    <w:p w:rsidR="00EA4FCB" w:rsidRPr="00A34E50" w:rsidRDefault="00EA4FCB" w:rsidP="00D97E66">
      <w:pPr>
        <w:numPr>
          <w:ilvl w:val="0"/>
          <w:numId w:val="5"/>
        </w:numPr>
        <w:spacing w:after="0" w:line="240" w:lineRule="auto"/>
        <w:jc w:val="both"/>
        <w:rPr>
          <w:rFonts w:ascii="Arial Narrow" w:hAnsi="Arial Narrow" w:cs="Calibri"/>
        </w:rPr>
      </w:pPr>
      <w:r w:rsidRPr="00A34E50">
        <w:rPr>
          <w:rFonts w:ascii="Arial Narrow" w:hAnsi="Arial Narrow" w:cs="Calibri"/>
        </w:rPr>
        <w:t>The delivery period of the equipment and the time required for installation / commissioning of the equipment must be mentioned.</w:t>
      </w:r>
    </w:p>
    <w:p w:rsidR="00EA4FCB" w:rsidRPr="00A34E50" w:rsidRDefault="00EA4FCB" w:rsidP="00D97E66">
      <w:pPr>
        <w:numPr>
          <w:ilvl w:val="0"/>
          <w:numId w:val="5"/>
        </w:numPr>
        <w:spacing w:after="0" w:line="240" w:lineRule="auto"/>
        <w:jc w:val="both"/>
        <w:rPr>
          <w:rFonts w:ascii="Arial Narrow" w:hAnsi="Arial Narrow" w:cs="Calibri"/>
        </w:rPr>
      </w:pPr>
      <w:r w:rsidRPr="00A34E50">
        <w:rPr>
          <w:rFonts w:ascii="Arial Narrow" w:hAnsi="Arial Narrow" w:cs="Calibri"/>
        </w:rPr>
        <w:t xml:space="preserve">The tender of the offer would be CIP/DDU (Delivered Duty Unpaid) / DDP – ACTREC, </w:t>
      </w:r>
      <w:proofErr w:type="spellStart"/>
      <w:r w:rsidRPr="00A34E50">
        <w:rPr>
          <w:rFonts w:ascii="Arial Narrow" w:hAnsi="Arial Narrow" w:cs="Calibri"/>
        </w:rPr>
        <w:t>Kharghar</w:t>
      </w:r>
      <w:proofErr w:type="spellEnd"/>
      <w:r w:rsidRPr="00A34E50">
        <w:rPr>
          <w:rFonts w:ascii="Arial Narrow" w:hAnsi="Arial Narrow" w:cs="Calibri"/>
        </w:rPr>
        <w:t xml:space="preserve">, </w:t>
      </w:r>
      <w:proofErr w:type="spellStart"/>
      <w:proofErr w:type="gramStart"/>
      <w:r w:rsidRPr="00A34E50">
        <w:rPr>
          <w:rFonts w:ascii="Arial Narrow" w:hAnsi="Arial Narrow" w:cs="Calibri"/>
        </w:rPr>
        <w:t>Navi</w:t>
      </w:r>
      <w:proofErr w:type="spellEnd"/>
      <w:proofErr w:type="gramEnd"/>
      <w:r w:rsidRPr="00A34E50">
        <w:rPr>
          <w:rFonts w:ascii="Arial Narrow" w:hAnsi="Arial Narrow" w:cs="Calibri"/>
        </w:rPr>
        <w:t xml:space="preserve"> Mumbai as per the International Commercial Terms, applicable at present. All essential spares, consumables, </w:t>
      </w:r>
      <w:proofErr w:type="spellStart"/>
      <w:r w:rsidRPr="00A34E50">
        <w:rPr>
          <w:rFonts w:ascii="Arial Narrow" w:hAnsi="Arial Narrow" w:cs="Calibri"/>
        </w:rPr>
        <w:t>labour</w:t>
      </w:r>
      <w:proofErr w:type="spellEnd"/>
      <w:r w:rsidRPr="00A34E50">
        <w:rPr>
          <w:rFonts w:ascii="Arial Narrow" w:hAnsi="Arial Narrow" w:cs="Calibri"/>
        </w:rPr>
        <w:t xml:space="preserve"> and any other incidental costs required for delivering the equipment up to the site of installation and for the startup of the equipment must be included in the commercial bid(as and where applicable).</w:t>
      </w:r>
    </w:p>
    <w:p w:rsidR="00EA4FCB" w:rsidRPr="00A34E50" w:rsidRDefault="00EA4FCB" w:rsidP="00D97E66">
      <w:pPr>
        <w:spacing w:after="0" w:line="240" w:lineRule="auto"/>
        <w:ind w:firstLine="360"/>
        <w:jc w:val="both"/>
        <w:rPr>
          <w:rFonts w:ascii="Arial Narrow" w:hAnsi="Arial Narrow" w:cs="Calibri"/>
          <w:b/>
        </w:rPr>
      </w:pPr>
    </w:p>
    <w:p w:rsidR="00EA4FCB" w:rsidRPr="00A34E50" w:rsidRDefault="00EA4FCB" w:rsidP="00D97E66">
      <w:pPr>
        <w:numPr>
          <w:ilvl w:val="0"/>
          <w:numId w:val="7"/>
        </w:numPr>
        <w:spacing w:after="0" w:line="240" w:lineRule="auto"/>
        <w:jc w:val="both"/>
        <w:rPr>
          <w:rFonts w:ascii="Arial Narrow" w:hAnsi="Arial Narrow" w:cs="Calibri"/>
        </w:rPr>
      </w:pPr>
      <w:r w:rsidRPr="00A34E50">
        <w:rPr>
          <w:rFonts w:ascii="Arial Narrow" w:hAnsi="Arial Narrow" w:cs="Calibri"/>
        </w:rPr>
        <w:t>Following points shall be considered for arriving at the lowest quoted bidder amongst the technically acceptable offers:</w:t>
      </w:r>
    </w:p>
    <w:p w:rsidR="00EA4FCB" w:rsidRPr="00A34E50" w:rsidRDefault="00EA4FCB" w:rsidP="00D97E66">
      <w:pPr>
        <w:numPr>
          <w:ilvl w:val="0"/>
          <w:numId w:val="27"/>
        </w:numPr>
        <w:spacing w:after="0" w:line="240" w:lineRule="auto"/>
        <w:jc w:val="both"/>
        <w:rPr>
          <w:rFonts w:ascii="Arial Narrow" w:hAnsi="Arial Narrow" w:cs="Calibri"/>
        </w:rPr>
      </w:pPr>
      <w:r w:rsidRPr="00A34E50">
        <w:rPr>
          <w:rFonts w:ascii="Arial Narrow" w:hAnsi="Arial Narrow" w:cs="Calibri"/>
        </w:rPr>
        <w:t xml:space="preserve">To compare bids which are quoted with import and in INR, the </w:t>
      </w:r>
      <w:r w:rsidRPr="00A34E50">
        <w:rPr>
          <w:rFonts w:ascii="Arial Narrow" w:hAnsi="Arial Narrow" w:cs="Calibri"/>
          <w:b/>
        </w:rPr>
        <w:t>CIP/DDU/DDP ACTREC</w:t>
      </w:r>
      <w:r w:rsidRPr="00A34E50">
        <w:rPr>
          <w:rFonts w:ascii="Arial Narrow" w:hAnsi="Arial Narrow" w:cs="Calibri"/>
        </w:rPr>
        <w:t xml:space="preserve"> values shall be considered and conversion factor at the beginning of the month when the financial bids are opened will be considered. To compare with INR quote the value after tax without </w:t>
      </w:r>
      <w:proofErr w:type="spellStart"/>
      <w:r w:rsidRPr="00A34E50">
        <w:rPr>
          <w:rFonts w:ascii="Arial Narrow" w:hAnsi="Arial Narrow" w:cs="Calibri"/>
        </w:rPr>
        <w:t>octroi</w:t>
      </w:r>
      <w:proofErr w:type="spellEnd"/>
      <w:r w:rsidRPr="00A34E50">
        <w:rPr>
          <w:rFonts w:ascii="Arial Narrow" w:hAnsi="Arial Narrow" w:cs="Calibri"/>
        </w:rPr>
        <w:t xml:space="preserve"> and buyback (wherever applicable) offer shall be considered (as and where applicable).</w:t>
      </w:r>
    </w:p>
    <w:p w:rsidR="00EA4FCB" w:rsidRPr="00A34E50" w:rsidRDefault="00EA4FCB" w:rsidP="00D97E66">
      <w:pPr>
        <w:numPr>
          <w:ilvl w:val="0"/>
          <w:numId w:val="27"/>
        </w:numPr>
        <w:spacing w:after="0" w:line="240" w:lineRule="auto"/>
        <w:jc w:val="both"/>
        <w:rPr>
          <w:rFonts w:ascii="Arial Narrow" w:hAnsi="Arial Narrow" w:cs="Calibri"/>
          <w:u w:val="single"/>
        </w:rPr>
      </w:pPr>
      <w:r w:rsidRPr="00A34E50">
        <w:rPr>
          <w:rFonts w:ascii="Arial Narrow" w:hAnsi="Arial Narrow" w:cs="Calibri"/>
          <w:u w:val="single"/>
        </w:rPr>
        <w:t xml:space="preserve">The total cost of equipment shall be calculated as under: </w:t>
      </w:r>
    </w:p>
    <w:p w:rsidR="00EA4FCB" w:rsidRPr="00D30510" w:rsidRDefault="00EA4FCB" w:rsidP="00D97E66">
      <w:pPr>
        <w:spacing w:after="0" w:line="240" w:lineRule="auto"/>
        <w:ind w:left="1080"/>
        <w:jc w:val="both"/>
        <w:rPr>
          <w:rFonts w:ascii="Arial Narrow" w:hAnsi="Arial Narrow" w:cs="Calibri"/>
          <w:color w:val="000000"/>
        </w:rPr>
      </w:pPr>
      <w:r w:rsidRPr="00A34E50">
        <w:rPr>
          <w:rFonts w:ascii="Arial Narrow" w:hAnsi="Arial Narrow" w:cs="Calibri"/>
        </w:rPr>
        <w:t>CIP Value inclusive of all items as per scope of supply (converted in INR with exchange rate at the</w:t>
      </w:r>
      <w:r w:rsidRPr="00D30510">
        <w:rPr>
          <w:rFonts w:ascii="Arial Narrow" w:hAnsi="Arial Narrow" w:cs="Calibri"/>
          <w:color w:val="000000"/>
        </w:rPr>
        <w:t xml:space="preserve"> beginning of the month of opening of financial bids) / Cost after tax without </w:t>
      </w:r>
      <w:proofErr w:type="spellStart"/>
      <w:r w:rsidRPr="00D30510">
        <w:rPr>
          <w:rFonts w:ascii="Arial Narrow" w:hAnsi="Arial Narrow" w:cs="Calibri"/>
          <w:color w:val="000000"/>
        </w:rPr>
        <w:t>octroi</w:t>
      </w:r>
      <w:proofErr w:type="spellEnd"/>
      <w:r w:rsidRPr="00D30510">
        <w:rPr>
          <w:rFonts w:ascii="Arial Narrow" w:hAnsi="Arial Narrow" w:cs="Calibri"/>
          <w:color w:val="000000"/>
        </w:rPr>
        <w:t xml:space="preserve"> in case of INR quote + Warranty charges +</w:t>
      </w:r>
      <w:r>
        <w:rPr>
          <w:rFonts w:ascii="Arial Narrow" w:hAnsi="Arial Narrow" w:cs="Calibri"/>
          <w:color w:val="000000"/>
        </w:rPr>
        <w:t xml:space="preserve"> </w:t>
      </w:r>
      <w:r w:rsidRPr="00D30510">
        <w:rPr>
          <w:rFonts w:ascii="Arial Narrow" w:hAnsi="Arial Narrow" w:cs="Calibri"/>
          <w:color w:val="000000"/>
        </w:rPr>
        <w:t>AMC/CMC charges + any other additional charges like transportation/shifting charges, installati</w:t>
      </w:r>
      <w:r w:rsidR="00516803">
        <w:rPr>
          <w:rFonts w:ascii="Arial Narrow" w:hAnsi="Arial Narrow" w:cs="Calibri"/>
          <w:color w:val="000000"/>
        </w:rPr>
        <w:t xml:space="preserve">on/commissioning charges etc.  </w:t>
      </w:r>
      <w:r w:rsidRPr="00D30510">
        <w:rPr>
          <w:rFonts w:ascii="Arial Narrow" w:hAnsi="Arial Narrow" w:cs="Calibri"/>
          <w:color w:val="000000"/>
        </w:rPr>
        <w:t>Bids not complying with the warranty &amp; post warranty AMC/CMC terms may liable to be disqualified.</w:t>
      </w:r>
    </w:p>
    <w:p w:rsidR="00EA4FCB" w:rsidRPr="00D30510" w:rsidRDefault="00EA4FCB" w:rsidP="00D97E66">
      <w:pPr>
        <w:spacing w:after="0" w:line="240" w:lineRule="auto"/>
        <w:ind w:left="1080"/>
        <w:jc w:val="both"/>
        <w:rPr>
          <w:rFonts w:ascii="Arial Narrow" w:hAnsi="Arial Narrow" w:cs="Calibri"/>
          <w:color w:val="000000"/>
        </w:rPr>
      </w:pPr>
    </w:p>
    <w:p w:rsidR="00EA4FCB" w:rsidRPr="00D30510" w:rsidRDefault="00EA4FCB" w:rsidP="00D97E66">
      <w:pPr>
        <w:numPr>
          <w:ilvl w:val="0"/>
          <w:numId w:val="7"/>
        </w:numPr>
        <w:spacing w:after="0" w:line="240" w:lineRule="auto"/>
        <w:jc w:val="both"/>
        <w:rPr>
          <w:rFonts w:ascii="Arial Narrow" w:hAnsi="Arial Narrow" w:cs="Calibri"/>
          <w:u w:val="single"/>
        </w:rPr>
      </w:pPr>
      <w:r w:rsidRPr="00D30510">
        <w:rPr>
          <w:rFonts w:ascii="Arial Narrow" w:hAnsi="Arial Narrow" w:cs="Calibri"/>
          <w:u w:val="single"/>
        </w:rPr>
        <w:t xml:space="preserve">If a tenderer/bidder states /quotes wording such as ‘N.A’. </w:t>
      </w:r>
      <w:proofErr w:type="gramStart"/>
      <w:r w:rsidRPr="00D30510">
        <w:rPr>
          <w:rFonts w:ascii="Arial Narrow" w:hAnsi="Arial Narrow" w:cs="Calibri"/>
          <w:u w:val="single"/>
        </w:rPr>
        <w:t>or</w:t>
      </w:r>
      <w:proofErr w:type="gramEnd"/>
      <w:r w:rsidRPr="00D30510">
        <w:rPr>
          <w:rFonts w:ascii="Arial Narrow" w:hAnsi="Arial Narrow" w:cs="Calibri"/>
          <w:u w:val="single"/>
        </w:rPr>
        <w:t xml:space="preserve"> ‘—‘ or ‘N/A’ or ‘Not Applicable’ or “Nil” charges </w:t>
      </w:r>
      <w:proofErr w:type="spellStart"/>
      <w:r w:rsidRPr="00D30510">
        <w:rPr>
          <w:rFonts w:ascii="Arial Narrow" w:hAnsi="Arial Narrow" w:cs="Calibri"/>
          <w:u w:val="single"/>
        </w:rPr>
        <w:t>etc</w:t>
      </w:r>
      <w:proofErr w:type="spellEnd"/>
      <w:r w:rsidRPr="00D30510">
        <w:rPr>
          <w:rFonts w:ascii="Arial Narrow" w:hAnsi="Arial Narrow" w:cs="Calibri"/>
          <w:u w:val="single"/>
        </w:rPr>
        <w:t xml:space="preserve"> , in the financial bid, then the bid shall be treated as unresponsive and will not be considered. (</w:t>
      </w:r>
      <w:proofErr w:type="gramStart"/>
      <w:r w:rsidRPr="00D30510">
        <w:rPr>
          <w:rFonts w:ascii="Arial Narrow" w:hAnsi="Arial Narrow" w:cs="Calibri"/>
          <w:u w:val="single"/>
        </w:rPr>
        <w:t>as</w:t>
      </w:r>
      <w:proofErr w:type="gramEnd"/>
      <w:r w:rsidRPr="00D30510">
        <w:rPr>
          <w:rFonts w:ascii="Arial Narrow" w:hAnsi="Arial Narrow" w:cs="Calibri"/>
          <w:u w:val="single"/>
        </w:rPr>
        <w:t xml:space="preserve"> per  Rule 160 (xiv) of General Financial Rules 2005 vide DAE letter No. 1/5(3)/2012-Budget/ 2483 dated February 20, 2014).</w:t>
      </w:r>
    </w:p>
    <w:p w:rsidR="00EA4FCB" w:rsidRPr="00D30510" w:rsidRDefault="00EA4FCB" w:rsidP="00D97E66">
      <w:pPr>
        <w:spacing w:after="0" w:line="240" w:lineRule="auto"/>
        <w:ind w:left="720"/>
        <w:jc w:val="both"/>
        <w:rPr>
          <w:rFonts w:ascii="Arial Narrow" w:hAnsi="Arial Narrow" w:cs="Calibri"/>
          <w:b/>
        </w:rPr>
      </w:pPr>
    </w:p>
    <w:p w:rsidR="00EA4FCB" w:rsidRPr="007734B2" w:rsidRDefault="00EA4FCB" w:rsidP="00D97E66">
      <w:pPr>
        <w:numPr>
          <w:ilvl w:val="0"/>
          <w:numId w:val="7"/>
        </w:numPr>
        <w:spacing w:after="0" w:line="240" w:lineRule="auto"/>
        <w:jc w:val="both"/>
        <w:rPr>
          <w:rFonts w:ascii="Arial Narrow" w:hAnsi="Arial Narrow" w:cs="Calibri"/>
          <w:b/>
        </w:rPr>
      </w:pPr>
      <w:r w:rsidRPr="007734B2">
        <w:rPr>
          <w:rFonts w:ascii="Arial Narrow" w:hAnsi="Arial Narrow" w:cs="Calibri"/>
          <w:b/>
          <w:bCs/>
        </w:rPr>
        <w:t>Warranty &amp; post warranty AMC</w:t>
      </w:r>
      <w:r w:rsidRPr="007734B2">
        <w:rPr>
          <w:rFonts w:ascii="Arial Narrow" w:hAnsi="Arial Narrow" w:cs="Calibri"/>
          <w:b/>
        </w:rPr>
        <w:t xml:space="preserve">: </w:t>
      </w:r>
    </w:p>
    <w:p w:rsidR="00EA4FCB" w:rsidRPr="00D30510" w:rsidRDefault="00EA4FCB" w:rsidP="00D97E66">
      <w:pPr>
        <w:numPr>
          <w:ilvl w:val="0"/>
          <w:numId w:val="3"/>
        </w:numPr>
        <w:spacing w:after="0" w:line="240" w:lineRule="auto"/>
        <w:jc w:val="both"/>
        <w:rPr>
          <w:rFonts w:ascii="Arial Narrow" w:hAnsi="Arial Narrow" w:cs="Calibri"/>
          <w:bCs/>
        </w:rPr>
      </w:pPr>
      <w:r w:rsidRPr="00D30510">
        <w:rPr>
          <w:rFonts w:ascii="Arial Narrow" w:hAnsi="Arial Narrow" w:cs="Calibri"/>
        </w:rPr>
        <w:t>Vendors are required to provide warranty and post warranty AMC/CMC as mentioned in the tender documents.</w:t>
      </w:r>
    </w:p>
    <w:p w:rsidR="00EA4FCB" w:rsidRPr="00D30510" w:rsidRDefault="00EA4FCB" w:rsidP="00D97E66">
      <w:pPr>
        <w:numPr>
          <w:ilvl w:val="0"/>
          <w:numId w:val="3"/>
        </w:numPr>
        <w:spacing w:after="0" w:line="240" w:lineRule="auto"/>
        <w:jc w:val="both"/>
        <w:rPr>
          <w:rFonts w:ascii="Arial Narrow" w:hAnsi="Arial Narrow" w:cs="Calibri"/>
          <w:bCs/>
        </w:rPr>
      </w:pPr>
      <w:r w:rsidRPr="00D30510">
        <w:rPr>
          <w:rFonts w:ascii="Arial Narrow" w:hAnsi="Arial Narrow" w:cs="Calibri"/>
          <w:bCs/>
        </w:rPr>
        <w:t xml:space="preserve">Warranty period and terms of warranty including accessories, details of preventive / periodic maintenance, frequency and task description must be specified. </w:t>
      </w:r>
    </w:p>
    <w:p w:rsidR="00EA4FCB" w:rsidRPr="00D30510" w:rsidRDefault="00EA4FCB" w:rsidP="00D97E66">
      <w:pPr>
        <w:numPr>
          <w:ilvl w:val="0"/>
          <w:numId w:val="3"/>
        </w:numPr>
        <w:spacing w:after="0" w:line="240" w:lineRule="auto"/>
        <w:jc w:val="both"/>
        <w:rPr>
          <w:rFonts w:ascii="Arial Narrow" w:hAnsi="Arial Narrow" w:cs="Calibri"/>
          <w:bCs/>
        </w:rPr>
      </w:pPr>
      <w:r w:rsidRPr="00D30510">
        <w:rPr>
          <w:rFonts w:ascii="Arial Narrow" w:hAnsi="Arial Narrow" w:cs="Calibri"/>
        </w:rPr>
        <w:t xml:space="preserve">Preventive maintenance visits as per manufacturer's recommendations should be undertaken during warranty and AMC period, in addition to the breakdown / service calls. </w:t>
      </w:r>
    </w:p>
    <w:p w:rsidR="00EA4FCB" w:rsidRPr="00D30510" w:rsidRDefault="00EA4FCB" w:rsidP="00D97E66">
      <w:pPr>
        <w:numPr>
          <w:ilvl w:val="0"/>
          <w:numId w:val="3"/>
        </w:numPr>
        <w:spacing w:after="0" w:line="240" w:lineRule="auto"/>
        <w:jc w:val="both"/>
        <w:rPr>
          <w:rFonts w:ascii="Arial Narrow" w:hAnsi="Arial Narrow" w:cs="Calibri"/>
          <w:bCs/>
          <w:u w:val="single"/>
        </w:rPr>
      </w:pPr>
      <w:r w:rsidRPr="00D30510">
        <w:rPr>
          <w:rFonts w:ascii="Arial Narrow" w:hAnsi="Arial Narrow" w:cs="Calibri"/>
          <w:u w:val="single"/>
        </w:rPr>
        <w:t xml:space="preserve">Tenderer should clearly indicate compliance to these terms in the technical </w:t>
      </w:r>
      <w:r w:rsidR="009E4DFC" w:rsidRPr="00D30510">
        <w:rPr>
          <w:rFonts w:ascii="Arial Narrow" w:hAnsi="Arial Narrow" w:cs="Calibri"/>
          <w:u w:val="single"/>
        </w:rPr>
        <w:t>bid (</w:t>
      </w:r>
      <w:r w:rsidRPr="00D30510">
        <w:rPr>
          <w:rFonts w:ascii="Arial Narrow" w:hAnsi="Arial Narrow" w:cs="Calibri"/>
          <w:u w:val="single"/>
        </w:rPr>
        <w:t xml:space="preserve">part I). Tenders not confirming to the clause are liable to be </w:t>
      </w:r>
      <w:r w:rsidR="009E4DFC" w:rsidRPr="00D30510">
        <w:rPr>
          <w:rFonts w:ascii="Arial Narrow" w:hAnsi="Arial Narrow" w:cs="Calibri"/>
          <w:u w:val="single"/>
        </w:rPr>
        <w:t>rejected.</w:t>
      </w:r>
    </w:p>
    <w:p w:rsidR="00EA4FCB" w:rsidRPr="00D30510" w:rsidRDefault="00EA4FCB" w:rsidP="00D97E66">
      <w:pPr>
        <w:spacing w:after="0" w:line="240" w:lineRule="auto"/>
        <w:ind w:left="720"/>
        <w:jc w:val="both"/>
        <w:rPr>
          <w:rFonts w:ascii="Arial Narrow" w:hAnsi="Arial Narrow" w:cs="Calibri"/>
          <w:b/>
          <w:bCs/>
        </w:rPr>
      </w:pPr>
    </w:p>
    <w:p w:rsidR="00EA4FCB" w:rsidRDefault="00EA4FCB" w:rsidP="00D97E66">
      <w:pPr>
        <w:numPr>
          <w:ilvl w:val="0"/>
          <w:numId w:val="7"/>
        </w:numPr>
        <w:spacing w:after="0" w:line="240" w:lineRule="auto"/>
        <w:jc w:val="both"/>
        <w:rPr>
          <w:rFonts w:ascii="Arial Narrow" w:hAnsi="Arial Narrow" w:cs="Calibri"/>
          <w:b/>
          <w:bCs/>
        </w:rPr>
      </w:pPr>
      <w:r>
        <w:rPr>
          <w:rFonts w:ascii="Arial Narrow" w:hAnsi="Arial Narrow" w:cs="Calibri"/>
          <w:b/>
          <w:bCs/>
        </w:rPr>
        <w:lastRenderedPageBreak/>
        <w:t>V</w:t>
      </w:r>
      <w:r w:rsidRPr="00D30510">
        <w:rPr>
          <w:rFonts w:ascii="Arial Narrow" w:hAnsi="Arial Narrow" w:cs="Calibri"/>
          <w:b/>
          <w:bCs/>
        </w:rPr>
        <w:t>alidity</w:t>
      </w:r>
    </w:p>
    <w:p w:rsidR="00EA4FCB" w:rsidRPr="007734B2" w:rsidRDefault="00EA4FCB" w:rsidP="00D97E66">
      <w:pPr>
        <w:spacing w:after="0" w:line="240" w:lineRule="auto"/>
        <w:ind w:left="720"/>
        <w:jc w:val="both"/>
        <w:rPr>
          <w:rFonts w:ascii="Arial Narrow" w:hAnsi="Arial Narrow" w:cs="Calibri"/>
          <w:b/>
          <w:bCs/>
        </w:rPr>
      </w:pPr>
      <w:r w:rsidRPr="00D30510">
        <w:rPr>
          <w:rFonts w:ascii="Arial Narrow" w:hAnsi="Arial Narrow" w:cs="Calibri"/>
        </w:rPr>
        <w:t xml:space="preserve">The tendered offer must remain valid at least for a period of </w:t>
      </w:r>
      <w:r w:rsidRPr="00D30510">
        <w:rPr>
          <w:rFonts w:ascii="Arial Narrow" w:hAnsi="Arial Narrow" w:cs="Calibri"/>
          <w:b/>
        </w:rPr>
        <w:t>six months</w:t>
      </w:r>
      <w:r w:rsidRPr="00D30510">
        <w:rPr>
          <w:rFonts w:ascii="Arial Narrow" w:hAnsi="Arial Narrow" w:cs="Calibri"/>
        </w:rPr>
        <w:t xml:space="preserve"> (180 days) from the date of the opening of the technical bid ( part-I).</w:t>
      </w:r>
    </w:p>
    <w:p w:rsidR="00EA4FCB" w:rsidRPr="00D30510" w:rsidRDefault="00EA4FCB" w:rsidP="00D97E66">
      <w:pPr>
        <w:spacing w:after="0" w:line="240" w:lineRule="auto"/>
        <w:ind w:left="360"/>
        <w:jc w:val="both"/>
        <w:rPr>
          <w:rFonts w:ascii="Arial Narrow" w:hAnsi="Arial Narrow" w:cs="Calibri"/>
          <w:b/>
          <w:bCs/>
        </w:rPr>
      </w:pPr>
    </w:p>
    <w:p w:rsidR="00EA4FCB" w:rsidRDefault="00EA4FCB" w:rsidP="00D97E66">
      <w:pPr>
        <w:numPr>
          <w:ilvl w:val="0"/>
          <w:numId w:val="7"/>
        </w:numPr>
        <w:spacing w:after="0" w:line="240" w:lineRule="auto"/>
        <w:jc w:val="both"/>
        <w:rPr>
          <w:rFonts w:ascii="Arial Narrow" w:hAnsi="Arial Narrow" w:cs="Calibri"/>
          <w:b/>
          <w:bCs/>
        </w:rPr>
      </w:pPr>
      <w:r w:rsidRPr="007734B2">
        <w:rPr>
          <w:rFonts w:ascii="Arial Narrow" w:hAnsi="Arial Narrow" w:cs="Calibri"/>
          <w:b/>
          <w:bCs/>
        </w:rPr>
        <w:t>Mode of Payment</w:t>
      </w:r>
    </w:p>
    <w:p w:rsidR="00EA4FCB" w:rsidRPr="00D30510" w:rsidRDefault="00EA4FCB" w:rsidP="00D97E66">
      <w:pPr>
        <w:spacing w:after="0" w:line="240" w:lineRule="auto"/>
        <w:ind w:left="720"/>
        <w:jc w:val="both"/>
        <w:rPr>
          <w:rFonts w:ascii="Arial Narrow" w:hAnsi="Arial Narrow" w:cs="Calibri"/>
          <w:b/>
          <w:bCs/>
        </w:rPr>
      </w:pPr>
      <w:r w:rsidRPr="00D30510">
        <w:rPr>
          <w:rFonts w:ascii="Arial Narrow" w:hAnsi="Arial Narrow" w:cs="Calibri"/>
        </w:rPr>
        <w:t>The preferable mode of payment should be indicated clearly.  In most of the cases of indigenous supply in our Institute release of payment in Indian rupees within 30 days of successful installation and commissioning of the supplied equipment and in the case of imported items the payment is made through “Unconfirmed Irrevocable Letter of credit” / “Sight Draft” through nationalized bank of India, as the case may be.</w:t>
      </w:r>
    </w:p>
    <w:p w:rsidR="00EA4FCB" w:rsidRDefault="00EA4FCB" w:rsidP="00D97E66">
      <w:pPr>
        <w:spacing w:after="0" w:line="240" w:lineRule="auto"/>
        <w:ind w:left="1080" w:hanging="720"/>
        <w:jc w:val="both"/>
        <w:rPr>
          <w:rFonts w:ascii="Arial Narrow" w:hAnsi="Arial Narrow" w:cs="Calibri"/>
        </w:rPr>
      </w:pPr>
      <w:r w:rsidRPr="00D30510">
        <w:rPr>
          <w:rFonts w:ascii="Arial Narrow" w:hAnsi="Arial Narrow" w:cs="Calibri"/>
        </w:rPr>
        <w:tab/>
      </w:r>
    </w:p>
    <w:p w:rsidR="00EA4FCB" w:rsidRPr="007734B2" w:rsidRDefault="00EA4FCB" w:rsidP="00D97E66">
      <w:pPr>
        <w:spacing w:after="0" w:line="240" w:lineRule="auto"/>
        <w:ind w:left="1440" w:hanging="720"/>
        <w:jc w:val="both"/>
        <w:rPr>
          <w:rFonts w:ascii="Arial Narrow" w:hAnsi="Arial Narrow" w:cs="Calibri"/>
          <w:u w:val="single"/>
        </w:rPr>
      </w:pPr>
      <w:r w:rsidRPr="007734B2">
        <w:rPr>
          <w:rFonts w:ascii="Arial Narrow" w:hAnsi="Arial Narrow" w:cs="Calibri"/>
          <w:u w:val="single"/>
        </w:rPr>
        <w:t>P</w:t>
      </w:r>
      <w:r w:rsidRPr="007734B2">
        <w:rPr>
          <w:rFonts w:ascii="Arial Narrow" w:hAnsi="Arial Narrow" w:cs="Calibri"/>
          <w:b/>
          <w:u w:val="single"/>
        </w:rPr>
        <w:t xml:space="preserve">ayment Terms: </w:t>
      </w:r>
    </w:p>
    <w:p w:rsidR="00EA4FCB" w:rsidRPr="00D30510" w:rsidRDefault="00EA4FCB" w:rsidP="00D97E66">
      <w:pPr>
        <w:numPr>
          <w:ilvl w:val="0"/>
          <w:numId w:val="33"/>
        </w:numPr>
        <w:spacing w:after="0" w:line="240" w:lineRule="auto"/>
        <w:jc w:val="both"/>
        <w:rPr>
          <w:rFonts w:ascii="Arial Narrow" w:hAnsi="Arial Narrow" w:cs="Calibri"/>
        </w:rPr>
      </w:pPr>
      <w:r w:rsidRPr="00D30510">
        <w:rPr>
          <w:rFonts w:ascii="Arial Narrow" w:hAnsi="Arial Narrow" w:cs="Calibri"/>
        </w:rPr>
        <w:t xml:space="preserve">90% against delivery and balance 10% on satisfactory installation of the equipment. </w:t>
      </w:r>
    </w:p>
    <w:p w:rsidR="00EA4FCB" w:rsidRDefault="00EA4FCB" w:rsidP="00D97E66">
      <w:pPr>
        <w:numPr>
          <w:ilvl w:val="0"/>
          <w:numId w:val="33"/>
        </w:numPr>
        <w:spacing w:after="0" w:line="240" w:lineRule="auto"/>
        <w:jc w:val="both"/>
        <w:rPr>
          <w:rFonts w:ascii="Arial Narrow" w:hAnsi="Arial Narrow" w:cs="Calibri"/>
        </w:rPr>
      </w:pPr>
      <w:r w:rsidRPr="00D30510">
        <w:rPr>
          <w:rFonts w:ascii="Arial Narrow" w:hAnsi="Arial Narrow" w:cs="Calibri"/>
        </w:rPr>
        <w:t>10% Performance Bank Guarantee should be given which should be valid till at least two months beyond the expiry date of warranty period specified in the purchase order.</w:t>
      </w:r>
    </w:p>
    <w:p w:rsidR="00EA4FCB" w:rsidRPr="00D30510" w:rsidRDefault="00EA4FCB" w:rsidP="00D97E66">
      <w:pPr>
        <w:spacing w:after="0" w:line="240" w:lineRule="auto"/>
        <w:ind w:left="720"/>
        <w:jc w:val="both"/>
        <w:rPr>
          <w:rFonts w:ascii="Arial Narrow" w:hAnsi="Arial Narrow" w:cs="Calibri"/>
        </w:rPr>
      </w:pPr>
    </w:p>
    <w:p w:rsidR="00EA4FCB" w:rsidRPr="00A34E50" w:rsidRDefault="00EA4FCB" w:rsidP="00D97E66">
      <w:pPr>
        <w:numPr>
          <w:ilvl w:val="0"/>
          <w:numId w:val="7"/>
        </w:numPr>
        <w:spacing w:after="0" w:line="240" w:lineRule="auto"/>
        <w:jc w:val="both"/>
        <w:rPr>
          <w:rFonts w:ascii="Arial Narrow" w:hAnsi="Arial Narrow" w:cs="Calibri"/>
          <w:b/>
          <w:bCs/>
        </w:rPr>
      </w:pPr>
      <w:r w:rsidRPr="00A34E50">
        <w:rPr>
          <w:rFonts w:ascii="Arial Narrow" w:hAnsi="Arial Narrow" w:cs="Calibri"/>
          <w:b/>
          <w:bCs/>
        </w:rPr>
        <w:t xml:space="preserve">Uptime Guarantee period: </w:t>
      </w:r>
    </w:p>
    <w:p w:rsidR="00EA4FCB" w:rsidRPr="00D30510" w:rsidRDefault="00EA4FCB" w:rsidP="00D97E66">
      <w:pPr>
        <w:spacing w:after="0" w:line="240" w:lineRule="auto"/>
        <w:ind w:left="720"/>
        <w:jc w:val="both"/>
        <w:rPr>
          <w:rFonts w:ascii="Arial Narrow" w:hAnsi="Arial Narrow" w:cs="Calibri"/>
        </w:rPr>
      </w:pPr>
      <w:r w:rsidRPr="00D30510">
        <w:rPr>
          <w:rFonts w:ascii="Arial Narrow" w:hAnsi="Arial Narrow" w:cs="Calibri"/>
        </w:rPr>
        <w:t>The supplier and/or its Indian agent will be required to give the guarantee towards the performance of the equipment during the warranty period and in case of comprehensive annual maintenance contract period for maintaining the equipment in good working condition for a period of at least 347 days out of a period of 365 days a year (i.e. 95% uptime) 24X7.  The eight hours non-functioning of the equipment will be considered as one day down time. Essential period to shut down the installation entirely or partially shall also be included in the down time while calculating the 95% guaranteed uptime. The supplier / agent shall be required to pay a penalty for every day 0.1% of the invoice value per day.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The bills should be raised every month and will be paid every quarterly.</w:t>
      </w:r>
    </w:p>
    <w:p w:rsidR="00EA4FCB" w:rsidRPr="00D30510" w:rsidRDefault="00EA4FCB" w:rsidP="00D97E66">
      <w:pPr>
        <w:spacing w:after="0" w:line="240" w:lineRule="auto"/>
        <w:ind w:left="720"/>
        <w:jc w:val="both"/>
        <w:rPr>
          <w:rFonts w:ascii="Arial Narrow" w:hAnsi="Arial Narrow" w:cs="Calibri"/>
        </w:rPr>
      </w:pPr>
    </w:p>
    <w:p w:rsidR="00EA4FCB" w:rsidRPr="007734B2" w:rsidRDefault="00EA4FCB" w:rsidP="00D97E66">
      <w:pPr>
        <w:numPr>
          <w:ilvl w:val="0"/>
          <w:numId w:val="7"/>
        </w:numPr>
        <w:spacing w:after="0" w:line="240" w:lineRule="auto"/>
        <w:jc w:val="both"/>
        <w:rPr>
          <w:rFonts w:ascii="Arial Narrow" w:hAnsi="Arial Narrow" w:cs="Calibri"/>
          <w:b/>
          <w:bCs/>
        </w:rPr>
      </w:pPr>
      <w:r>
        <w:rPr>
          <w:rFonts w:ascii="Arial Narrow" w:hAnsi="Arial Narrow" w:cs="Calibri"/>
          <w:b/>
          <w:bCs/>
        </w:rPr>
        <w:t>S</w:t>
      </w:r>
      <w:r w:rsidRPr="007734B2">
        <w:rPr>
          <w:rFonts w:ascii="Arial Narrow" w:hAnsi="Arial Narrow" w:cs="Calibri"/>
          <w:b/>
          <w:bCs/>
        </w:rPr>
        <w:t>pares parts :</w:t>
      </w:r>
    </w:p>
    <w:p w:rsidR="00EA4FCB" w:rsidRPr="00D30510" w:rsidRDefault="00EA4FCB" w:rsidP="00D97E66">
      <w:pPr>
        <w:spacing w:after="0" w:line="240" w:lineRule="auto"/>
        <w:ind w:left="720" w:hanging="720"/>
        <w:jc w:val="both"/>
        <w:rPr>
          <w:rFonts w:ascii="Arial Narrow" w:hAnsi="Arial Narrow" w:cs="Calibri"/>
        </w:rPr>
      </w:pPr>
      <w:r w:rsidRPr="00D30510">
        <w:rPr>
          <w:rFonts w:ascii="Arial Narrow" w:hAnsi="Arial Narrow" w:cs="Calibri"/>
        </w:rPr>
        <w:t>             The supplier / Indian agent will be under obligation to provide the price list of all the spare parts required to be replaced after warranty period and should certify that the rates indicated in the price list shall be applicable for the period of 5 years after the warranty period.</w:t>
      </w:r>
    </w:p>
    <w:p w:rsidR="00EA4FCB" w:rsidRPr="00D30510" w:rsidRDefault="00EA4FCB" w:rsidP="00D97E66">
      <w:pPr>
        <w:spacing w:after="0" w:line="240" w:lineRule="auto"/>
        <w:ind w:left="720" w:hanging="720"/>
        <w:jc w:val="both"/>
        <w:rPr>
          <w:rFonts w:ascii="Arial Narrow" w:hAnsi="Arial Narrow" w:cs="Calibri"/>
        </w:rPr>
      </w:pPr>
    </w:p>
    <w:p w:rsidR="00EA4FCB" w:rsidRPr="007734B2" w:rsidRDefault="00EA4FCB" w:rsidP="00D97E66">
      <w:pPr>
        <w:numPr>
          <w:ilvl w:val="0"/>
          <w:numId w:val="7"/>
        </w:numPr>
        <w:spacing w:after="0" w:line="240" w:lineRule="auto"/>
        <w:jc w:val="both"/>
        <w:rPr>
          <w:rFonts w:ascii="Arial Narrow" w:hAnsi="Arial Narrow" w:cs="Calibri"/>
        </w:rPr>
      </w:pPr>
      <w:r w:rsidRPr="007734B2">
        <w:rPr>
          <w:rFonts w:ascii="Arial Narrow" w:hAnsi="Arial Narrow" w:cs="Calibri"/>
          <w:b/>
          <w:bCs/>
        </w:rPr>
        <w:t xml:space="preserve">Consumables : </w:t>
      </w:r>
    </w:p>
    <w:p w:rsidR="00EA4FCB" w:rsidRPr="00D30510" w:rsidRDefault="00EA4FCB" w:rsidP="00D97E66">
      <w:pPr>
        <w:numPr>
          <w:ilvl w:val="0"/>
          <w:numId w:val="34"/>
        </w:numPr>
        <w:spacing w:after="0" w:line="240" w:lineRule="auto"/>
        <w:jc w:val="both"/>
        <w:rPr>
          <w:rFonts w:ascii="Arial Narrow" w:hAnsi="Arial Narrow" w:cs="Calibri"/>
        </w:rPr>
      </w:pPr>
      <w:r w:rsidRPr="00D30510">
        <w:rPr>
          <w:rFonts w:ascii="Arial Narrow" w:hAnsi="Arial Narrow" w:cs="Calibri"/>
        </w:rPr>
        <w:t xml:space="preserve">Consumables as may be required for installation, commissioning, start up and </w:t>
      </w:r>
      <w:proofErr w:type="gramStart"/>
      <w:r w:rsidRPr="00D30510">
        <w:rPr>
          <w:rFonts w:ascii="Arial Narrow" w:hAnsi="Arial Narrow" w:cs="Calibri"/>
        </w:rPr>
        <w:t>trial  runs</w:t>
      </w:r>
      <w:proofErr w:type="gramEnd"/>
      <w:r w:rsidRPr="00D30510">
        <w:rPr>
          <w:rFonts w:ascii="Arial Narrow" w:hAnsi="Arial Narrow" w:cs="Calibri"/>
        </w:rPr>
        <w:t xml:space="preserve"> shall be supplied by the supplier with the equipment without any extra charges. </w:t>
      </w:r>
    </w:p>
    <w:p w:rsidR="00EA4FCB" w:rsidRDefault="00EA4FCB" w:rsidP="00D97E66">
      <w:pPr>
        <w:numPr>
          <w:ilvl w:val="0"/>
          <w:numId w:val="34"/>
        </w:numPr>
        <w:spacing w:after="0" w:line="240" w:lineRule="auto"/>
        <w:jc w:val="both"/>
        <w:rPr>
          <w:rFonts w:ascii="Arial Narrow" w:hAnsi="Arial Narrow" w:cs="Calibri"/>
        </w:rPr>
      </w:pPr>
      <w:r w:rsidRPr="00D30510">
        <w:rPr>
          <w:rFonts w:ascii="Arial Narrow" w:hAnsi="Arial Narrow" w:cs="Calibri"/>
        </w:rPr>
        <w:t xml:space="preserve">The price list of such consumables which shall be required for running of the equipment thereafter shall be submitted with validity for the period of 2 years warranty and 5 years thereafter. </w:t>
      </w:r>
    </w:p>
    <w:p w:rsidR="00EA4FCB" w:rsidRPr="00D30510" w:rsidRDefault="00EA4FCB" w:rsidP="00D97E66">
      <w:pPr>
        <w:spacing w:after="0" w:line="240" w:lineRule="auto"/>
        <w:ind w:left="360"/>
        <w:jc w:val="both"/>
        <w:rPr>
          <w:rFonts w:ascii="Arial Narrow" w:hAnsi="Arial Narrow" w:cs="Calibri"/>
        </w:rPr>
      </w:pPr>
    </w:p>
    <w:p w:rsidR="00EA4FCB" w:rsidRPr="007734B2" w:rsidRDefault="00EA4FCB" w:rsidP="00D97E66">
      <w:pPr>
        <w:pStyle w:val="BodyTextIndent"/>
        <w:numPr>
          <w:ilvl w:val="0"/>
          <w:numId w:val="7"/>
        </w:numPr>
        <w:spacing w:after="0" w:line="240" w:lineRule="auto"/>
        <w:jc w:val="both"/>
        <w:rPr>
          <w:rFonts w:ascii="Arial Narrow" w:hAnsi="Arial Narrow" w:cs="Calibri"/>
        </w:rPr>
      </w:pPr>
      <w:r w:rsidRPr="007734B2">
        <w:rPr>
          <w:rFonts w:ascii="Arial Narrow" w:hAnsi="Arial Narrow" w:cs="Calibri"/>
          <w:b/>
        </w:rPr>
        <w:t>Liquidated damages</w:t>
      </w:r>
      <w:r w:rsidRPr="007734B2">
        <w:rPr>
          <w:rFonts w:ascii="Arial Narrow" w:hAnsi="Arial Narrow" w:cs="Calibri"/>
        </w:rPr>
        <w:t xml:space="preserve">: </w:t>
      </w:r>
    </w:p>
    <w:p w:rsidR="00EA4FCB" w:rsidRDefault="00EA4FCB" w:rsidP="00D97E66">
      <w:pPr>
        <w:pStyle w:val="BodyTextIndent"/>
        <w:spacing w:after="0" w:line="240" w:lineRule="auto"/>
        <w:ind w:left="720"/>
        <w:jc w:val="both"/>
        <w:rPr>
          <w:rFonts w:ascii="Arial Narrow" w:hAnsi="Arial Narrow" w:cs="Calibri"/>
        </w:rPr>
      </w:pPr>
      <w:r w:rsidRPr="007734B2">
        <w:rPr>
          <w:rFonts w:ascii="Arial Narrow" w:hAnsi="Arial Narrow" w:cs="Calibri"/>
        </w:rPr>
        <w:t>In event of failure to supply within the stipulated delivery period, the purchaser</w:t>
      </w:r>
      <w:r w:rsidRPr="00D30510">
        <w:rPr>
          <w:rFonts w:ascii="Arial Narrow" w:hAnsi="Arial Narrow" w:cs="Calibri"/>
        </w:rPr>
        <w:t xml:space="preserve"> reserves the right to levy liquidated damages @ 2% per month or part thereof for the delayed   supplies.</w:t>
      </w:r>
    </w:p>
    <w:p w:rsidR="00EA4FCB" w:rsidRPr="007734B2" w:rsidRDefault="00EA4FCB" w:rsidP="00D97E66">
      <w:pPr>
        <w:pStyle w:val="BodyTextIndent"/>
        <w:spacing w:after="0" w:line="240" w:lineRule="auto"/>
        <w:ind w:left="720"/>
        <w:jc w:val="both"/>
        <w:rPr>
          <w:rFonts w:ascii="Arial Narrow" w:hAnsi="Arial Narrow" w:cs="Calibri"/>
        </w:rPr>
      </w:pPr>
    </w:p>
    <w:p w:rsidR="00EA4FCB" w:rsidRDefault="00EA4FCB" w:rsidP="00D97E66">
      <w:pPr>
        <w:numPr>
          <w:ilvl w:val="0"/>
          <w:numId w:val="7"/>
        </w:numPr>
        <w:spacing w:after="0" w:line="240" w:lineRule="auto"/>
        <w:jc w:val="both"/>
        <w:rPr>
          <w:rFonts w:ascii="Arial Narrow" w:hAnsi="Arial Narrow" w:cs="Calibri"/>
        </w:rPr>
      </w:pPr>
      <w:r w:rsidRPr="00D30510">
        <w:rPr>
          <w:rFonts w:ascii="Arial Narrow" w:hAnsi="Arial Narrow" w:cs="Calibri"/>
        </w:rPr>
        <w:t xml:space="preserve">The amount / rate of taxes as may be levied should be indicated separately in the financial offer. </w:t>
      </w:r>
    </w:p>
    <w:p w:rsidR="00EA4FCB" w:rsidRPr="00D30510" w:rsidRDefault="00EA4FCB" w:rsidP="00D97E66">
      <w:pPr>
        <w:spacing w:after="0" w:line="240" w:lineRule="auto"/>
        <w:ind w:left="360"/>
        <w:jc w:val="both"/>
        <w:rPr>
          <w:rFonts w:ascii="Arial Narrow" w:hAnsi="Arial Narrow" w:cs="Calibri"/>
        </w:rPr>
      </w:pPr>
    </w:p>
    <w:p w:rsidR="00EA4FCB" w:rsidRPr="00D30510" w:rsidRDefault="00EA4FCB" w:rsidP="00D97E66">
      <w:pPr>
        <w:numPr>
          <w:ilvl w:val="0"/>
          <w:numId w:val="7"/>
        </w:numPr>
        <w:spacing w:after="0" w:line="240" w:lineRule="auto"/>
        <w:jc w:val="both"/>
        <w:rPr>
          <w:rFonts w:ascii="Arial Narrow" w:hAnsi="Arial Narrow" w:cs="Calibri"/>
        </w:rPr>
      </w:pPr>
      <w:r w:rsidRPr="00D30510">
        <w:rPr>
          <w:rFonts w:ascii="Arial Narrow" w:hAnsi="Arial Narrow" w:cs="Calibri"/>
        </w:rPr>
        <w:t xml:space="preserve">The term “without charges or free of cost” will imply as providing goods or services to the purchaser at no extra charges/cost including tax liability thereon and that the </w:t>
      </w:r>
      <w:proofErr w:type="spellStart"/>
      <w:r w:rsidRPr="00D30510">
        <w:rPr>
          <w:rFonts w:ascii="Arial Narrow" w:hAnsi="Arial Narrow" w:cs="Calibri"/>
        </w:rPr>
        <w:t>Octroi</w:t>
      </w:r>
      <w:proofErr w:type="spellEnd"/>
      <w:r w:rsidRPr="00D30510">
        <w:rPr>
          <w:rFonts w:ascii="Arial Narrow" w:hAnsi="Arial Narrow" w:cs="Calibri"/>
        </w:rPr>
        <w:t xml:space="preserve"> exemption will not be provided.</w:t>
      </w:r>
    </w:p>
    <w:p w:rsidR="00EA4FCB" w:rsidRPr="00D30510" w:rsidRDefault="00EA4FCB" w:rsidP="00D97E66">
      <w:pPr>
        <w:spacing w:after="0" w:line="240" w:lineRule="auto"/>
        <w:jc w:val="right"/>
        <w:rPr>
          <w:rFonts w:ascii="Arial Narrow" w:hAnsi="Arial Narrow" w:cs="Calibri"/>
          <w:b/>
        </w:rPr>
      </w:pPr>
      <w:r w:rsidRPr="00D30510">
        <w:rPr>
          <w:rFonts w:ascii="Arial Narrow" w:hAnsi="Arial Narrow" w:cs="Calibri"/>
          <w:b/>
        </w:rPr>
        <w:lastRenderedPageBreak/>
        <w:t>Annexure H</w:t>
      </w:r>
    </w:p>
    <w:p w:rsidR="00EA4FCB" w:rsidRDefault="00EA4FCB" w:rsidP="00D97E66">
      <w:pPr>
        <w:spacing w:after="0" w:line="240" w:lineRule="auto"/>
        <w:jc w:val="center"/>
        <w:rPr>
          <w:rFonts w:ascii="Arial Narrow" w:hAnsi="Arial Narrow"/>
          <w:b/>
          <w:sz w:val="20"/>
          <w:szCs w:val="20"/>
        </w:rPr>
      </w:pPr>
    </w:p>
    <w:p w:rsidR="00EA4FCB" w:rsidRPr="00DD12D8" w:rsidRDefault="00EA4FCB" w:rsidP="00D97E66">
      <w:pPr>
        <w:spacing w:after="0" w:line="240" w:lineRule="auto"/>
        <w:jc w:val="center"/>
        <w:rPr>
          <w:rFonts w:ascii="Arial Narrow" w:hAnsi="Arial Narrow"/>
          <w:b/>
          <w:sz w:val="20"/>
          <w:szCs w:val="20"/>
        </w:rPr>
      </w:pPr>
      <w:r w:rsidRPr="00DD12D8">
        <w:rPr>
          <w:rFonts w:ascii="Arial Narrow" w:hAnsi="Arial Narrow"/>
          <w:b/>
          <w:sz w:val="20"/>
          <w:szCs w:val="20"/>
        </w:rPr>
        <w:t>TATA MEMORIAL CENTRE (TMC)</w:t>
      </w:r>
    </w:p>
    <w:p w:rsidR="00EA4FCB" w:rsidRPr="00DD12D8" w:rsidRDefault="00EA4FCB" w:rsidP="00D97E66">
      <w:pPr>
        <w:spacing w:after="0" w:line="240" w:lineRule="auto"/>
        <w:jc w:val="center"/>
        <w:rPr>
          <w:rFonts w:ascii="Arial Narrow" w:hAnsi="Arial Narrow"/>
          <w:b/>
          <w:sz w:val="20"/>
          <w:szCs w:val="20"/>
        </w:rPr>
      </w:pPr>
      <w:r w:rsidRPr="00DD12D8">
        <w:rPr>
          <w:rFonts w:ascii="Arial Narrow" w:hAnsi="Arial Narrow"/>
          <w:b/>
          <w:sz w:val="20"/>
          <w:szCs w:val="20"/>
        </w:rPr>
        <w:t>ADVANCED CENTRE FOR TREATMENT, RESEARCH AND EDUCATION IN CANCER (ACTREC)</w:t>
      </w:r>
    </w:p>
    <w:p w:rsidR="00EA4FCB" w:rsidRDefault="00EA4FCB" w:rsidP="00D97E66">
      <w:pPr>
        <w:spacing w:after="0" w:line="240" w:lineRule="auto"/>
        <w:jc w:val="center"/>
        <w:rPr>
          <w:rFonts w:ascii="Arial Narrow" w:hAnsi="Arial Narrow"/>
          <w:b/>
          <w:sz w:val="20"/>
          <w:szCs w:val="20"/>
        </w:rPr>
      </w:pPr>
      <w:r w:rsidRPr="00DD12D8">
        <w:rPr>
          <w:rFonts w:ascii="Arial Narrow" w:hAnsi="Arial Narrow"/>
          <w:b/>
          <w:sz w:val="20"/>
          <w:szCs w:val="20"/>
        </w:rPr>
        <w:t>CENTRE FOR CANCER EPIDEMIOLOGY (CCE)</w:t>
      </w:r>
    </w:p>
    <w:p w:rsidR="00EA4FCB" w:rsidRPr="00D30510" w:rsidRDefault="00EA4FCB" w:rsidP="00D97E66">
      <w:pPr>
        <w:spacing w:after="0" w:line="240" w:lineRule="auto"/>
        <w:jc w:val="center"/>
        <w:rPr>
          <w:rFonts w:ascii="Arial Narrow" w:hAnsi="Arial Narrow" w:cs="Arial"/>
          <w:b/>
          <w:bCs/>
          <w:iCs/>
        </w:rPr>
      </w:pPr>
      <w:r w:rsidRPr="00D30510">
        <w:rPr>
          <w:rFonts w:ascii="Arial Narrow" w:hAnsi="Arial Narrow" w:cs="Arial"/>
          <w:b/>
          <w:bCs/>
          <w:color w:val="000000"/>
        </w:rPr>
        <w:t>Sector 22, KHARGHAR</w:t>
      </w:r>
      <w:r w:rsidRPr="00D30510">
        <w:rPr>
          <w:rFonts w:ascii="Arial Narrow" w:hAnsi="Arial Narrow" w:cs="Arial"/>
          <w:b/>
          <w:bCs/>
          <w:iCs/>
        </w:rPr>
        <w:t>, NAVI MUMBAI - 410210.</w:t>
      </w:r>
    </w:p>
    <w:p w:rsidR="00EA4FCB" w:rsidRPr="00D30510" w:rsidRDefault="00EA4FCB" w:rsidP="00D97E66">
      <w:pPr>
        <w:spacing w:after="0" w:line="240" w:lineRule="auto"/>
        <w:jc w:val="center"/>
        <w:outlineLvl w:val="0"/>
        <w:rPr>
          <w:rFonts w:ascii="Arial Narrow" w:hAnsi="Arial Narrow"/>
          <w:u w:val="single"/>
        </w:rPr>
      </w:pPr>
    </w:p>
    <w:p w:rsidR="00EA4FCB" w:rsidRDefault="00EA4FCB" w:rsidP="00D97E66">
      <w:pPr>
        <w:spacing w:after="0" w:line="240" w:lineRule="auto"/>
        <w:jc w:val="center"/>
        <w:outlineLvl w:val="0"/>
        <w:rPr>
          <w:rFonts w:ascii="Arial Narrow" w:hAnsi="Arial Narrow"/>
          <w:b/>
          <w:sz w:val="24"/>
          <w:szCs w:val="24"/>
        </w:rPr>
      </w:pPr>
      <w:r w:rsidRPr="0038754B">
        <w:rPr>
          <w:rFonts w:ascii="Arial Narrow" w:hAnsi="Arial Narrow"/>
          <w:b/>
          <w:sz w:val="24"/>
          <w:szCs w:val="24"/>
        </w:rPr>
        <w:t>COMMERCIAL OFFER /PRICE BID FORM</w:t>
      </w:r>
    </w:p>
    <w:p w:rsidR="00EA4FCB" w:rsidRPr="0038754B" w:rsidRDefault="00EA4FCB" w:rsidP="00D97E66">
      <w:pPr>
        <w:spacing w:after="0" w:line="240" w:lineRule="auto"/>
        <w:jc w:val="center"/>
        <w:outlineLvl w:val="0"/>
        <w:rPr>
          <w:rFonts w:ascii="Arial Narrow" w:hAnsi="Arial Narrow"/>
          <w:b/>
          <w:sz w:val="24"/>
          <w:szCs w:val="24"/>
        </w:rPr>
      </w:pPr>
      <w:r>
        <w:rPr>
          <w:rFonts w:ascii="Arial Narrow" w:hAnsi="Arial Narrow"/>
          <w:b/>
          <w:sz w:val="24"/>
          <w:szCs w:val="24"/>
        </w:rPr>
        <w:t>PART-II</w:t>
      </w:r>
    </w:p>
    <w:p w:rsidR="00EA4FCB" w:rsidRDefault="00EA4FCB" w:rsidP="00D97E66">
      <w:pPr>
        <w:spacing w:after="0" w:line="240" w:lineRule="auto"/>
        <w:jc w:val="right"/>
        <w:rPr>
          <w:rFonts w:ascii="Arial Narrow" w:hAnsi="Arial Narrow" w:cs="Calibri"/>
          <w:b/>
        </w:rPr>
      </w:pPr>
    </w:p>
    <w:p w:rsidR="00EA4FCB" w:rsidRDefault="00EA4FCB" w:rsidP="00D97E66">
      <w:pPr>
        <w:spacing w:after="0" w:line="240" w:lineRule="auto"/>
        <w:jc w:val="right"/>
        <w:rPr>
          <w:rFonts w:ascii="Arial Narrow" w:hAnsi="Arial Narrow" w:cs="Calibri"/>
          <w:b/>
        </w:rPr>
      </w:pPr>
    </w:p>
    <w:p w:rsidR="00757611" w:rsidRDefault="00757611" w:rsidP="00D97E66">
      <w:pPr>
        <w:spacing w:after="0" w:line="240" w:lineRule="auto"/>
        <w:jc w:val="right"/>
        <w:rPr>
          <w:rFonts w:ascii="Arial Narrow" w:hAnsi="Arial Narrow" w:cs="Calibri"/>
          <w:b/>
        </w:rPr>
      </w:pPr>
    </w:p>
    <w:p w:rsidR="00757611" w:rsidRDefault="00757611" w:rsidP="00D97E66">
      <w:pPr>
        <w:spacing w:after="0" w:line="240" w:lineRule="auto"/>
        <w:jc w:val="right"/>
        <w:rPr>
          <w:rFonts w:ascii="Arial Narrow" w:hAnsi="Arial Narrow" w:cs="Calibri"/>
          <w:b/>
        </w:rPr>
      </w:pPr>
    </w:p>
    <w:p w:rsidR="00757611" w:rsidRDefault="00757611" w:rsidP="00D97E66">
      <w:pPr>
        <w:spacing w:after="0" w:line="240" w:lineRule="auto"/>
        <w:jc w:val="right"/>
        <w:rPr>
          <w:rFonts w:ascii="Arial Narrow" w:hAnsi="Arial Narrow" w:cs="Calibri"/>
          <w:b/>
        </w:rPr>
      </w:pPr>
    </w:p>
    <w:p w:rsidR="00757611" w:rsidRDefault="00757611" w:rsidP="00D97E66">
      <w:pPr>
        <w:spacing w:after="0" w:line="240" w:lineRule="auto"/>
        <w:jc w:val="right"/>
        <w:rPr>
          <w:rFonts w:ascii="Arial Narrow" w:hAnsi="Arial Narrow" w:cs="Calibri"/>
          <w:b/>
        </w:rPr>
      </w:pPr>
    </w:p>
    <w:p w:rsidR="00757611" w:rsidRDefault="00757611" w:rsidP="00D97E66">
      <w:pPr>
        <w:spacing w:after="0" w:line="240" w:lineRule="auto"/>
        <w:jc w:val="right"/>
        <w:rPr>
          <w:rFonts w:ascii="Arial Narrow" w:hAnsi="Arial Narrow" w:cs="Calibri"/>
          <w:b/>
        </w:rPr>
      </w:pPr>
    </w:p>
    <w:p w:rsidR="00757611" w:rsidRDefault="00757611" w:rsidP="00D97E66">
      <w:pPr>
        <w:spacing w:after="0" w:line="240" w:lineRule="auto"/>
        <w:jc w:val="right"/>
        <w:rPr>
          <w:rFonts w:ascii="Arial Narrow" w:hAnsi="Arial Narrow" w:cs="Calibri"/>
          <w:b/>
        </w:rPr>
      </w:pPr>
    </w:p>
    <w:p w:rsidR="00757611" w:rsidRDefault="00757611" w:rsidP="00D97E66">
      <w:pPr>
        <w:spacing w:after="0" w:line="240" w:lineRule="auto"/>
        <w:jc w:val="right"/>
        <w:rPr>
          <w:rFonts w:ascii="Arial Narrow" w:hAnsi="Arial Narrow" w:cs="Calibri"/>
          <w:b/>
        </w:rPr>
      </w:pPr>
    </w:p>
    <w:p w:rsidR="00757611" w:rsidRDefault="00757611" w:rsidP="00D97E66">
      <w:pPr>
        <w:spacing w:after="0" w:line="240" w:lineRule="auto"/>
        <w:jc w:val="right"/>
        <w:rPr>
          <w:rFonts w:ascii="Arial Narrow" w:hAnsi="Arial Narrow" w:cs="Calibri"/>
          <w:b/>
        </w:rPr>
      </w:pPr>
    </w:p>
    <w:p w:rsidR="00757611" w:rsidRDefault="00757611" w:rsidP="00D97E66">
      <w:pPr>
        <w:spacing w:after="0" w:line="240" w:lineRule="auto"/>
        <w:jc w:val="right"/>
        <w:rPr>
          <w:rFonts w:ascii="Arial Narrow" w:hAnsi="Arial Narrow" w:cs="Calibri"/>
          <w:b/>
        </w:rPr>
      </w:pPr>
    </w:p>
    <w:p w:rsidR="00757611" w:rsidRDefault="00757611" w:rsidP="00D97E66">
      <w:pPr>
        <w:spacing w:after="0" w:line="240" w:lineRule="auto"/>
        <w:jc w:val="right"/>
        <w:rPr>
          <w:rFonts w:ascii="Arial Narrow" w:hAnsi="Arial Narrow" w:cs="Calibri"/>
          <w:b/>
        </w:rPr>
      </w:pPr>
    </w:p>
    <w:p w:rsidR="00FA3E8F" w:rsidRPr="00757611" w:rsidRDefault="00757611" w:rsidP="00D97E66">
      <w:pPr>
        <w:spacing w:after="0" w:line="240" w:lineRule="auto"/>
        <w:jc w:val="center"/>
        <w:rPr>
          <w:rFonts w:ascii="Arial Narrow" w:hAnsi="Arial Narrow" w:cs="Calibri"/>
          <w:b/>
          <w:sz w:val="40"/>
          <w:szCs w:val="40"/>
        </w:rPr>
      </w:pPr>
      <w:r w:rsidRPr="00757611">
        <w:rPr>
          <w:rFonts w:ascii="Arial Narrow" w:hAnsi="Arial Narrow" w:cs="Calibri"/>
          <w:b/>
          <w:sz w:val="40"/>
          <w:szCs w:val="40"/>
        </w:rPr>
        <w:t>A SEPARTE FINANCIAL BID FORM IS ATTACHED HEREWITH</w:t>
      </w: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757611" w:rsidRDefault="00757611" w:rsidP="00D97E66">
      <w:pPr>
        <w:spacing w:after="0" w:line="240" w:lineRule="auto"/>
        <w:jc w:val="center"/>
        <w:rPr>
          <w:rFonts w:ascii="Arial Narrow" w:hAnsi="Arial Narrow" w:cs="Calibri"/>
          <w:b/>
        </w:rPr>
      </w:pPr>
    </w:p>
    <w:p w:rsidR="00EA4FCB" w:rsidRPr="00D30510" w:rsidRDefault="00EA4FCB" w:rsidP="00D97E66">
      <w:pPr>
        <w:spacing w:after="0" w:line="240" w:lineRule="auto"/>
        <w:jc w:val="right"/>
        <w:rPr>
          <w:rFonts w:ascii="Arial Narrow" w:hAnsi="Arial Narrow" w:cs="Calibri"/>
          <w:b/>
        </w:rPr>
      </w:pPr>
      <w:r w:rsidRPr="00D30510">
        <w:rPr>
          <w:rFonts w:ascii="Arial Narrow" w:hAnsi="Arial Narrow" w:cs="Calibri"/>
          <w:b/>
        </w:rPr>
        <w:lastRenderedPageBreak/>
        <w:t xml:space="preserve">Annexure </w:t>
      </w:r>
      <w:r>
        <w:rPr>
          <w:rFonts w:ascii="Arial Narrow" w:hAnsi="Arial Narrow" w:cs="Calibri"/>
          <w:b/>
        </w:rPr>
        <w:t>I</w:t>
      </w:r>
    </w:p>
    <w:p w:rsidR="00EA4FCB" w:rsidRPr="00D30510" w:rsidRDefault="00EA4FCB" w:rsidP="00D97E66">
      <w:pPr>
        <w:spacing w:after="0" w:line="240" w:lineRule="auto"/>
        <w:jc w:val="center"/>
        <w:rPr>
          <w:rFonts w:ascii="Arial Narrow" w:hAnsi="Arial Narrow" w:cs="Calibri"/>
          <w:b/>
        </w:rPr>
      </w:pPr>
      <w:r w:rsidRPr="00003BBE">
        <w:rPr>
          <w:rFonts w:ascii="Arial Narrow" w:hAnsi="Arial Narrow" w:cs="Calibri"/>
          <w:b/>
          <w:bCs/>
          <w:color w:val="000000"/>
          <w:sz w:val="24"/>
          <w:szCs w:val="24"/>
          <w:lang w:val="en-IN" w:eastAsia="en-IN"/>
        </w:rPr>
        <w:t>VENDOR CAPABILITY FORM</w:t>
      </w:r>
    </w:p>
    <w:tbl>
      <w:tblPr>
        <w:tblW w:w="8590" w:type="dxa"/>
        <w:tblInd w:w="94" w:type="dxa"/>
        <w:tblLook w:val="04A0" w:firstRow="1" w:lastRow="0" w:firstColumn="1" w:lastColumn="0" w:noHBand="0" w:noVBand="1"/>
      </w:tblPr>
      <w:tblGrid>
        <w:gridCol w:w="4514"/>
        <w:gridCol w:w="4076"/>
      </w:tblGrid>
      <w:tr w:rsidR="00EA4FCB" w:rsidRPr="00D30510" w:rsidTr="006C1DCC">
        <w:trPr>
          <w:trHeight w:val="300"/>
        </w:trPr>
        <w:tc>
          <w:tcPr>
            <w:tcW w:w="85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FCB" w:rsidRPr="00D30510" w:rsidRDefault="00EA4FCB" w:rsidP="00D97E66">
            <w:pPr>
              <w:spacing w:after="0" w:line="240" w:lineRule="auto"/>
              <w:jc w:val="both"/>
              <w:rPr>
                <w:rFonts w:ascii="Arial Narrow" w:hAnsi="Arial Narrow" w:cs="Calibri"/>
                <w:b/>
                <w:bCs/>
                <w:color w:val="000000"/>
                <w:lang w:val="en-IN" w:eastAsia="en-IN"/>
              </w:rPr>
            </w:pPr>
            <w:r w:rsidRPr="00D30510">
              <w:rPr>
                <w:rFonts w:ascii="Arial Narrow" w:hAnsi="Arial Narrow" w:cs="Calibri"/>
                <w:b/>
                <w:bCs/>
                <w:color w:val="000000"/>
                <w:lang w:val="en-IN" w:eastAsia="en-IN"/>
              </w:rPr>
              <w:t xml:space="preserve">Tender No:   </w:t>
            </w:r>
            <w:r w:rsidR="00EE236C">
              <w:rPr>
                <w:rFonts w:ascii="Times-New-Roman-Bold" w:hAnsi="Times-New-Roman-Bold" w:cs="Times-New-Roman-Bold"/>
                <w:b/>
                <w:bCs/>
                <w:sz w:val="18"/>
                <w:szCs w:val="18"/>
              </w:rPr>
              <w:t>ACTREC/CCE/2019-2020/T/</w:t>
            </w:r>
            <w:r w:rsidR="00BD19B3">
              <w:rPr>
                <w:rFonts w:ascii="Times-New-Roman-Bold" w:hAnsi="Times-New-Roman-Bold" w:cs="Times-New-Roman-Bold"/>
                <w:b/>
                <w:bCs/>
                <w:sz w:val="18"/>
                <w:szCs w:val="18"/>
              </w:rPr>
              <w:t>120</w:t>
            </w:r>
            <w:r w:rsidR="0047098B" w:rsidRPr="00A466C5">
              <w:rPr>
                <w:rFonts w:ascii="Arial Narrow" w:hAnsi="Arial Narrow" w:cs="Arial"/>
                <w:b/>
                <w:bCs/>
              </w:rPr>
              <w:tab/>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Name / Title of the Bidder</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Due Date and time of the submission of the tender.</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DD/ Cash Receipt No. for EMD Amount and Date</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xml:space="preserve">Name of the Item / Work </w:t>
            </w:r>
          </w:p>
          <w:p w:rsidR="00EA4FCB" w:rsidRPr="00D30510" w:rsidRDefault="00EA4FCB" w:rsidP="00D97E66">
            <w:pPr>
              <w:spacing w:after="0" w:line="240" w:lineRule="auto"/>
              <w:jc w:val="both"/>
              <w:rPr>
                <w:rFonts w:ascii="Arial Narrow" w:hAnsi="Arial Narrow" w:cs="Calibri"/>
                <w:color w:val="000000"/>
                <w:lang w:val="en-IN" w:eastAsia="en-IN"/>
              </w:rPr>
            </w:pP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BD19B3">
        <w:trPr>
          <w:trHeight w:val="773"/>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Full Address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p w:rsidR="00EA4FCB" w:rsidRPr="00D30510" w:rsidRDefault="00EA4FCB" w:rsidP="00D97E66">
            <w:pPr>
              <w:spacing w:after="0" w:line="240" w:lineRule="auto"/>
              <w:jc w:val="both"/>
              <w:rPr>
                <w:rFonts w:ascii="Arial Narrow" w:hAnsi="Arial Narrow" w:cs="Calibri"/>
                <w:color w:val="000000"/>
                <w:lang w:val="en-IN" w:eastAsia="en-IN"/>
              </w:rPr>
            </w:pPr>
          </w:p>
          <w:p w:rsidR="00EA4FCB" w:rsidRPr="00D30510" w:rsidRDefault="00EA4FCB" w:rsidP="00D97E66">
            <w:pPr>
              <w:spacing w:after="0" w:line="240" w:lineRule="auto"/>
              <w:jc w:val="both"/>
              <w:rPr>
                <w:rFonts w:ascii="Arial Narrow" w:hAnsi="Arial Narrow" w:cs="Calibri"/>
                <w:color w:val="000000"/>
                <w:lang w:val="en-IN" w:eastAsia="en-IN"/>
              </w:rPr>
            </w:pPr>
          </w:p>
          <w:p w:rsidR="00EA4FCB" w:rsidRPr="00D30510" w:rsidRDefault="00EA4FCB" w:rsidP="00D97E66">
            <w:pPr>
              <w:spacing w:after="0" w:line="240" w:lineRule="auto"/>
              <w:jc w:val="both"/>
              <w:rPr>
                <w:rFonts w:ascii="Arial Narrow" w:hAnsi="Arial Narrow" w:cs="Calibri"/>
                <w:color w:val="000000"/>
                <w:lang w:val="en-IN" w:eastAsia="en-IN"/>
              </w:rPr>
            </w:pPr>
          </w:p>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E-Mail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Tel. No &amp; Mobile No.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Fax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87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Name of the person authorized to deal / undertake business for and on behalf of the bidder</w:t>
            </w:r>
          </w:p>
        </w:tc>
        <w:tc>
          <w:tcPr>
            <w:tcW w:w="4076" w:type="dxa"/>
            <w:tcBorders>
              <w:top w:val="single" w:sz="4" w:space="0" w:color="auto"/>
              <w:left w:val="nil"/>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Tel. No &amp; Mobile No.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Fax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36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E-Mail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6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Legal entity of the bidder whether Firm / Society / Company / Other entity</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45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a.  Registration No.</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xml:space="preserve">   </w:t>
            </w:r>
          </w:p>
        </w:tc>
      </w:tr>
      <w:tr w:rsidR="00EA4FCB" w:rsidRPr="00D30510" w:rsidTr="006C1DCC">
        <w:trPr>
          <w:trHeight w:val="45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b.  Authority with whom registered</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3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c.  Licence</w:t>
            </w:r>
            <w:r>
              <w:rPr>
                <w:rFonts w:ascii="Arial Narrow" w:hAnsi="Arial Narrow" w:cs="Calibri"/>
                <w:color w:val="000000"/>
                <w:lang w:val="en-IN" w:eastAsia="en-IN"/>
              </w:rPr>
              <w:t xml:space="preserve"> </w:t>
            </w:r>
            <w:r w:rsidRPr="00D30510">
              <w:rPr>
                <w:rFonts w:ascii="Arial Narrow" w:hAnsi="Arial Narrow" w:cs="Calibri"/>
                <w:color w:val="000000"/>
                <w:lang w:val="en-IN" w:eastAsia="en-IN"/>
              </w:rPr>
              <w:t>No.</w:t>
            </w:r>
            <w:r>
              <w:rPr>
                <w:rFonts w:ascii="Arial Narrow" w:hAnsi="Arial Narrow" w:cs="Calibri"/>
                <w:color w:val="000000"/>
                <w:lang w:val="en-IN" w:eastAsia="en-IN"/>
              </w:rPr>
              <w:t xml:space="preserve"> </w:t>
            </w:r>
            <w:r w:rsidRPr="00D30510">
              <w:rPr>
                <w:rFonts w:ascii="Arial Narrow" w:hAnsi="Arial Narrow" w:cs="Calibri"/>
                <w:color w:val="000000"/>
                <w:lang w:val="en-IN" w:eastAsia="en-IN"/>
              </w:rPr>
              <w:t xml:space="preserve">granted </w:t>
            </w:r>
            <w:r>
              <w:rPr>
                <w:rFonts w:ascii="Arial Narrow" w:hAnsi="Arial Narrow" w:cs="Calibri"/>
                <w:color w:val="000000"/>
                <w:lang w:val="en-IN" w:eastAsia="en-IN"/>
              </w:rPr>
              <w:t>by</w:t>
            </w:r>
            <w:r w:rsidRPr="00D30510">
              <w:rPr>
                <w:rFonts w:ascii="Arial Narrow" w:hAnsi="Arial Narrow" w:cs="Calibri"/>
                <w:color w:val="000000"/>
                <w:lang w:val="en-IN" w:eastAsia="en-IN"/>
              </w:rPr>
              <w:t xml:space="preserve">                    for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102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Main business of the bidder  whether Manufacturer, Business Distributor, Wholesale Dealer, Retail trader or Service Agent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40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Authorized Area of  operation in India</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66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Name of the Principal Organization / Company for and on behalf working in India</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3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Origin of the Principal Organization / Company</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3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Address of the Principal Organization / Company</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xml:space="preserve">Tel. No. &amp; Mobile No.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Fax</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xml:space="preserve">E-Mail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55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lastRenderedPageBreak/>
              <w:t>Name &amp; Address of the Bankers of the bidders.</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76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xml:space="preserve">Authority / Delegation / Licence No. &amp; Date  granted by the principal to the representative bidder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p w:rsidR="00EA4FCB" w:rsidRPr="00D30510" w:rsidRDefault="00EA4FCB" w:rsidP="00D97E66">
            <w:pPr>
              <w:spacing w:after="0" w:line="240" w:lineRule="auto"/>
              <w:jc w:val="both"/>
              <w:rPr>
                <w:rFonts w:ascii="Arial Narrow" w:hAnsi="Arial Narrow" w:cs="Calibri"/>
                <w:color w:val="000000"/>
                <w:lang w:val="en-IN" w:eastAsia="en-IN"/>
              </w:rPr>
            </w:pPr>
          </w:p>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PAN No.</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TAN No.</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Pr>
                <w:rFonts w:ascii="Arial Narrow" w:hAnsi="Arial Narrow" w:cs="Calibri"/>
                <w:color w:val="000000"/>
                <w:lang w:val="en-IN" w:eastAsia="en-IN"/>
              </w:rPr>
              <w:t>GST NO. WITH GST CERTIFICATE</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67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Registration No. granted by Central Excise Commissioner for Service tax</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xml:space="preserve">CST No. / VAT No. / ST No.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Central Excise License No.</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Import / Export Code No.</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510"/>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License No. for import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No. of manpower employed by the bidder</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a. Scientific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b. Technical</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c. Administrative</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d. Finance</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xml:space="preserve">             </w:t>
            </w:r>
          </w:p>
        </w:tc>
      </w:tr>
      <w:tr w:rsidR="00EA4FCB" w:rsidRPr="00D30510"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Support facility equipment No.</w:t>
            </w:r>
          </w:p>
        </w:tc>
        <w:tc>
          <w:tcPr>
            <w:tcW w:w="4076" w:type="dxa"/>
            <w:tcBorders>
              <w:top w:val="single" w:sz="4" w:space="0" w:color="auto"/>
              <w:left w:val="nil"/>
              <w:bottom w:val="single" w:sz="4" w:space="0" w:color="auto"/>
              <w:right w:val="single" w:sz="4" w:space="0" w:color="auto"/>
            </w:tcBorders>
            <w:shd w:val="clear" w:color="auto" w:fill="FFFFFF"/>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129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Experience of the bidder in dealing with the tendered item. Tenderer must have similar job done in the line of business / experience with 3 to 5 years will be considered</w:t>
            </w:r>
            <w:r w:rsidRPr="00D30510">
              <w:rPr>
                <w:rFonts w:ascii="Arial Narrow" w:hAnsi="Arial Narrow" w:cs="Calibri"/>
                <w:color w:val="0066CC"/>
                <w:lang w:val="en-IN" w:eastAsia="en-IN"/>
              </w:rPr>
              <w:t xml:space="preserve">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87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Whether supply of any item / service to TMC in past; if yes indicate the Purchase Order No. &amp; Date</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FFFFFF"/>
                <w:lang w:val="en-IN" w:eastAsia="en-IN"/>
              </w:rPr>
            </w:pPr>
            <w:r w:rsidRPr="00D30510">
              <w:rPr>
                <w:rFonts w:ascii="Arial Narrow" w:hAnsi="Arial Narrow" w:cs="Calibri"/>
                <w:color w:val="FFFFFF"/>
                <w:lang w:val="en-IN" w:eastAsia="en-IN"/>
              </w:rPr>
              <w:t> </w:t>
            </w:r>
          </w:p>
          <w:p w:rsidR="00EA4FCB" w:rsidRPr="00D30510" w:rsidRDefault="00EA4FCB" w:rsidP="00D97E66">
            <w:pPr>
              <w:spacing w:after="0" w:line="240" w:lineRule="auto"/>
              <w:jc w:val="both"/>
              <w:rPr>
                <w:rFonts w:ascii="Arial Narrow" w:hAnsi="Arial Narrow" w:cs="Calibri"/>
                <w:color w:val="FFFFFF"/>
                <w:lang w:val="en-IN" w:eastAsia="en-IN"/>
              </w:rPr>
            </w:pPr>
          </w:p>
          <w:p w:rsidR="00EA4FCB" w:rsidRPr="00D30510" w:rsidRDefault="00EA4FCB" w:rsidP="00D97E66">
            <w:pPr>
              <w:spacing w:after="0" w:line="240" w:lineRule="auto"/>
              <w:jc w:val="both"/>
              <w:rPr>
                <w:rFonts w:ascii="Arial Narrow" w:hAnsi="Arial Narrow" w:cs="Calibri"/>
                <w:color w:val="FFFFFF"/>
                <w:lang w:val="en-IN" w:eastAsia="en-IN"/>
              </w:rPr>
            </w:pPr>
          </w:p>
        </w:tc>
      </w:tr>
      <w:tr w:rsidR="00EA4FCB" w:rsidRPr="00D30510" w:rsidTr="006C1DCC">
        <w:trPr>
          <w:trHeight w:val="64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xml:space="preserve">Any other relevant information for submission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D30510" w:rsidRDefault="00EA4FCB" w:rsidP="00D97E66">
            <w:pPr>
              <w:spacing w:after="0" w:line="240" w:lineRule="auto"/>
              <w:jc w:val="both"/>
              <w:rPr>
                <w:rFonts w:ascii="Arial Narrow" w:hAnsi="Arial Narrow" w:cs="Calibri"/>
                <w:color w:val="FFFFFF"/>
                <w:lang w:val="en-IN" w:eastAsia="en-IN"/>
              </w:rPr>
            </w:pPr>
            <w:r w:rsidRPr="00D30510">
              <w:rPr>
                <w:rFonts w:ascii="Arial Narrow" w:hAnsi="Arial Narrow" w:cs="Calibri"/>
                <w:color w:val="FFFFFF"/>
                <w:lang w:val="en-IN" w:eastAsia="en-IN"/>
              </w:rPr>
              <w:t> </w:t>
            </w:r>
          </w:p>
          <w:p w:rsidR="00EA4FCB" w:rsidRPr="00D30510" w:rsidRDefault="00EA4FCB" w:rsidP="00D97E66">
            <w:pPr>
              <w:spacing w:after="0" w:line="240" w:lineRule="auto"/>
              <w:jc w:val="both"/>
              <w:rPr>
                <w:rFonts w:ascii="Arial Narrow" w:hAnsi="Arial Narrow" w:cs="Calibri"/>
                <w:color w:val="FFFFFF"/>
                <w:lang w:val="en-IN" w:eastAsia="en-IN"/>
              </w:rPr>
            </w:pPr>
          </w:p>
        </w:tc>
      </w:tr>
    </w:tbl>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Certified that the above information is correct &amp; true to the best of my knowledge and belief.  Nothing has been concealed and fabricated and in case any information is found incorrect.  I, the under signatory will be personally responsible.</w:t>
      </w:r>
    </w:p>
    <w:p w:rsidR="00EA4FCB" w:rsidRDefault="00EA4FCB" w:rsidP="00D97E66">
      <w:pPr>
        <w:tabs>
          <w:tab w:val="left" w:pos="3510"/>
        </w:tabs>
        <w:spacing w:after="0" w:line="240" w:lineRule="auto"/>
        <w:jc w:val="both"/>
        <w:rPr>
          <w:rFonts w:ascii="Arial Narrow" w:hAnsi="Arial Narrow" w:cs="Calibri"/>
        </w:rPr>
      </w:pPr>
    </w:p>
    <w:p w:rsidR="00EA4FCB" w:rsidRPr="00D30510" w:rsidRDefault="00EA4FCB" w:rsidP="00D97E66">
      <w:pPr>
        <w:tabs>
          <w:tab w:val="left" w:pos="3510"/>
        </w:tabs>
        <w:spacing w:after="0" w:line="240" w:lineRule="auto"/>
        <w:jc w:val="both"/>
        <w:rPr>
          <w:rFonts w:ascii="Arial Narrow" w:hAnsi="Arial Narrow" w:cs="Calibri"/>
        </w:rPr>
      </w:pPr>
      <w:r w:rsidRPr="00D30510">
        <w:rPr>
          <w:rFonts w:ascii="Arial Narrow" w:hAnsi="Arial Narrow" w:cs="Calibri"/>
        </w:rPr>
        <w:t>I/We have read all the general and special Terms and conditions of the tender and the same are acceptable to me/us.</w:t>
      </w:r>
    </w:p>
    <w:p w:rsidR="00EA4FCB" w:rsidRDefault="00EA4FCB" w:rsidP="00D97E66">
      <w:pPr>
        <w:tabs>
          <w:tab w:val="left" w:pos="3510"/>
        </w:tabs>
        <w:spacing w:after="0" w:line="240" w:lineRule="auto"/>
        <w:ind w:left="6480"/>
        <w:jc w:val="both"/>
        <w:rPr>
          <w:rFonts w:ascii="Arial Narrow" w:hAnsi="Arial Narrow" w:cs="Calibri"/>
        </w:rPr>
      </w:pPr>
    </w:p>
    <w:p w:rsidR="00EA4FCB" w:rsidRDefault="00EA4FCB" w:rsidP="00D97E66">
      <w:pPr>
        <w:tabs>
          <w:tab w:val="left" w:pos="3510"/>
        </w:tabs>
        <w:spacing w:after="0" w:line="240" w:lineRule="auto"/>
        <w:ind w:left="6480"/>
        <w:jc w:val="both"/>
        <w:rPr>
          <w:rFonts w:ascii="Arial Narrow" w:hAnsi="Arial Narrow" w:cs="Calibri"/>
        </w:rPr>
      </w:pPr>
    </w:p>
    <w:p w:rsidR="00EA4FCB" w:rsidRDefault="00EA4FCB" w:rsidP="00D97E66">
      <w:pPr>
        <w:tabs>
          <w:tab w:val="left" w:pos="3510"/>
        </w:tabs>
        <w:spacing w:after="0" w:line="240" w:lineRule="auto"/>
        <w:ind w:left="6480"/>
        <w:jc w:val="both"/>
        <w:rPr>
          <w:rFonts w:ascii="Arial Narrow" w:hAnsi="Arial Narrow" w:cs="Calibri"/>
        </w:rPr>
      </w:pPr>
    </w:p>
    <w:p w:rsidR="00EA4FCB" w:rsidRDefault="00EA4FCB" w:rsidP="00D97E66">
      <w:pPr>
        <w:tabs>
          <w:tab w:val="left" w:pos="3510"/>
        </w:tabs>
        <w:spacing w:after="0" w:line="240" w:lineRule="auto"/>
        <w:ind w:left="6480"/>
        <w:jc w:val="both"/>
        <w:rPr>
          <w:rFonts w:ascii="Arial Narrow" w:hAnsi="Arial Narrow" w:cs="Calibri"/>
        </w:rPr>
      </w:pPr>
    </w:p>
    <w:p w:rsidR="00EA4FCB" w:rsidRPr="00D30510" w:rsidRDefault="00EA4FCB" w:rsidP="00D97E66">
      <w:pPr>
        <w:tabs>
          <w:tab w:val="left" w:pos="3510"/>
        </w:tabs>
        <w:spacing w:after="0" w:line="240" w:lineRule="auto"/>
        <w:ind w:left="6480"/>
        <w:jc w:val="both"/>
        <w:rPr>
          <w:rFonts w:ascii="Arial Narrow" w:hAnsi="Arial Narrow" w:cs="Calibri"/>
        </w:rPr>
      </w:pPr>
      <w:r w:rsidRPr="00D30510">
        <w:rPr>
          <w:rFonts w:ascii="Arial Narrow" w:hAnsi="Arial Narrow" w:cs="Calibri"/>
        </w:rPr>
        <w:t xml:space="preserve"> (Tender’s Signature)</w:t>
      </w:r>
    </w:p>
    <w:p w:rsidR="00EA4FCB" w:rsidRPr="00D30510" w:rsidRDefault="00EA4FCB" w:rsidP="00D97E66">
      <w:pPr>
        <w:tabs>
          <w:tab w:val="left" w:pos="3510"/>
        </w:tabs>
        <w:spacing w:after="0" w:line="240" w:lineRule="auto"/>
        <w:ind w:left="6480"/>
        <w:jc w:val="both"/>
        <w:rPr>
          <w:rFonts w:ascii="Arial Narrow" w:hAnsi="Arial Narrow" w:cs="Calibri"/>
        </w:rPr>
      </w:pPr>
      <w:r w:rsidRPr="00D30510">
        <w:rPr>
          <w:rFonts w:ascii="Arial Narrow" w:hAnsi="Arial Narrow" w:cs="Calibri"/>
        </w:rPr>
        <w:t>Stamp/Seal</w:t>
      </w:r>
    </w:p>
    <w:p w:rsidR="00EA4FCB" w:rsidRPr="00D30510" w:rsidRDefault="00EA4FCB" w:rsidP="00D97E66">
      <w:pPr>
        <w:spacing w:after="0" w:line="240" w:lineRule="auto"/>
        <w:jc w:val="right"/>
        <w:rPr>
          <w:rFonts w:ascii="Arial Narrow" w:hAnsi="Arial Narrow" w:cs="Calibri"/>
          <w:b/>
        </w:rPr>
      </w:pPr>
      <w:r w:rsidRPr="00D30510">
        <w:rPr>
          <w:rFonts w:ascii="Arial Narrow" w:hAnsi="Arial Narrow" w:cs="Calibri"/>
          <w:b/>
        </w:rPr>
        <w:lastRenderedPageBreak/>
        <w:t xml:space="preserve">Annexure </w:t>
      </w:r>
      <w:r>
        <w:rPr>
          <w:rFonts w:ascii="Arial Narrow" w:hAnsi="Arial Narrow" w:cs="Calibri"/>
          <w:b/>
        </w:rPr>
        <w:t>J</w:t>
      </w:r>
    </w:p>
    <w:p w:rsidR="00EA4FCB" w:rsidRPr="00D30510" w:rsidRDefault="00EA4FCB" w:rsidP="00D97E66">
      <w:pPr>
        <w:tabs>
          <w:tab w:val="left" w:pos="3510"/>
        </w:tabs>
        <w:spacing w:after="0" w:line="240" w:lineRule="auto"/>
        <w:ind w:left="6480"/>
        <w:jc w:val="both"/>
        <w:rPr>
          <w:rFonts w:ascii="Arial Narrow" w:hAnsi="Arial Narrow" w:cs="Arial"/>
        </w:rPr>
      </w:pPr>
    </w:p>
    <w:p w:rsidR="00EA4FCB" w:rsidRPr="00003BBE" w:rsidRDefault="00EA4FCB" w:rsidP="00D97E66">
      <w:pPr>
        <w:spacing w:after="0" w:line="240" w:lineRule="auto"/>
        <w:jc w:val="center"/>
        <w:rPr>
          <w:rFonts w:ascii="Arial Narrow" w:hAnsi="Arial Narrow" w:cs="Calibri"/>
          <w:i/>
          <w:iCs/>
          <w:sz w:val="24"/>
          <w:szCs w:val="24"/>
        </w:rPr>
      </w:pPr>
      <w:r w:rsidRPr="00003BBE">
        <w:rPr>
          <w:rFonts w:ascii="Arial Narrow" w:hAnsi="Arial Narrow" w:cs="Calibri"/>
          <w:i/>
          <w:iCs/>
          <w:sz w:val="24"/>
          <w:szCs w:val="24"/>
        </w:rPr>
        <w:t>To be printed &amp; executed on Letter head of the principal supplier/manufacturer of the equipment of foreign origin</w:t>
      </w:r>
    </w:p>
    <w:p w:rsidR="00EA4FCB" w:rsidRDefault="00EA4FCB" w:rsidP="00D97E66">
      <w:pPr>
        <w:spacing w:after="0" w:line="240" w:lineRule="auto"/>
        <w:jc w:val="center"/>
        <w:outlineLvl w:val="0"/>
        <w:rPr>
          <w:rFonts w:ascii="Arial Narrow" w:hAnsi="Arial Narrow" w:cs="Calibri"/>
          <w:b/>
          <w:bCs/>
          <w:sz w:val="24"/>
          <w:szCs w:val="24"/>
          <w:u w:val="single"/>
        </w:rPr>
      </w:pPr>
    </w:p>
    <w:p w:rsidR="00EA4FCB" w:rsidRDefault="00EA4FCB" w:rsidP="00D97E66">
      <w:pPr>
        <w:spacing w:after="0" w:line="240" w:lineRule="auto"/>
        <w:jc w:val="center"/>
        <w:outlineLvl w:val="0"/>
        <w:rPr>
          <w:rFonts w:ascii="Arial Narrow" w:hAnsi="Arial Narrow" w:cs="Calibri"/>
          <w:b/>
          <w:bCs/>
          <w:sz w:val="24"/>
          <w:szCs w:val="24"/>
          <w:u w:val="single"/>
        </w:rPr>
      </w:pPr>
    </w:p>
    <w:p w:rsidR="00EA4FCB" w:rsidRDefault="00EA4FCB" w:rsidP="00D97E66">
      <w:pPr>
        <w:spacing w:after="0" w:line="240" w:lineRule="auto"/>
        <w:jc w:val="center"/>
        <w:outlineLvl w:val="0"/>
        <w:rPr>
          <w:rFonts w:ascii="Arial Narrow" w:hAnsi="Arial Narrow" w:cs="Calibri"/>
          <w:b/>
          <w:bCs/>
          <w:sz w:val="24"/>
          <w:szCs w:val="24"/>
          <w:u w:val="single"/>
        </w:rPr>
      </w:pPr>
      <w:r w:rsidRPr="00003BBE">
        <w:rPr>
          <w:rFonts w:ascii="Arial Narrow" w:hAnsi="Arial Narrow" w:cs="Calibri"/>
          <w:b/>
          <w:bCs/>
          <w:sz w:val="24"/>
          <w:szCs w:val="24"/>
          <w:u w:val="single"/>
        </w:rPr>
        <w:t>LETTER OF AUTHORIZATION</w:t>
      </w:r>
    </w:p>
    <w:p w:rsidR="00EA4FCB" w:rsidRDefault="00EA4FCB" w:rsidP="00D97E66">
      <w:pPr>
        <w:spacing w:after="0" w:line="240" w:lineRule="auto"/>
        <w:jc w:val="center"/>
        <w:outlineLvl w:val="0"/>
        <w:rPr>
          <w:rFonts w:ascii="Arial Narrow" w:hAnsi="Arial Narrow" w:cs="Calibri"/>
          <w:b/>
          <w:bCs/>
          <w:sz w:val="24"/>
          <w:szCs w:val="24"/>
          <w:u w:val="single"/>
        </w:rPr>
      </w:pPr>
    </w:p>
    <w:p w:rsidR="00EA4FCB" w:rsidRPr="00003BBE" w:rsidRDefault="00EA4FCB" w:rsidP="00D97E66">
      <w:pPr>
        <w:spacing w:after="0" w:line="240" w:lineRule="auto"/>
        <w:jc w:val="center"/>
        <w:outlineLvl w:val="0"/>
        <w:rPr>
          <w:rFonts w:ascii="Arial Narrow" w:hAnsi="Arial Narrow" w:cs="Calibri"/>
          <w:b/>
          <w:bCs/>
          <w:sz w:val="24"/>
          <w:szCs w:val="24"/>
          <w:u w:val="single"/>
        </w:rPr>
      </w:pPr>
    </w:p>
    <w:p w:rsidR="00EA4FCB" w:rsidRPr="00D30510" w:rsidRDefault="00EA4FCB" w:rsidP="00D97E66">
      <w:pPr>
        <w:spacing w:after="0" w:line="240" w:lineRule="auto"/>
        <w:jc w:val="both"/>
        <w:rPr>
          <w:rFonts w:ascii="Arial Narrow" w:hAnsi="Arial Narrow" w:cs="Calibri"/>
        </w:rPr>
      </w:pPr>
      <w:r w:rsidRPr="00D30510">
        <w:rPr>
          <w:rFonts w:ascii="Arial Narrow" w:hAnsi="Arial Narrow" w:cs="Calibri"/>
        </w:rPr>
        <w:t xml:space="preserve">I, Mr. _____________________________ Chairman / Managing Director / President / Vice-President / General Manager hereby certify and declare that </w:t>
      </w:r>
      <w:r w:rsidRPr="00D30510">
        <w:rPr>
          <w:rFonts w:ascii="Arial Narrow" w:hAnsi="Arial Narrow" w:cs="Calibri"/>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EA4FCB" w:rsidRPr="00D30510" w:rsidRDefault="00EA4FCB" w:rsidP="00D97E66">
      <w:pPr>
        <w:spacing w:after="0" w:line="240" w:lineRule="auto"/>
        <w:jc w:val="both"/>
        <w:rPr>
          <w:rFonts w:ascii="Arial Narrow" w:hAnsi="Arial Narrow" w:cs="Calibri"/>
        </w:rPr>
      </w:pPr>
      <w:r w:rsidRPr="00D30510">
        <w:rPr>
          <w:rFonts w:ascii="Arial Narrow" w:hAnsi="Arial Narrow" w:cs="Calibri"/>
        </w:rPr>
        <w:t xml:space="preserve">It is also certified that our representation and operations in India is done &amp; executed by </w:t>
      </w:r>
      <w:r w:rsidRPr="00D30510">
        <w:rPr>
          <w:rFonts w:ascii="Arial Narrow" w:hAnsi="Arial Narrow" w:cs="Calibri"/>
        </w:rPr>
        <w:br/>
        <w:t xml:space="preserve">M/s. _________________________________________ which is </w:t>
      </w:r>
      <w:proofErr w:type="spellStart"/>
      <w:r w:rsidRPr="00D30510">
        <w:rPr>
          <w:rFonts w:ascii="Arial Narrow" w:hAnsi="Arial Narrow" w:cs="Calibri"/>
        </w:rPr>
        <w:t>a</w:t>
      </w:r>
      <w:proofErr w:type="spellEnd"/>
      <w:r w:rsidRPr="00D30510">
        <w:rPr>
          <w:rFonts w:ascii="Arial Narrow" w:hAnsi="Arial Narrow" w:cs="Calibri"/>
        </w:rP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w:t>
      </w:r>
      <w:proofErr w:type="spellStart"/>
      <w:r w:rsidRPr="00D30510">
        <w:rPr>
          <w:rFonts w:ascii="Arial Narrow" w:hAnsi="Arial Narrow" w:cs="Calibri"/>
        </w:rPr>
        <w:t>equipments</w:t>
      </w:r>
      <w:proofErr w:type="spellEnd"/>
      <w:r w:rsidRPr="00D30510">
        <w:rPr>
          <w:rFonts w:ascii="Arial Narrow" w:hAnsi="Arial Narrow" w:cs="Calibri"/>
        </w:rPr>
        <w:t xml:space="preserve"> and their spare parts together with consumables and procure purchase orders to pass to us on such rates and conditions as may be negotiated by them for and on behalf of us. </w:t>
      </w:r>
    </w:p>
    <w:p w:rsidR="00EA4FCB" w:rsidRPr="00D30510" w:rsidRDefault="00EA4FCB" w:rsidP="00D97E66">
      <w:pPr>
        <w:spacing w:after="0" w:line="240" w:lineRule="auto"/>
        <w:jc w:val="both"/>
        <w:rPr>
          <w:rFonts w:ascii="Arial Narrow" w:hAnsi="Arial Narrow" w:cs="Calibri"/>
        </w:rPr>
      </w:pPr>
      <w:r w:rsidRPr="00D30510">
        <w:rPr>
          <w:rFonts w:ascii="Arial Narrow" w:hAnsi="Arial Narrow" w:cs="Calibri"/>
        </w:rP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EA4FCB" w:rsidRDefault="00EA4FCB" w:rsidP="00D97E66">
      <w:pPr>
        <w:spacing w:after="0" w:line="240" w:lineRule="auto"/>
        <w:ind w:left="5040" w:firstLine="720"/>
        <w:jc w:val="both"/>
        <w:outlineLvl w:val="0"/>
        <w:rPr>
          <w:rFonts w:ascii="Arial Narrow" w:hAnsi="Arial Narrow" w:cs="Calibri"/>
          <w:b/>
          <w:bCs/>
        </w:rPr>
      </w:pPr>
    </w:p>
    <w:p w:rsidR="00EA4FCB" w:rsidRDefault="00EA4FCB" w:rsidP="00D97E66">
      <w:pPr>
        <w:spacing w:after="0" w:line="240" w:lineRule="auto"/>
        <w:ind w:left="5040" w:firstLine="720"/>
        <w:jc w:val="both"/>
        <w:outlineLvl w:val="0"/>
        <w:rPr>
          <w:rFonts w:ascii="Arial Narrow" w:hAnsi="Arial Narrow" w:cs="Calibri"/>
          <w:b/>
          <w:bCs/>
        </w:rPr>
      </w:pPr>
    </w:p>
    <w:p w:rsidR="00EA4FCB" w:rsidRPr="00D30510" w:rsidRDefault="00EA4FCB" w:rsidP="00D97E66">
      <w:pPr>
        <w:spacing w:after="0" w:line="240" w:lineRule="auto"/>
        <w:ind w:left="5040" w:firstLine="720"/>
        <w:jc w:val="both"/>
        <w:outlineLvl w:val="0"/>
        <w:rPr>
          <w:rFonts w:ascii="Arial Narrow" w:hAnsi="Arial Narrow" w:cs="Calibri"/>
          <w:b/>
          <w:bCs/>
        </w:rPr>
      </w:pPr>
    </w:p>
    <w:p w:rsidR="00EA4FCB" w:rsidRPr="00D30510" w:rsidRDefault="00EA4FCB" w:rsidP="00D97E66">
      <w:pPr>
        <w:spacing w:after="0" w:line="240" w:lineRule="auto"/>
        <w:ind w:left="5040" w:firstLine="720"/>
        <w:jc w:val="both"/>
        <w:outlineLvl w:val="0"/>
        <w:rPr>
          <w:rFonts w:ascii="Arial Narrow" w:hAnsi="Arial Narrow" w:cs="Calibri"/>
          <w:b/>
          <w:bCs/>
        </w:rPr>
      </w:pPr>
      <w:r w:rsidRPr="00D30510">
        <w:rPr>
          <w:rFonts w:ascii="Arial Narrow" w:hAnsi="Arial Narrow" w:cs="Calibri"/>
          <w:b/>
          <w:bCs/>
        </w:rPr>
        <w:t>Signature</w:t>
      </w:r>
    </w:p>
    <w:p w:rsidR="00EA4FCB" w:rsidRPr="00D30510" w:rsidRDefault="00EA4FCB" w:rsidP="00D97E66">
      <w:pPr>
        <w:spacing w:after="0" w:line="240" w:lineRule="auto"/>
        <w:ind w:left="2880" w:firstLine="720"/>
        <w:jc w:val="both"/>
        <w:outlineLvl w:val="0"/>
        <w:rPr>
          <w:rFonts w:ascii="Arial Narrow" w:hAnsi="Arial Narrow" w:cs="Calibri"/>
          <w:b/>
          <w:bCs/>
        </w:rPr>
      </w:pPr>
      <w:r w:rsidRPr="00D30510">
        <w:rPr>
          <w:rFonts w:ascii="Arial Narrow" w:hAnsi="Arial Narrow" w:cs="Calibri"/>
          <w:b/>
          <w:bCs/>
        </w:rPr>
        <w:t>Name of authorized person for bidder with seal</w:t>
      </w:r>
    </w:p>
    <w:p w:rsidR="00EA4FCB" w:rsidRPr="00D30510" w:rsidRDefault="00EA4FCB" w:rsidP="00D97E66">
      <w:pPr>
        <w:spacing w:after="0" w:line="240" w:lineRule="auto"/>
        <w:jc w:val="right"/>
        <w:rPr>
          <w:rFonts w:ascii="Arial Narrow" w:hAnsi="Arial Narrow" w:cs="Calibri"/>
          <w:b/>
          <w:bCs/>
        </w:rPr>
      </w:pPr>
      <w:r w:rsidRPr="00D30510">
        <w:rPr>
          <w:rFonts w:ascii="Arial Narrow" w:hAnsi="Arial Narrow" w:cs="Calibri"/>
        </w:rPr>
        <w:br w:type="page"/>
      </w:r>
      <w:r w:rsidRPr="00D30510">
        <w:rPr>
          <w:rFonts w:ascii="Arial Narrow" w:hAnsi="Arial Narrow" w:cs="Calibri"/>
          <w:b/>
        </w:rPr>
        <w:lastRenderedPageBreak/>
        <w:t xml:space="preserve">Annexure </w:t>
      </w:r>
      <w:r>
        <w:rPr>
          <w:rFonts w:ascii="Arial Narrow" w:hAnsi="Arial Narrow" w:cs="Calibri"/>
          <w:b/>
        </w:rPr>
        <w:t>K</w:t>
      </w:r>
    </w:p>
    <w:p w:rsidR="00EA4FCB" w:rsidRPr="00D30510" w:rsidRDefault="00EA4FCB" w:rsidP="00D97E66">
      <w:pPr>
        <w:spacing w:after="0" w:line="240" w:lineRule="auto"/>
        <w:ind w:left="5040" w:firstLine="720"/>
        <w:jc w:val="both"/>
        <w:outlineLvl w:val="0"/>
        <w:rPr>
          <w:rFonts w:ascii="Arial Narrow" w:hAnsi="Arial Narrow" w:cs="Calibri"/>
          <w:b/>
          <w:bCs/>
        </w:rPr>
      </w:pPr>
    </w:p>
    <w:p w:rsidR="00EA4FCB" w:rsidRPr="00D30510" w:rsidRDefault="00EA4FCB" w:rsidP="00D97E66">
      <w:pPr>
        <w:spacing w:after="0" w:line="240" w:lineRule="auto"/>
        <w:ind w:left="5040" w:firstLine="720"/>
        <w:jc w:val="both"/>
        <w:outlineLvl w:val="0"/>
        <w:rPr>
          <w:rFonts w:ascii="Arial Narrow" w:hAnsi="Arial Narrow" w:cs="Calibri"/>
          <w:b/>
          <w:bCs/>
        </w:rPr>
      </w:pPr>
    </w:p>
    <w:p w:rsidR="00EA4FCB" w:rsidRPr="00003BBE" w:rsidRDefault="00EA4FCB" w:rsidP="00D97E66">
      <w:pPr>
        <w:spacing w:after="0" w:line="240" w:lineRule="auto"/>
        <w:jc w:val="center"/>
        <w:outlineLvl w:val="0"/>
        <w:rPr>
          <w:rFonts w:ascii="Arial Narrow" w:hAnsi="Arial Narrow" w:cs="Calibri"/>
          <w:i/>
          <w:iCs/>
        </w:rPr>
      </w:pPr>
      <w:r w:rsidRPr="00003BBE">
        <w:rPr>
          <w:rFonts w:ascii="Arial Narrow" w:hAnsi="Arial Narrow" w:cs="Calibri"/>
          <w:i/>
          <w:iCs/>
        </w:rPr>
        <w:t>To be printed &amp; executed on Letter head of the supplier company / Indian agent</w:t>
      </w:r>
    </w:p>
    <w:p w:rsidR="00EA4FCB" w:rsidRDefault="00EA4FCB" w:rsidP="00D97E66">
      <w:pPr>
        <w:spacing w:after="0" w:line="240" w:lineRule="auto"/>
        <w:jc w:val="center"/>
        <w:rPr>
          <w:rFonts w:ascii="Arial Narrow" w:hAnsi="Arial Narrow" w:cs="Calibri"/>
        </w:rPr>
      </w:pPr>
    </w:p>
    <w:p w:rsidR="00EA4FCB" w:rsidRPr="00003BBE" w:rsidRDefault="00EA4FCB" w:rsidP="00D97E66">
      <w:pPr>
        <w:spacing w:after="0" w:line="240" w:lineRule="auto"/>
        <w:jc w:val="center"/>
        <w:rPr>
          <w:rFonts w:ascii="Arial Narrow" w:hAnsi="Arial Narrow" w:cs="Calibri"/>
        </w:rPr>
      </w:pPr>
    </w:p>
    <w:p w:rsidR="00EA4FCB" w:rsidRPr="00003BBE" w:rsidRDefault="00EA4FCB" w:rsidP="00D97E66">
      <w:pPr>
        <w:spacing w:after="0" w:line="240" w:lineRule="auto"/>
        <w:jc w:val="center"/>
        <w:outlineLvl w:val="0"/>
        <w:rPr>
          <w:rFonts w:ascii="Arial Narrow" w:hAnsi="Arial Narrow" w:cs="Calibri"/>
          <w:b/>
          <w:bCs/>
          <w:sz w:val="24"/>
          <w:szCs w:val="24"/>
        </w:rPr>
      </w:pPr>
      <w:r w:rsidRPr="00003BBE">
        <w:rPr>
          <w:rFonts w:ascii="Arial Narrow" w:hAnsi="Arial Narrow" w:cs="Calibri"/>
          <w:b/>
          <w:bCs/>
          <w:sz w:val="24"/>
          <w:szCs w:val="24"/>
        </w:rPr>
        <w:t>UNDERTAKING</w:t>
      </w:r>
    </w:p>
    <w:p w:rsidR="00EA4FCB" w:rsidRPr="00D30510" w:rsidRDefault="00EA4FCB" w:rsidP="00D97E66">
      <w:pPr>
        <w:spacing w:after="0" w:line="240" w:lineRule="auto"/>
        <w:jc w:val="both"/>
        <w:rPr>
          <w:rFonts w:ascii="Arial Narrow" w:hAnsi="Arial Narrow" w:cs="Calibri"/>
        </w:rPr>
      </w:pPr>
    </w:p>
    <w:p w:rsidR="00EA4FCB" w:rsidRPr="00003BBE" w:rsidRDefault="00EA4FCB" w:rsidP="00D97E66">
      <w:pPr>
        <w:spacing w:after="0" w:line="240" w:lineRule="auto"/>
        <w:jc w:val="both"/>
        <w:rPr>
          <w:rFonts w:ascii="Arial Narrow" w:hAnsi="Arial Narrow" w:cs="Calibri"/>
          <w:b/>
        </w:rPr>
      </w:pPr>
      <w:r w:rsidRPr="00003BBE">
        <w:rPr>
          <w:rFonts w:ascii="Arial Narrow" w:hAnsi="Arial Narrow" w:cs="Calibri"/>
          <w:b/>
        </w:rPr>
        <w:t>To,</w:t>
      </w:r>
    </w:p>
    <w:p w:rsidR="00EA4FCB" w:rsidRPr="00003BBE" w:rsidRDefault="00EA4FCB" w:rsidP="00D97E66">
      <w:pPr>
        <w:spacing w:after="0" w:line="240" w:lineRule="auto"/>
        <w:jc w:val="both"/>
        <w:rPr>
          <w:rFonts w:ascii="Arial Narrow" w:hAnsi="Arial Narrow" w:cs="Calibri"/>
          <w:b/>
        </w:rPr>
      </w:pPr>
      <w:r w:rsidRPr="00003BBE">
        <w:rPr>
          <w:rFonts w:ascii="Arial Narrow" w:hAnsi="Arial Narrow" w:cs="Calibri"/>
          <w:b/>
        </w:rPr>
        <w:t>The Director,</w:t>
      </w:r>
    </w:p>
    <w:p w:rsidR="00EA4FCB" w:rsidRPr="00003BBE" w:rsidRDefault="00EA4FCB" w:rsidP="00D97E66">
      <w:pPr>
        <w:spacing w:after="0" w:line="240" w:lineRule="auto"/>
        <w:jc w:val="both"/>
        <w:rPr>
          <w:rFonts w:ascii="Arial Narrow" w:hAnsi="Arial Narrow" w:cs="Calibri"/>
          <w:b/>
        </w:rPr>
      </w:pPr>
      <w:r w:rsidRPr="00003BBE">
        <w:rPr>
          <w:rFonts w:ascii="Arial Narrow" w:hAnsi="Arial Narrow" w:cs="Calibri"/>
          <w:b/>
        </w:rPr>
        <w:t>Advance Centre for Treatment Research &amp; Education in Cancer</w:t>
      </w:r>
    </w:p>
    <w:p w:rsidR="00EA4FCB" w:rsidRPr="00003BBE" w:rsidRDefault="00EA4FCB" w:rsidP="00D97E66">
      <w:pPr>
        <w:spacing w:after="0" w:line="240" w:lineRule="auto"/>
        <w:jc w:val="both"/>
        <w:rPr>
          <w:rFonts w:ascii="Arial Narrow" w:hAnsi="Arial Narrow" w:cs="Calibri"/>
          <w:b/>
        </w:rPr>
      </w:pPr>
      <w:proofErr w:type="spellStart"/>
      <w:r w:rsidRPr="00003BBE">
        <w:rPr>
          <w:rFonts w:ascii="Arial Narrow" w:hAnsi="Arial Narrow" w:cs="Calibri"/>
          <w:b/>
        </w:rPr>
        <w:t>Kharghar</w:t>
      </w:r>
      <w:proofErr w:type="spellEnd"/>
      <w:r w:rsidRPr="00003BBE">
        <w:rPr>
          <w:rFonts w:ascii="Arial Narrow" w:hAnsi="Arial Narrow" w:cs="Calibri"/>
          <w:b/>
        </w:rPr>
        <w:t xml:space="preserve">, </w:t>
      </w:r>
      <w:proofErr w:type="spellStart"/>
      <w:r w:rsidRPr="00003BBE">
        <w:rPr>
          <w:rFonts w:ascii="Arial Narrow" w:hAnsi="Arial Narrow" w:cs="Calibri"/>
          <w:b/>
        </w:rPr>
        <w:t>Navi</w:t>
      </w:r>
      <w:proofErr w:type="spellEnd"/>
      <w:r w:rsidRPr="00003BBE">
        <w:rPr>
          <w:rFonts w:ascii="Arial Narrow" w:hAnsi="Arial Narrow" w:cs="Calibri"/>
          <w:b/>
        </w:rPr>
        <w:t xml:space="preserve"> Mumbai – 410210.</w:t>
      </w:r>
    </w:p>
    <w:p w:rsidR="00EA4FCB"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ind w:left="720" w:hanging="720"/>
        <w:jc w:val="both"/>
        <w:rPr>
          <w:rFonts w:ascii="Arial Narrow" w:hAnsi="Arial Narrow" w:cs="Calibri"/>
        </w:rPr>
      </w:pPr>
      <w:r w:rsidRPr="00D30510">
        <w:rPr>
          <w:rFonts w:ascii="Arial Narrow" w:hAnsi="Arial Narrow" w:cs="Calibri"/>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numPr>
          <w:ilvl w:val="0"/>
          <w:numId w:val="9"/>
        </w:numPr>
        <w:spacing w:after="0" w:line="240" w:lineRule="auto"/>
        <w:ind w:hanging="720"/>
        <w:jc w:val="both"/>
        <w:rPr>
          <w:rFonts w:ascii="Arial Narrow" w:hAnsi="Arial Narrow" w:cs="Calibri"/>
        </w:rPr>
      </w:pPr>
      <w:r w:rsidRPr="00D30510">
        <w:rPr>
          <w:rFonts w:ascii="Arial Narrow" w:hAnsi="Arial Narrow" w:cs="Calibri"/>
        </w:rPr>
        <w:t>I, the undersigned also hereby undertake to assure and promise to provide the spare parts within reasonable time for operation of the aforesaid equipment without any charge during the warranty period of 2 years and thereafter I will make available all the spare parts and consumables on the agreed price during the period of annual maintenance contract at least for the period of 5 years from the date of completion of the warranty period at the negotiated rate allowing discount on the price list of the company, authenticated copy of which will be submitted for your record.</w:t>
      </w: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ind w:left="720" w:hanging="720"/>
        <w:jc w:val="both"/>
        <w:rPr>
          <w:rFonts w:ascii="Arial Narrow" w:hAnsi="Arial Narrow" w:cs="Calibri"/>
        </w:rPr>
      </w:pPr>
      <w:r w:rsidRPr="00D30510">
        <w:rPr>
          <w:rFonts w:ascii="Arial Narrow" w:hAnsi="Arial Narrow" w:cs="Calibri"/>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EA4FCB" w:rsidRDefault="00EA4FCB" w:rsidP="00D97E66">
      <w:pPr>
        <w:spacing w:after="0" w:line="240" w:lineRule="auto"/>
        <w:ind w:left="5040" w:firstLine="720"/>
        <w:jc w:val="both"/>
        <w:outlineLvl w:val="0"/>
        <w:rPr>
          <w:rFonts w:ascii="Arial Narrow" w:hAnsi="Arial Narrow" w:cs="Calibri"/>
          <w:b/>
          <w:bCs/>
        </w:rPr>
      </w:pPr>
    </w:p>
    <w:p w:rsidR="00EA4FCB" w:rsidRDefault="00EA4FCB" w:rsidP="00D97E66">
      <w:pPr>
        <w:spacing w:after="0" w:line="240" w:lineRule="auto"/>
        <w:ind w:left="5040" w:firstLine="720"/>
        <w:jc w:val="both"/>
        <w:outlineLvl w:val="0"/>
        <w:rPr>
          <w:rFonts w:ascii="Arial Narrow" w:hAnsi="Arial Narrow" w:cs="Calibri"/>
          <w:b/>
          <w:bCs/>
        </w:rPr>
      </w:pPr>
    </w:p>
    <w:p w:rsidR="00EA4FCB" w:rsidRDefault="00EA4FCB" w:rsidP="00D97E66">
      <w:pPr>
        <w:spacing w:after="0" w:line="240" w:lineRule="auto"/>
        <w:ind w:left="5040" w:firstLine="720"/>
        <w:jc w:val="both"/>
        <w:outlineLvl w:val="0"/>
        <w:rPr>
          <w:rFonts w:ascii="Arial Narrow" w:hAnsi="Arial Narrow" w:cs="Calibri"/>
          <w:b/>
          <w:bCs/>
        </w:rPr>
      </w:pPr>
    </w:p>
    <w:p w:rsidR="00EA4FCB" w:rsidRDefault="00EA4FCB" w:rsidP="00D97E66">
      <w:pPr>
        <w:spacing w:after="0" w:line="240" w:lineRule="auto"/>
        <w:ind w:left="5040" w:firstLine="720"/>
        <w:jc w:val="both"/>
        <w:outlineLvl w:val="0"/>
        <w:rPr>
          <w:rFonts w:ascii="Arial Narrow" w:hAnsi="Arial Narrow" w:cs="Calibri"/>
          <w:b/>
          <w:bCs/>
        </w:rPr>
      </w:pPr>
    </w:p>
    <w:p w:rsidR="00EA4FCB" w:rsidRDefault="00EA4FCB" w:rsidP="00D97E66">
      <w:pPr>
        <w:spacing w:after="0" w:line="240" w:lineRule="auto"/>
        <w:ind w:left="5040" w:firstLine="720"/>
        <w:jc w:val="both"/>
        <w:outlineLvl w:val="0"/>
        <w:rPr>
          <w:rFonts w:ascii="Arial Narrow" w:hAnsi="Arial Narrow" w:cs="Calibri"/>
          <w:b/>
          <w:bCs/>
        </w:rPr>
      </w:pPr>
    </w:p>
    <w:p w:rsidR="00EA4FCB" w:rsidRDefault="00EA4FCB" w:rsidP="00D97E66">
      <w:pPr>
        <w:spacing w:after="0" w:line="240" w:lineRule="auto"/>
        <w:ind w:left="5040" w:firstLine="720"/>
        <w:jc w:val="both"/>
        <w:outlineLvl w:val="0"/>
        <w:rPr>
          <w:rFonts w:ascii="Arial Narrow" w:hAnsi="Arial Narrow" w:cs="Calibri"/>
          <w:b/>
          <w:bCs/>
        </w:rPr>
      </w:pPr>
    </w:p>
    <w:p w:rsidR="00EA4FCB" w:rsidRDefault="00EA4FCB" w:rsidP="00D97E66">
      <w:pPr>
        <w:spacing w:after="0" w:line="240" w:lineRule="auto"/>
        <w:ind w:left="5040" w:firstLine="720"/>
        <w:jc w:val="both"/>
        <w:outlineLvl w:val="0"/>
        <w:rPr>
          <w:rFonts w:ascii="Arial Narrow" w:hAnsi="Arial Narrow" w:cs="Calibri"/>
          <w:b/>
          <w:bCs/>
        </w:rPr>
      </w:pPr>
    </w:p>
    <w:p w:rsidR="00EA4FCB" w:rsidRDefault="00EA4FCB" w:rsidP="00D97E66">
      <w:pPr>
        <w:spacing w:after="0" w:line="240" w:lineRule="auto"/>
        <w:ind w:left="5040" w:firstLine="720"/>
        <w:jc w:val="both"/>
        <w:outlineLvl w:val="0"/>
        <w:rPr>
          <w:rFonts w:ascii="Arial Narrow" w:hAnsi="Arial Narrow" w:cs="Calibri"/>
          <w:b/>
          <w:bCs/>
        </w:rPr>
      </w:pPr>
    </w:p>
    <w:p w:rsidR="00EA4FCB" w:rsidRPr="00D30510" w:rsidRDefault="00EA4FCB" w:rsidP="00D97E66">
      <w:pPr>
        <w:spacing w:after="0" w:line="240" w:lineRule="auto"/>
        <w:ind w:left="5040" w:firstLine="720"/>
        <w:jc w:val="both"/>
        <w:outlineLvl w:val="0"/>
        <w:rPr>
          <w:rFonts w:ascii="Arial Narrow" w:hAnsi="Arial Narrow" w:cs="Calibri"/>
          <w:b/>
          <w:bCs/>
        </w:rPr>
      </w:pPr>
      <w:r w:rsidRPr="00D30510">
        <w:rPr>
          <w:rFonts w:ascii="Arial Narrow" w:hAnsi="Arial Narrow" w:cs="Calibri"/>
          <w:b/>
          <w:bCs/>
        </w:rPr>
        <w:t>     Signature</w:t>
      </w:r>
    </w:p>
    <w:p w:rsidR="00EA4FCB" w:rsidRPr="00D30510" w:rsidRDefault="00EA4FCB" w:rsidP="00D97E66">
      <w:pPr>
        <w:spacing w:after="0" w:line="240" w:lineRule="auto"/>
        <w:ind w:left="3600"/>
        <w:jc w:val="both"/>
        <w:outlineLvl w:val="0"/>
        <w:rPr>
          <w:rFonts w:ascii="Arial Narrow" w:hAnsi="Arial Narrow" w:cs="Calibri"/>
          <w:b/>
          <w:bCs/>
        </w:rPr>
      </w:pPr>
      <w:r w:rsidRPr="00D30510">
        <w:rPr>
          <w:rFonts w:ascii="Arial Narrow" w:hAnsi="Arial Narrow" w:cs="Calibri"/>
          <w:b/>
          <w:bCs/>
        </w:rPr>
        <w:t>Name of authorized person for bidder with seal</w:t>
      </w:r>
    </w:p>
    <w:p w:rsidR="00EA4FCB" w:rsidRPr="00D30510" w:rsidRDefault="00EA4FCB" w:rsidP="00D97E66">
      <w:pPr>
        <w:spacing w:after="0" w:line="240" w:lineRule="auto"/>
        <w:jc w:val="both"/>
        <w:rPr>
          <w:rFonts w:ascii="Arial Narrow" w:hAnsi="Arial Narrow" w:cs="Calibri"/>
          <w:i/>
          <w:iCs/>
        </w:rPr>
      </w:pPr>
    </w:p>
    <w:p w:rsidR="00EA4FCB" w:rsidRPr="00D30510" w:rsidRDefault="00EA4FCB" w:rsidP="00D97E66">
      <w:pPr>
        <w:spacing w:after="0" w:line="240" w:lineRule="auto"/>
        <w:jc w:val="both"/>
        <w:rPr>
          <w:rFonts w:ascii="Arial Narrow" w:hAnsi="Arial Narrow" w:cs="Calibri"/>
          <w:i/>
          <w:iCs/>
        </w:rPr>
      </w:pPr>
    </w:p>
    <w:p w:rsidR="00EA4FCB" w:rsidRDefault="00EA4FCB" w:rsidP="00D97E66">
      <w:pPr>
        <w:spacing w:after="0" w:line="240" w:lineRule="auto"/>
        <w:jc w:val="both"/>
        <w:rPr>
          <w:rFonts w:ascii="Arial Narrow" w:hAnsi="Arial Narrow" w:cs="Calibri"/>
          <w:i/>
          <w:iCs/>
        </w:rPr>
      </w:pPr>
    </w:p>
    <w:p w:rsidR="00EA4FCB" w:rsidRDefault="00EA4FCB" w:rsidP="00D97E66">
      <w:pPr>
        <w:spacing w:after="0" w:line="240" w:lineRule="auto"/>
        <w:jc w:val="both"/>
        <w:rPr>
          <w:rFonts w:ascii="Arial Narrow" w:hAnsi="Arial Narrow" w:cs="Calibri"/>
          <w:i/>
          <w:iCs/>
        </w:rPr>
      </w:pPr>
    </w:p>
    <w:p w:rsidR="00EA4FCB" w:rsidRDefault="00EA4FCB" w:rsidP="00D97E66">
      <w:pPr>
        <w:spacing w:after="0" w:line="240" w:lineRule="auto"/>
        <w:jc w:val="both"/>
        <w:rPr>
          <w:rFonts w:ascii="Arial Narrow" w:hAnsi="Arial Narrow" w:cs="Calibri"/>
          <w:i/>
          <w:iCs/>
        </w:rPr>
      </w:pPr>
    </w:p>
    <w:p w:rsidR="00EA4FCB" w:rsidRDefault="00EA4FCB" w:rsidP="00D97E66">
      <w:pPr>
        <w:spacing w:after="0" w:line="240" w:lineRule="auto"/>
        <w:jc w:val="both"/>
        <w:rPr>
          <w:rFonts w:ascii="Arial Narrow" w:hAnsi="Arial Narrow" w:cs="Calibri"/>
          <w:i/>
          <w:iCs/>
        </w:rPr>
      </w:pPr>
    </w:p>
    <w:p w:rsidR="00EA4FCB" w:rsidRDefault="00EA4FCB" w:rsidP="00D97E66">
      <w:pPr>
        <w:spacing w:after="0" w:line="240" w:lineRule="auto"/>
        <w:jc w:val="both"/>
        <w:rPr>
          <w:rFonts w:ascii="Arial Narrow" w:hAnsi="Arial Narrow" w:cs="Calibri"/>
          <w:i/>
          <w:iCs/>
        </w:rPr>
      </w:pPr>
    </w:p>
    <w:p w:rsidR="00EA4FCB" w:rsidRDefault="00EA4FCB" w:rsidP="00D97E66">
      <w:pPr>
        <w:spacing w:after="0" w:line="240" w:lineRule="auto"/>
        <w:jc w:val="both"/>
        <w:rPr>
          <w:rFonts w:ascii="Arial Narrow" w:hAnsi="Arial Narrow" w:cs="Calibri"/>
          <w:i/>
          <w:iCs/>
        </w:rPr>
      </w:pPr>
    </w:p>
    <w:p w:rsidR="00EA4FCB" w:rsidRPr="00D30510" w:rsidRDefault="00EA4FCB" w:rsidP="00D97E66">
      <w:pPr>
        <w:spacing w:after="0" w:line="240" w:lineRule="auto"/>
        <w:jc w:val="right"/>
        <w:rPr>
          <w:rFonts w:ascii="Arial Narrow" w:hAnsi="Arial Narrow" w:cs="Calibri"/>
          <w:b/>
          <w:bCs/>
          <w:color w:val="000000"/>
          <w:lang w:val="en-IN" w:eastAsia="en-IN"/>
        </w:rPr>
      </w:pPr>
      <w:r w:rsidRPr="00D30510">
        <w:rPr>
          <w:rFonts w:ascii="Arial Narrow" w:hAnsi="Arial Narrow" w:cs="Calibri"/>
          <w:b/>
          <w:bCs/>
          <w:color w:val="000000"/>
          <w:lang w:val="en-IN" w:eastAsia="en-IN"/>
        </w:rPr>
        <w:lastRenderedPageBreak/>
        <w:t xml:space="preserve">Annexure </w:t>
      </w:r>
      <w:r>
        <w:rPr>
          <w:rFonts w:ascii="Arial Narrow" w:hAnsi="Arial Narrow" w:cs="Calibri"/>
          <w:b/>
          <w:bCs/>
          <w:color w:val="000000"/>
          <w:lang w:val="en-IN" w:eastAsia="en-IN"/>
        </w:rPr>
        <w:t>L</w:t>
      </w:r>
    </w:p>
    <w:tbl>
      <w:tblPr>
        <w:tblW w:w="8474" w:type="dxa"/>
        <w:tblInd w:w="94" w:type="dxa"/>
        <w:tblLook w:val="04A0" w:firstRow="1" w:lastRow="0" w:firstColumn="1" w:lastColumn="0" w:noHBand="0" w:noVBand="1"/>
      </w:tblPr>
      <w:tblGrid>
        <w:gridCol w:w="412"/>
        <w:gridCol w:w="3346"/>
        <w:gridCol w:w="4716"/>
      </w:tblGrid>
      <w:tr w:rsidR="00EA4FCB" w:rsidRPr="00003BBE" w:rsidTr="006C1DCC">
        <w:trPr>
          <w:trHeight w:val="360"/>
        </w:trPr>
        <w:tc>
          <w:tcPr>
            <w:tcW w:w="8474" w:type="dxa"/>
            <w:gridSpan w:val="3"/>
            <w:tcBorders>
              <w:top w:val="nil"/>
              <w:left w:val="nil"/>
              <w:bottom w:val="nil"/>
              <w:right w:val="nil"/>
            </w:tcBorders>
            <w:shd w:val="clear" w:color="auto" w:fill="auto"/>
            <w:noWrap/>
            <w:vAlign w:val="bottom"/>
            <w:hideMark/>
          </w:tcPr>
          <w:p w:rsidR="00EA4FCB" w:rsidRPr="00003BBE" w:rsidRDefault="00EA4FCB" w:rsidP="00D97E66">
            <w:pPr>
              <w:spacing w:after="0" w:line="240" w:lineRule="auto"/>
              <w:jc w:val="center"/>
              <w:rPr>
                <w:rFonts w:ascii="Arial Narrow" w:hAnsi="Arial Narrow" w:cs="Calibri"/>
                <w:b/>
                <w:bCs/>
                <w:color w:val="000000"/>
                <w:sz w:val="24"/>
                <w:szCs w:val="24"/>
                <w:lang w:val="en-IN" w:eastAsia="en-IN"/>
              </w:rPr>
            </w:pPr>
            <w:r w:rsidRPr="00003BBE">
              <w:rPr>
                <w:rFonts w:ascii="Arial Narrow" w:hAnsi="Arial Narrow" w:cs="Calibri"/>
                <w:b/>
                <w:bCs/>
                <w:color w:val="000000"/>
                <w:sz w:val="24"/>
                <w:szCs w:val="24"/>
                <w:lang w:val="en-IN" w:eastAsia="en-IN"/>
              </w:rPr>
              <w:t>NEFT FORM Format</w:t>
            </w:r>
          </w:p>
        </w:tc>
      </w:tr>
      <w:tr w:rsidR="00EA4FCB" w:rsidRPr="00D30510" w:rsidTr="006C1DCC">
        <w:trPr>
          <w:trHeight w:val="735"/>
        </w:trPr>
        <w:tc>
          <w:tcPr>
            <w:tcW w:w="8474" w:type="dxa"/>
            <w:gridSpan w:val="3"/>
            <w:tcBorders>
              <w:top w:val="nil"/>
              <w:left w:val="nil"/>
              <w:bottom w:val="nil"/>
              <w:right w:val="nil"/>
            </w:tcBorders>
            <w:shd w:val="clear" w:color="auto" w:fill="auto"/>
            <w:vAlign w:val="bottom"/>
            <w:hideMark/>
          </w:tcPr>
          <w:p w:rsidR="00EA4FCB" w:rsidRPr="00D30510" w:rsidRDefault="00EA4FCB" w:rsidP="00D97E66">
            <w:pPr>
              <w:spacing w:after="0" w:line="240" w:lineRule="auto"/>
              <w:jc w:val="both"/>
              <w:rPr>
                <w:rFonts w:ascii="Arial Narrow" w:hAnsi="Arial Narrow" w:cs="Calibri"/>
                <w:b/>
                <w:bCs/>
                <w:color w:val="000000"/>
                <w:lang w:val="en-IN" w:eastAsia="en-IN"/>
              </w:rPr>
            </w:pPr>
            <w:r w:rsidRPr="00D30510">
              <w:rPr>
                <w:rFonts w:ascii="Arial Narrow" w:hAnsi="Arial Narrow" w:cs="Calibri"/>
                <w:b/>
                <w:bCs/>
                <w:color w:val="000000"/>
                <w:lang w:val="en-IN" w:eastAsia="en-IN"/>
              </w:rPr>
              <w:t>APPLICATION FORM FOR DEPOSITING PAYMENT AGAINST BILLS IN BANK ACCOUNT BY ELECTRONIC CLEARING SERVICE / NEFT</w:t>
            </w:r>
          </w:p>
        </w:tc>
      </w:tr>
      <w:tr w:rsidR="00EA4FCB" w:rsidRPr="00D30510" w:rsidTr="006C1DCC">
        <w:trPr>
          <w:trHeight w:val="495"/>
        </w:trPr>
        <w:tc>
          <w:tcPr>
            <w:tcW w:w="412" w:type="dxa"/>
            <w:tcBorders>
              <w:top w:val="single" w:sz="4" w:space="0" w:color="auto"/>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1)</w:t>
            </w:r>
          </w:p>
        </w:tc>
        <w:tc>
          <w:tcPr>
            <w:tcW w:w="3346" w:type="dxa"/>
            <w:tcBorders>
              <w:top w:val="single" w:sz="4" w:space="0" w:color="auto"/>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Name of the Vendor</w:t>
            </w:r>
          </w:p>
        </w:tc>
        <w:tc>
          <w:tcPr>
            <w:tcW w:w="4716" w:type="dxa"/>
            <w:tcBorders>
              <w:top w:val="single" w:sz="4" w:space="0" w:color="auto"/>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690"/>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2)</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Vendor Address &amp; Other Particulars</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a)</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PAN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b)</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VAT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c)</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CST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Pr>
                <w:rFonts w:ascii="Arial Narrow" w:hAnsi="Arial Narrow" w:cs="Calibri"/>
                <w:color w:val="000000"/>
                <w:lang w:val="en-IN" w:eastAsia="en-IN"/>
              </w:rPr>
              <w:t>d)</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Pr>
                <w:rFonts w:ascii="Arial Narrow" w:hAnsi="Arial Narrow" w:cs="Calibri"/>
                <w:color w:val="000000"/>
                <w:lang w:val="en-IN" w:eastAsia="en-IN"/>
              </w:rPr>
              <w:t>GST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Pr>
                <w:rFonts w:ascii="Arial Narrow" w:hAnsi="Arial Narrow" w:cs="Calibri"/>
                <w:color w:val="000000"/>
                <w:lang w:val="en-IN" w:eastAsia="en-IN"/>
              </w:rPr>
              <w:t>e)</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Mobile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480"/>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Pr>
                <w:rFonts w:ascii="Arial Narrow" w:hAnsi="Arial Narrow" w:cs="Calibri"/>
                <w:color w:val="000000"/>
                <w:lang w:val="en-IN" w:eastAsia="en-IN"/>
              </w:rPr>
              <w:t>f)</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Email ID</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600"/>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3)</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xml:space="preserve">Account Holder's Name </w:t>
            </w:r>
            <w:r w:rsidRPr="00D30510">
              <w:rPr>
                <w:rFonts w:ascii="Arial Narrow" w:hAnsi="Arial Narrow" w:cs="Calibri"/>
                <w:b/>
                <w:bCs/>
                <w:color w:val="000000"/>
                <w:lang w:val="en-IN" w:eastAsia="en-IN"/>
              </w:rPr>
              <w:t>(Title of the Account)</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52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4)</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Bank Account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5)</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Bank Name, Branch &amp; Address</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6)</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9-Digit MICR code of the bank</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7)</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xml:space="preserve">Account type </w:t>
            </w:r>
            <w:r w:rsidRPr="00D30510">
              <w:rPr>
                <w:rFonts w:ascii="Arial Narrow" w:hAnsi="Arial Narrow" w:cs="Calibri"/>
                <w:b/>
                <w:bCs/>
                <w:color w:val="000000"/>
                <w:lang w:val="en-IN" w:eastAsia="en-IN"/>
              </w:rPr>
              <w:t>(SB/CURRENT)</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600"/>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8)</w:t>
            </w:r>
          </w:p>
        </w:tc>
        <w:tc>
          <w:tcPr>
            <w:tcW w:w="3346" w:type="dxa"/>
            <w:tcBorders>
              <w:top w:val="nil"/>
              <w:left w:val="nil"/>
              <w:bottom w:val="single" w:sz="4" w:space="0" w:color="auto"/>
              <w:right w:val="single" w:sz="4" w:space="0" w:color="auto"/>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xml:space="preserve">IFSC Code </w:t>
            </w:r>
            <w:r w:rsidRPr="00D30510">
              <w:rPr>
                <w:rFonts w:ascii="Arial Narrow" w:hAnsi="Arial Narrow" w:cs="Calibri"/>
                <w:b/>
                <w:bCs/>
                <w:color w:val="000000"/>
                <w:lang w:val="en-IN" w:eastAsia="en-IN"/>
              </w:rPr>
              <w:t>(attach Xerox copy of cheque)</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 </w:t>
            </w:r>
          </w:p>
        </w:tc>
      </w:tr>
      <w:tr w:rsidR="00EA4FCB" w:rsidRPr="00D30510" w:rsidTr="006C1DCC">
        <w:trPr>
          <w:trHeight w:val="1140"/>
        </w:trPr>
        <w:tc>
          <w:tcPr>
            <w:tcW w:w="8474" w:type="dxa"/>
            <w:gridSpan w:val="3"/>
            <w:tcBorders>
              <w:top w:val="nil"/>
              <w:left w:val="nil"/>
              <w:bottom w:val="nil"/>
              <w:right w:val="nil"/>
            </w:tcBorders>
            <w:shd w:val="clear" w:color="auto" w:fill="auto"/>
            <w:vAlign w:val="center"/>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I hereby declare that the particulars given above are correct and complete. If the transaction is delayed or not effected at all for reasons of incomplete information, I shall not hold the user institution responsible. I agree to discharge the responsibilities as a participant under the scheme.</w:t>
            </w:r>
          </w:p>
        </w:tc>
      </w:tr>
      <w:tr w:rsidR="00EA4FCB" w:rsidRPr="00D30510" w:rsidTr="006C1DCC">
        <w:trPr>
          <w:trHeight w:val="285"/>
        </w:trPr>
        <w:tc>
          <w:tcPr>
            <w:tcW w:w="412" w:type="dxa"/>
            <w:tcBorders>
              <w:top w:val="nil"/>
              <w:left w:val="nil"/>
              <w:bottom w:val="nil"/>
              <w:right w:val="nil"/>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p>
        </w:tc>
        <w:tc>
          <w:tcPr>
            <w:tcW w:w="4716" w:type="dxa"/>
            <w:tcBorders>
              <w:top w:val="nil"/>
              <w:left w:val="nil"/>
              <w:bottom w:val="nil"/>
              <w:right w:val="nil"/>
            </w:tcBorders>
            <w:shd w:val="clear" w:color="auto" w:fill="auto"/>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300"/>
        </w:trPr>
        <w:tc>
          <w:tcPr>
            <w:tcW w:w="412" w:type="dxa"/>
            <w:tcBorders>
              <w:top w:val="nil"/>
              <w:left w:val="nil"/>
              <w:bottom w:val="nil"/>
              <w:right w:val="nil"/>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p>
        </w:tc>
        <w:tc>
          <w:tcPr>
            <w:tcW w:w="4716" w:type="dxa"/>
            <w:tcBorders>
              <w:top w:val="single" w:sz="4" w:space="0" w:color="auto"/>
              <w:left w:val="nil"/>
              <w:bottom w:val="nil"/>
              <w:right w:val="nil"/>
            </w:tcBorders>
            <w:shd w:val="clear" w:color="auto" w:fill="auto"/>
            <w:noWrap/>
            <w:vAlign w:val="bottom"/>
            <w:hideMark/>
          </w:tcPr>
          <w:p w:rsidR="00EA4FCB" w:rsidRPr="00D30510" w:rsidRDefault="00EA4FCB" w:rsidP="00D97E66">
            <w:pPr>
              <w:spacing w:after="0" w:line="240" w:lineRule="auto"/>
              <w:jc w:val="both"/>
              <w:rPr>
                <w:rFonts w:ascii="Arial Narrow" w:hAnsi="Arial Narrow" w:cs="Calibri"/>
                <w:b/>
                <w:bCs/>
                <w:color w:val="000000"/>
                <w:lang w:val="en-IN" w:eastAsia="en-IN"/>
              </w:rPr>
            </w:pPr>
            <w:r w:rsidRPr="00D30510">
              <w:rPr>
                <w:rFonts w:ascii="Arial Narrow" w:hAnsi="Arial Narrow" w:cs="Calibri"/>
                <w:b/>
                <w:bCs/>
                <w:color w:val="000000"/>
                <w:lang w:val="en-IN" w:eastAsia="en-IN"/>
              </w:rPr>
              <w:t>Signature of the Vendor with seal.</w:t>
            </w:r>
          </w:p>
        </w:tc>
      </w:tr>
      <w:tr w:rsidR="00EA4FCB" w:rsidRPr="00D30510" w:rsidTr="006C1DCC">
        <w:trPr>
          <w:trHeight w:val="285"/>
        </w:trPr>
        <w:tc>
          <w:tcPr>
            <w:tcW w:w="8474" w:type="dxa"/>
            <w:gridSpan w:val="3"/>
            <w:tcBorders>
              <w:top w:val="nil"/>
              <w:left w:val="nil"/>
              <w:bottom w:val="nil"/>
              <w:right w:val="nil"/>
            </w:tcBorders>
            <w:shd w:val="clear" w:color="auto" w:fill="auto"/>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r w:rsidRPr="00D30510">
              <w:rPr>
                <w:rFonts w:ascii="Arial Narrow" w:hAnsi="Arial Narrow" w:cs="Calibri"/>
                <w:color w:val="000000"/>
                <w:lang w:val="en-IN" w:eastAsia="en-IN"/>
              </w:rPr>
              <w:t>Certified that the particulars furnished above are correct as per our records.</w:t>
            </w:r>
          </w:p>
        </w:tc>
      </w:tr>
      <w:tr w:rsidR="00EA4FCB" w:rsidRPr="00D30510" w:rsidTr="006C1DCC">
        <w:trPr>
          <w:trHeight w:val="285"/>
        </w:trPr>
        <w:tc>
          <w:tcPr>
            <w:tcW w:w="412" w:type="dxa"/>
            <w:tcBorders>
              <w:top w:val="nil"/>
              <w:left w:val="nil"/>
              <w:bottom w:val="nil"/>
              <w:right w:val="nil"/>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p>
        </w:tc>
        <w:tc>
          <w:tcPr>
            <w:tcW w:w="4716" w:type="dxa"/>
            <w:tcBorders>
              <w:top w:val="nil"/>
              <w:left w:val="nil"/>
              <w:bottom w:val="nil"/>
              <w:right w:val="nil"/>
            </w:tcBorders>
            <w:shd w:val="clear" w:color="auto" w:fill="auto"/>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285"/>
        </w:trPr>
        <w:tc>
          <w:tcPr>
            <w:tcW w:w="412" w:type="dxa"/>
            <w:tcBorders>
              <w:top w:val="nil"/>
              <w:left w:val="nil"/>
              <w:bottom w:val="nil"/>
              <w:right w:val="nil"/>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p>
        </w:tc>
        <w:tc>
          <w:tcPr>
            <w:tcW w:w="4716" w:type="dxa"/>
            <w:tcBorders>
              <w:top w:val="nil"/>
              <w:left w:val="nil"/>
              <w:bottom w:val="nil"/>
              <w:right w:val="nil"/>
            </w:tcBorders>
            <w:shd w:val="clear" w:color="auto" w:fill="auto"/>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300"/>
        </w:trPr>
        <w:tc>
          <w:tcPr>
            <w:tcW w:w="412" w:type="dxa"/>
            <w:tcBorders>
              <w:top w:val="nil"/>
              <w:left w:val="nil"/>
              <w:bottom w:val="nil"/>
              <w:right w:val="nil"/>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p>
        </w:tc>
        <w:tc>
          <w:tcPr>
            <w:tcW w:w="4716" w:type="dxa"/>
            <w:tcBorders>
              <w:top w:val="single" w:sz="4" w:space="0" w:color="auto"/>
              <w:left w:val="nil"/>
              <w:bottom w:val="nil"/>
              <w:right w:val="nil"/>
            </w:tcBorders>
            <w:shd w:val="clear" w:color="auto" w:fill="auto"/>
            <w:noWrap/>
            <w:vAlign w:val="bottom"/>
            <w:hideMark/>
          </w:tcPr>
          <w:p w:rsidR="00EA4FCB" w:rsidRPr="00D30510" w:rsidRDefault="00EA4FCB" w:rsidP="00D97E66">
            <w:pPr>
              <w:spacing w:after="0" w:line="240" w:lineRule="auto"/>
              <w:jc w:val="both"/>
              <w:rPr>
                <w:rFonts w:ascii="Arial Narrow" w:hAnsi="Arial Narrow" w:cs="Calibri"/>
                <w:b/>
                <w:bCs/>
                <w:color w:val="000000"/>
                <w:lang w:val="en-IN" w:eastAsia="en-IN"/>
              </w:rPr>
            </w:pPr>
            <w:r w:rsidRPr="00D30510">
              <w:rPr>
                <w:rFonts w:ascii="Arial Narrow" w:hAnsi="Arial Narrow" w:cs="Calibri"/>
                <w:b/>
                <w:bCs/>
                <w:color w:val="000000"/>
                <w:lang w:val="en-IN" w:eastAsia="en-IN"/>
              </w:rPr>
              <w:t>Signature of the authorised official from the bank.</w:t>
            </w:r>
          </w:p>
        </w:tc>
      </w:tr>
      <w:tr w:rsidR="00EA4FCB" w:rsidRPr="00D30510" w:rsidTr="006C1DCC">
        <w:trPr>
          <w:trHeight w:val="300"/>
        </w:trPr>
        <w:tc>
          <w:tcPr>
            <w:tcW w:w="3758" w:type="dxa"/>
            <w:gridSpan w:val="2"/>
            <w:tcBorders>
              <w:top w:val="nil"/>
              <w:left w:val="nil"/>
              <w:bottom w:val="nil"/>
              <w:right w:val="nil"/>
            </w:tcBorders>
            <w:shd w:val="clear" w:color="auto" w:fill="auto"/>
            <w:noWrap/>
            <w:hideMark/>
          </w:tcPr>
          <w:p w:rsidR="00EA4FCB" w:rsidRPr="00D30510" w:rsidRDefault="00EA4FCB" w:rsidP="00D97E66">
            <w:pPr>
              <w:spacing w:after="0" w:line="240" w:lineRule="auto"/>
              <w:jc w:val="both"/>
              <w:rPr>
                <w:rFonts w:ascii="Arial Narrow" w:hAnsi="Arial Narrow" w:cs="Calibri"/>
                <w:b/>
                <w:bCs/>
                <w:color w:val="000000"/>
                <w:lang w:val="en-IN" w:eastAsia="en-IN"/>
              </w:rPr>
            </w:pPr>
            <w:r w:rsidRPr="00D30510">
              <w:rPr>
                <w:rFonts w:ascii="Arial Narrow" w:hAnsi="Arial Narrow" w:cs="Calibri"/>
                <w:b/>
                <w:bCs/>
                <w:color w:val="000000"/>
                <w:lang w:val="en-IN" w:eastAsia="en-IN"/>
              </w:rPr>
              <w:t>Bank stamp :</w:t>
            </w:r>
          </w:p>
        </w:tc>
        <w:tc>
          <w:tcPr>
            <w:tcW w:w="4716" w:type="dxa"/>
            <w:tcBorders>
              <w:top w:val="nil"/>
              <w:left w:val="nil"/>
              <w:bottom w:val="nil"/>
              <w:right w:val="nil"/>
            </w:tcBorders>
            <w:shd w:val="clear" w:color="auto" w:fill="auto"/>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300"/>
        </w:trPr>
        <w:tc>
          <w:tcPr>
            <w:tcW w:w="3758" w:type="dxa"/>
            <w:gridSpan w:val="2"/>
            <w:tcBorders>
              <w:top w:val="nil"/>
              <w:left w:val="nil"/>
              <w:bottom w:val="nil"/>
              <w:right w:val="nil"/>
            </w:tcBorders>
            <w:shd w:val="clear" w:color="auto" w:fill="auto"/>
            <w:noWrap/>
            <w:hideMark/>
          </w:tcPr>
          <w:p w:rsidR="00EA4FCB" w:rsidRPr="00D30510" w:rsidRDefault="00EA4FCB" w:rsidP="00D97E66">
            <w:pPr>
              <w:spacing w:after="0" w:line="240" w:lineRule="auto"/>
              <w:jc w:val="both"/>
              <w:rPr>
                <w:rFonts w:ascii="Arial Narrow" w:hAnsi="Arial Narrow" w:cs="Calibri"/>
                <w:b/>
                <w:bCs/>
                <w:color w:val="000000"/>
                <w:lang w:val="en-IN" w:eastAsia="en-IN"/>
              </w:rPr>
            </w:pPr>
            <w:r w:rsidRPr="00D30510">
              <w:rPr>
                <w:rFonts w:ascii="Arial Narrow" w:hAnsi="Arial Narrow" w:cs="Calibri"/>
                <w:b/>
                <w:bCs/>
                <w:color w:val="000000"/>
                <w:lang w:val="en-IN" w:eastAsia="en-IN"/>
              </w:rPr>
              <w:t>Date :</w:t>
            </w:r>
          </w:p>
        </w:tc>
        <w:tc>
          <w:tcPr>
            <w:tcW w:w="4716" w:type="dxa"/>
            <w:tcBorders>
              <w:top w:val="nil"/>
              <w:left w:val="nil"/>
              <w:bottom w:val="nil"/>
              <w:right w:val="nil"/>
            </w:tcBorders>
            <w:shd w:val="clear" w:color="auto" w:fill="auto"/>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285"/>
        </w:trPr>
        <w:tc>
          <w:tcPr>
            <w:tcW w:w="412" w:type="dxa"/>
            <w:tcBorders>
              <w:top w:val="nil"/>
              <w:left w:val="nil"/>
              <w:bottom w:val="nil"/>
              <w:right w:val="nil"/>
            </w:tcBorders>
            <w:shd w:val="clear" w:color="auto" w:fill="auto"/>
            <w:noWrap/>
            <w:hideMark/>
          </w:tcPr>
          <w:p w:rsidR="00EA4FCB" w:rsidRPr="00D30510"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D30510" w:rsidRDefault="00EA4FCB" w:rsidP="00D97E66">
            <w:pPr>
              <w:spacing w:after="0" w:line="240" w:lineRule="auto"/>
              <w:jc w:val="both"/>
              <w:rPr>
                <w:rFonts w:ascii="Arial Narrow" w:hAnsi="Arial Narrow" w:cs="Calibri"/>
                <w:color w:val="000000"/>
                <w:lang w:val="en-IN" w:eastAsia="en-IN"/>
              </w:rPr>
            </w:pPr>
          </w:p>
          <w:p w:rsidR="00EA4FCB" w:rsidRPr="00D30510" w:rsidRDefault="00EA4FCB" w:rsidP="00D97E66">
            <w:pPr>
              <w:spacing w:after="0" w:line="240" w:lineRule="auto"/>
              <w:jc w:val="both"/>
              <w:rPr>
                <w:rFonts w:ascii="Arial Narrow" w:hAnsi="Arial Narrow" w:cs="Calibri"/>
                <w:color w:val="000000"/>
                <w:lang w:val="en-IN" w:eastAsia="en-IN"/>
              </w:rPr>
            </w:pPr>
          </w:p>
        </w:tc>
        <w:tc>
          <w:tcPr>
            <w:tcW w:w="4716" w:type="dxa"/>
            <w:tcBorders>
              <w:top w:val="nil"/>
              <w:left w:val="nil"/>
              <w:bottom w:val="nil"/>
              <w:right w:val="nil"/>
            </w:tcBorders>
            <w:shd w:val="clear" w:color="auto" w:fill="auto"/>
            <w:noWrap/>
            <w:vAlign w:val="bottom"/>
            <w:hideMark/>
          </w:tcPr>
          <w:p w:rsidR="00EA4FCB" w:rsidRPr="00D30510" w:rsidRDefault="00EA4FCB" w:rsidP="00D97E66">
            <w:pPr>
              <w:spacing w:after="0" w:line="240" w:lineRule="auto"/>
              <w:jc w:val="both"/>
              <w:rPr>
                <w:rFonts w:ascii="Arial Narrow" w:hAnsi="Arial Narrow" w:cs="Calibri"/>
                <w:color w:val="000000"/>
                <w:lang w:val="en-IN" w:eastAsia="en-IN"/>
              </w:rPr>
            </w:pPr>
          </w:p>
        </w:tc>
      </w:tr>
      <w:tr w:rsidR="00EA4FCB" w:rsidRPr="00D30510" w:rsidTr="006C1DCC">
        <w:trPr>
          <w:trHeight w:val="465"/>
        </w:trPr>
        <w:tc>
          <w:tcPr>
            <w:tcW w:w="8474" w:type="dxa"/>
            <w:gridSpan w:val="3"/>
            <w:tcBorders>
              <w:top w:val="single" w:sz="4" w:space="0" w:color="auto"/>
              <w:left w:val="nil"/>
              <w:bottom w:val="nil"/>
              <w:right w:val="nil"/>
            </w:tcBorders>
            <w:shd w:val="clear" w:color="auto" w:fill="auto"/>
            <w:noWrap/>
            <w:vAlign w:val="bottom"/>
            <w:hideMark/>
          </w:tcPr>
          <w:p w:rsidR="00EA4FCB" w:rsidRPr="00D30510" w:rsidRDefault="00EA4FCB" w:rsidP="00D97E66">
            <w:pPr>
              <w:spacing w:after="0" w:line="240" w:lineRule="auto"/>
              <w:jc w:val="both"/>
              <w:rPr>
                <w:rFonts w:ascii="Arial Narrow" w:hAnsi="Arial Narrow" w:cs="Calibri"/>
                <w:b/>
                <w:bCs/>
                <w:color w:val="000000"/>
                <w:lang w:val="en-IN" w:eastAsia="en-IN"/>
              </w:rPr>
            </w:pPr>
            <w:proofErr w:type="gramStart"/>
            <w:r w:rsidRPr="00D30510">
              <w:rPr>
                <w:rFonts w:ascii="Arial Narrow" w:hAnsi="Arial Narrow" w:cs="Calibri"/>
                <w:b/>
                <w:bCs/>
                <w:color w:val="000000"/>
                <w:lang w:val="en-IN" w:eastAsia="en-IN"/>
              </w:rPr>
              <w:t>Note :</w:t>
            </w:r>
            <w:proofErr w:type="gramEnd"/>
            <w:r w:rsidRPr="00D30510">
              <w:rPr>
                <w:rFonts w:ascii="Arial Narrow" w:hAnsi="Arial Narrow" w:cs="Calibri"/>
                <w:b/>
                <w:bCs/>
                <w:color w:val="000000"/>
                <w:lang w:val="en-IN" w:eastAsia="en-IN"/>
              </w:rPr>
              <w:t xml:space="preserve"> Xerox copy of cheque may be attached, without which the form will not be accepted.</w:t>
            </w:r>
          </w:p>
        </w:tc>
      </w:tr>
    </w:tbl>
    <w:p w:rsidR="00EA4FCB" w:rsidRPr="00D30510" w:rsidRDefault="00EA4FCB" w:rsidP="00D97E66">
      <w:pPr>
        <w:spacing w:after="0" w:line="240" w:lineRule="auto"/>
        <w:jc w:val="right"/>
        <w:rPr>
          <w:rFonts w:ascii="Arial Narrow" w:hAnsi="Arial Narrow" w:cs="Calibri"/>
          <w:b/>
        </w:rPr>
      </w:pPr>
      <w:r w:rsidRPr="00D30510">
        <w:rPr>
          <w:rFonts w:ascii="Arial Narrow" w:hAnsi="Arial Narrow" w:cs="Calibri"/>
          <w:b/>
        </w:rPr>
        <w:lastRenderedPageBreak/>
        <w:t xml:space="preserve">Annexure </w:t>
      </w:r>
      <w:r>
        <w:rPr>
          <w:rFonts w:ascii="Arial Narrow" w:hAnsi="Arial Narrow" w:cs="Calibri"/>
          <w:b/>
        </w:rPr>
        <w:t>M</w:t>
      </w:r>
    </w:p>
    <w:p w:rsidR="00EA4FCB" w:rsidRDefault="00EA4FCB" w:rsidP="00D97E66">
      <w:pPr>
        <w:spacing w:after="0" w:line="240" w:lineRule="auto"/>
        <w:ind w:left="720"/>
        <w:jc w:val="both"/>
        <w:rPr>
          <w:rFonts w:ascii="Arial Narrow" w:hAnsi="Arial Narrow" w:cs="Calibri"/>
          <w:b/>
        </w:rPr>
      </w:pPr>
    </w:p>
    <w:p w:rsidR="00EA4FCB" w:rsidRDefault="00EA4FCB" w:rsidP="00D97E66">
      <w:pPr>
        <w:spacing w:after="0" w:line="240" w:lineRule="auto"/>
        <w:ind w:left="720"/>
        <w:jc w:val="both"/>
        <w:rPr>
          <w:rFonts w:ascii="Arial Narrow" w:hAnsi="Arial Narrow" w:cs="Calibri"/>
          <w:b/>
        </w:rPr>
      </w:pPr>
    </w:p>
    <w:p w:rsidR="00EA4FCB" w:rsidRDefault="00EA4FCB" w:rsidP="00D97E66">
      <w:pPr>
        <w:spacing w:after="0" w:line="240" w:lineRule="auto"/>
        <w:ind w:left="720"/>
        <w:jc w:val="both"/>
        <w:rPr>
          <w:rFonts w:ascii="Arial Narrow" w:hAnsi="Arial Narrow" w:cs="Calibri"/>
          <w:b/>
        </w:rPr>
      </w:pPr>
    </w:p>
    <w:p w:rsidR="00EA4FCB" w:rsidRPr="00D30510" w:rsidRDefault="00EA4FCB" w:rsidP="00D97E66">
      <w:pPr>
        <w:spacing w:after="0" w:line="240" w:lineRule="auto"/>
        <w:ind w:left="720"/>
        <w:jc w:val="both"/>
        <w:rPr>
          <w:rFonts w:ascii="Arial Narrow" w:hAnsi="Arial Narrow" w:cs="Calibri"/>
          <w:b/>
        </w:rPr>
      </w:pPr>
    </w:p>
    <w:p w:rsidR="00EA4FCB" w:rsidRPr="00D30510" w:rsidRDefault="00EA4FCB" w:rsidP="00D97E66">
      <w:pPr>
        <w:spacing w:after="0" w:line="240" w:lineRule="auto"/>
        <w:ind w:left="720"/>
        <w:jc w:val="both"/>
        <w:rPr>
          <w:rFonts w:ascii="Arial Narrow" w:hAnsi="Arial Narrow" w:cs="Calibri"/>
          <w:b/>
        </w:rPr>
      </w:pPr>
    </w:p>
    <w:p w:rsidR="00EA4FCB" w:rsidRPr="0038754B" w:rsidRDefault="00EA4FCB" w:rsidP="00D97E66">
      <w:pPr>
        <w:spacing w:after="0" w:line="240" w:lineRule="auto"/>
        <w:ind w:left="720"/>
        <w:jc w:val="center"/>
        <w:rPr>
          <w:rFonts w:ascii="Arial Narrow" w:hAnsi="Arial Narrow" w:cs="Calibri"/>
          <w:b/>
          <w:sz w:val="24"/>
          <w:szCs w:val="24"/>
        </w:rPr>
      </w:pPr>
      <w:r w:rsidRPr="0038754B">
        <w:rPr>
          <w:rFonts w:ascii="Arial Narrow" w:hAnsi="Arial Narrow" w:cs="Calibri"/>
          <w:b/>
          <w:sz w:val="24"/>
          <w:szCs w:val="24"/>
        </w:rPr>
        <w:t>FORMAT OF NOTARY AFFIDAVIT ON NON- JUDICIAL STAMP PAPER OF RS.100/- STATING THEIR IN AS UNDER:-</w:t>
      </w:r>
    </w:p>
    <w:p w:rsidR="00EA4FCB" w:rsidRPr="00D30510" w:rsidRDefault="00EA4FCB" w:rsidP="00D97E66">
      <w:pPr>
        <w:spacing w:after="0" w:line="240" w:lineRule="auto"/>
        <w:ind w:left="720"/>
        <w:jc w:val="both"/>
        <w:rPr>
          <w:rFonts w:ascii="Arial Narrow" w:hAnsi="Arial Narrow" w:cs="Calibri"/>
        </w:rPr>
      </w:pPr>
    </w:p>
    <w:p w:rsidR="00EA4FCB" w:rsidRPr="00D30510" w:rsidRDefault="00EA4FCB" w:rsidP="00D97E66">
      <w:pPr>
        <w:spacing w:after="0" w:line="240" w:lineRule="auto"/>
        <w:ind w:left="720"/>
        <w:jc w:val="both"/>
        <w:rPr>
          <w:rFonts w:ascii="Arial Narrow" w:hAnsi="Arial Narrow" w:cs="Calibri"/>
        </w:rPr>
      </w:pPr>
    </w:p>
    <w:p w:rsidR="00EA4FCB" w:rsidRPr="00D30510" w:rsidRDefault="00EA4FCB" w:rsidP="00D97E66">
      <w:pPr>
        <w:numPr>
          <w:ilvl w:val="0"/>
          <w:numId w:val="18"/>
        </w:numPr>
        <w:spacing w:after="0" w:line="240" w:lineRule="auto"/>
        <w:jc w:val="both"/>
        <w:rPr>
          <w:rFonts w:ascii="Arial Narrow" w:hAnsi="Arial Narrow"/>
        </w:rPr>
      </w:pPr>
      <w:r w:rsidRPr="00D30510">
        <w:rPr>
          <w:rFonts w:ascii="Arial Narrow" w:hAnsi="Arial Narrow"/>
        </w:rPr>
        <w:t>Confirming that no case pending against them in court of law, or that   no time they were penalized by any court of Law or Regulatory Authority.</w:t>
      </w:r>
    </w:p>
    <w:p w:rsidR="00EA4FCB" w:rsidRPr="00D30510" w:rsidRDefault="00EA4FCB" w:rsidP="00D97E66">
      <w:pPr>
        <w:numPr>
          <w:ilvl w:val="0"/>
          <w:numId w:val="18"/>
        </w:numPr>
        <w:spacing w:after="0" w:line="240" w:lineRule="auto"/>
        <w:jc w:val="both"/>
        <w:rPr>
          <w:rFonts w:ascii="Arial Narrow" w:hAnsi="Arial Narrow"/>
        </w:rPr>
      </w:pPr>
      <w:r w:rsidRPr="00D30510">
        <w:rPr>
          <w:rFonts w:ascii="Arial Narrow" w:hAnsi="Arial Narrow"/>
        </w:rPr>
        <w:t>That the firm is never being blacklisted /penalized /defaulted by any government Institution / Hospitals with in last 5 years.</w:t>
      </w:r>
    </w:p>
    <w:p w:rsidR="00EA4FCB" w:rsidRPr="00D30510" w:rsidRDefault="00EA4FCB" w:rsidP="00D97E66">
      <w:pPr>
        <w:numPr>
          <w:ilvl w:val="0"/>
          <w:numId w:val="18"/>
        </w:numPr>
        <w:spacing w:after="0" w:line="240" w:lineRule="auto"/>
        <w:jc w:val="both"/>
        <w:rPr>
          <w:rFonts w:ascii="Arial Narrow" w:eastAsia="Arial" w:hAnsi="Arial Narrow"/>
        </w:rPr>
      </w:pPr>
      <w:r w:rsidRPr="00D30510">
        <w:rPr>
          <w:rFonts w:ascii="Arial Narrow" w:hAnsi="Arial Narrow"/>
        </w:rPr>
        <w:t xml:space="preserve">That the firm has deposited up to date </w:t>
      </w:r>
      <w:r>
        <w:rPr>
          <w:rFonts w:ascii="Arial Narrow" w:hAnsi="Arial Narrow"/>
        </w:rPr>
        <w:t>all the statutory taxes levied as per the law of land</w:t>
      </w:r>
      <w:r w:rsidRPr="00D30510">
        <w:rPr>
          <w:rFonts w:ascii="Arial Narrow" w:hAnsi="Arial Narrow"/>
        </w:rPr>
        <w:t xml:space="preserve">. (Upload </w:t>
      </w:r>
      <w:r w:rsidR="00B77AF4" w:rsidRPr="00D30510">
        <w:rPr>
          <w:rFonts w:ascii="Arial Narrow" w:hAnsi="Arial Narrow"/>
        </w:rPr>
        <w:t>scan</w:t>
      </w:r>
      <w:r w:rsidR="00B77AF4">
        <w:rPr>
          <w:rFonts w:ascii="Arial Narrow" w:hAnsi="Arial Narrow"/>
        </w:rPr>
        <w:t>ned</w:t>
      </w:r>
      <w:r w:rsidRPr="00D30510">
        <w:rPr>
          <w:rFonts w:ascii="Arial Narrow" w:hAnsi="Arial Narrow"/>
        </w:rPr>
        <w:t xml:space="preserve"> copy of clearance / Return certificate).</w:t>
      </w:r>
    </w:p>
    <w:p w:rsidR="00EA4FCB" w:rsidRPr="00D30510" w:rsidRDefault="00EA4FCB" w:rsidP="00D97E66">
      <w:pPr>
        <w:numPr>
          <w:ilvl w:val="0"/>
          <w:numId w:val="18"/>
        </w:numPr>
        <w:spacing w:after="0" w:line="240" w:lineRule="auto"/>
        <w:jc w:val="both"/>
        <w:rPr>
          <w:rFonts w:ascii="Arial Narrow" w:hAnsi="Arial Narrow"/>
        </w:rPr>
      </w:pPr>
      <w:r w:rsidRPr="00D30510">
        <w:rPr>
          <w:rFonts w:ascii="Arial Narrow" w:hAnsi="Arial Narrow"/>
        </w:rPr>
        <w:t xml:space="preserve">That  the  rates quoted by the firm are the lowest and not higher than the wholesale market rates /quoted in any other Institution or Hospitals. Rates have been checked by me / us and if approved I shall supply that items in the specified period. </w:t>
      </w: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right"/>
        <w:rPr>
          <w:rFonts w:ascii="Arial Narrow" w:hAnsi="Arial Narrow" w:cs="Calibri"/>
          <w:b/>
        </w:rPr>
      </w:pPr>
      <w:r w:rsidRPr="00D30510">
        <w:rPr>
          <w:rFonts w:ascii="Arial Narrow" w:hAnsi="Arial Narrow" w:cs="Calibri"/>
          <w:b/>
        </w:rPr>
        <w:lastRenderedPageBreak/>
        <w:t xml:space="preserve">Annexure </w:t>
      </w:r>
      <w:r>
        <w:rPr>
          <w:rFonts w:ascii="Arial Narrow" w:hAnsi="Arial Narrow" w:cs="Calibri"/>
          <w:b/>
        </w:rPr>
        <w:t>N</w:t>
      </w:r>
    </w:p>
    <w:p w:rsidR="00EA4FCB" w:rsidRPr="00D30510" w:rsidRDefault="00EA4FCB" w:rsidP="00D97E66">
      <w:pPr>
        <w:spacing w:after="0" w:line="240" w:lineRule="auto"/>
        <w:jc w:val="both"/>
        <w:rPr>
          <w:rFonts w:ascii="Arial Narrow" w:hAnsi="Arial Narrow" w:cs="Calibri"/>
          <w:i/>
          <w:iCs/>
        </w:rPr>
      </w:pPr>
    </w:p>
    <w:p w:rsidR="00EA4FCB" w:rsidRPr="00D30510" w:rsidRDefault="00EA4FCB" w:rsidP="00D97E66">
      <w:pPr>
        <w:spacing w:after="0" w:line="240" w:lineRule="auto"/>
        <w:jc w:val="both"/>
        <w:rPr>
          <w:rFonts w:ascii="Arial Narrow" w:hAnsi="Arial Narrow" w:cs="Calibri"/>
          <w:i/>
          <w:iCs/>
        </w:rPr>
      </w:pPr>
    </w:p>
    <w:p w:rsidR="00EA4FCB" w:rsidRDefault="00EA4FCB" w:rsidP="00D97E66">
      <w:pPr>
        <w:spacing w:after="0" w:line="240" w:lineRule="auto"/>
        <w:jc w:val="center"/>
        <w:outlineLvl w:val="0"/>
        <w:rPr>
          <w:rFonts w:ascii="Arial Narrow" w:hAnsi="Arial Narrow" w:cs="Calibri"/>
          <w:i/>
          <w:iCs/>
        </w:rPr>
      </w:pPr>
      <w:r w:rsidRPr="0038754B">
        <w:rPr>
          <w:rFonts w:ascii="Arial Narrow" w:hAnsi="Arial Narrow" w:cs="Calibri"/>
          <w:i/>
          <w:iCs/>
        </w:rPr>
        <w:t>To be printed &amp; executed on Letter head of the supplier company / Indian agent</w:t>
      </w:r>
    </w:p>
    <w:p w:rsidR="00EA4FCB" w:rsidRPr="0038754B" w:rsidRDefault="00EA4FCB" w:rsidP="00D97E66">
      <w:pPr>
        <w:spacing w:after="0" w:line="240" w:lineRule="auto"/>
        <w:jc w:val="center"/>
        <w:outlineLvl w:val="0"/>
        <w:rPr>
          <w:rFonts w:ascii="Arial Narrow" w:hAnsi="Arial Narrow" w:cs="Calibri"/>
          <w:i/>
          <w:iCs/>
        </w:rPr>
      </w:pPr>
    </w:p>
    <w:p w:rsidR="00EA4FCB" w:rsidRPr="0038754B" w:rsidRDefault="00EA4FCB" w:rsidP="00D97E66">
      <w:pPr>
        <w:spacing w:after="0" w:line="240" w:lineRule="auto"/>
        <w:jc w:val="center"/>
        <w:rPr>
          <w:rFonts w:ascii="Arial Narrow" w:hAnsi="Arial Narrow" w:cs="Calibri"/>
          <w:b/>
          <w:bCs/>
        </w:rPr>
      </w:pPr>
      <w:r w:rsidRPr="0038754B">
        <w:rPr>
          <w:rFonts w:ascii="Arial Narrow" w:hAnsi="Arial Narrow" w:cs="Calibri"/>
          <w:b/>
          <w:bCs/>
        </w:rPr>
        <w:t>Schedule of disclosure of existing customers to whom supply of equipment / service made available in India</w:t>
      </w:r>
    </w:p>
    <w:p w:rsidR="00EA4FCB" w:rsidRDefault="00EA4FCB" w:rsidP="00D97E66">
      <w:pPr>
        <w:spacing w:after="0" w:line="240" w:lineRule="auto"/>
        <w:jc w:val="center"/>
        <w:outlineLvl w:val="0"/>
        <w:rPr>
          <w:rFonts w:ascii="Arial Narrow" w:hAnsi="Arial Narrow" w:cs="Calibri"/>
        </w:rPr>
      </w:pPr>
    </w:p>
    <w:p w:rsidR="00EA4FCB" w:rsidRDefault="00EA4FCB" w:rsidP="00D97E66">
      <w:pPr>
        <w:spacing w:after="0" w:line="240" w:lineRule="auto"/>
        <w:jc w:val="center"/>
        <w:outlineLvl w:val="0"/>
        <w:rPr>
          <w:rFonts w:ascii="Arial Narrow" w:hAnsi="Arial Narrow" w:cs="Calibri"/>
        </w:rPr>
      </w:pPr>
    </w:p>
    <w:p w:rsidR="00EA4FCB" w:rsidRDefault="00EA4FCB" w:rsidP="00D97E66">
      <w:pPr>
        <w:spacing w:after="0" w:line="240" w:lineRule="auto"/>
        <w:jc w:val="center"/>
        <w:outlineLvl w:val="0"/>
        <w:rPr>
          <w:rFonts w:ascii="Arial Narrow" w:hAnsi="Arial Narrow" w:cs="Calibri"/>
        </w:rPr>
      </w:pPr>
    </w:p>
    <w:p w:rsidR="00EA4FCB" w:rsidRPr="0038754B" w:rsidRDefault="00EA4FCB" w:rsidP="00D97E66">
      <w:pPr>
        <w:spacing w:after="0" w:line="240" w:lineRule="auto"/>
        <w:jc w:val="center"/>
        <w:outlineLvl w:val="0"/>
        <w:rPr>
          <w:rFonts w:ascii="Arial Narrow" w:hAnsi="Arial Narrow" w:cs="Calibri"/>
          <w:b/>
          <w:sz w:val="28"/>
          <w:szCs w:val="28"/>
        </w:rPr>
      </w:pPr>
      <w:r w:rsidRPr="0038754B">
        <w:rPr>
          <w:rFonts w:ascii="Arial Narrow" w:hAnsi="Arial Narrow" w:cs="Calibri"/>
          <w:b/>
          <w:sz w:val="28"/>
          <w:szCs w:val="28"/>
        </w:rPr>
        <w:t>CERTIFICATE</w:t>
      </w:r>
    </w:p>
    <w:p w:rsidR="00EA4FCB" w:rsidRPr="0038754B" w:rsidRDefault="00EA4FCB" w:rsidP="00D97E66">
      <w:pPr>
        <w:spacing w:after="0" w:line="240" w:lineRule="auto"/>
        <w:jc w:val="center"/>
        <w:rPr>
          <w:rFonts w:ascii="Arial Narrow" w:hAnsi="Arial Narrow" w:cs="Calibri"/>
          <w:b/>
          <w:sz w:val="28"/>
          <w:szCs w:val="28"/>
        </w:rPr>
      </w:pPr>
    </w:p>
    <w:p w:rsidR="00EA4FCB" w:rsidRPr="00D30510" w:rsidRDefault="00EA4FCB" w:rsidP="00D97E66">
      <w:pPr>
        <w:spacing w:after="0" w:line="240" w:lineRule="auto"/>
        <w:jc w:val="both"/>
        <w:rPr>
          <w:rFonts w:ascii="Arial Narrow" w:hAnsi="Arial Narrow" w:cs="Calibri"/>
        </w:rPr>
      </w:pPr>
      <w:r w:rsidRPr="00D30510">
        <w:rPr>
          <w:rFonts w:ascii="Arial Narrow" w:hAnsi="Arial Narrow" w:cs="Calibri"/>
        </w:rP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r w:rsidRPr="00D30510">
        <w:rPr>
          <w:rFonts w:ascii="Arial Narrow" w:hAnsi="Arial Narrow" w:cs="Calibri"/>
        </w:rPr>
        <w:t>This is also to certify that we have not supplied above named equipment to any of the users in India at the cost less than the price quoted by us to Director, ACTREC, within the period of last six months.</w:t>
      </w:r>
    </w:p>
    <w:p w:rsidR="00EA4FCB" w:rsidRPr="00D30510" w:rsidRDefault="00EA4FCB" w:rsidP="00D97E66">
      <w:pPr>
        <w:spacing w:after="0" w:line="240" w:lineRule="auto"/>
        <w:jc w:val="both"/>
        <w:rPr>
          <w:rFonts w:ascii="Arial Narrow" w:hAnsi="Arial Narrow" w:cs="Calibri"/>
          <w:b/>
          <w:bCs/>
          <w:u w:val="single"/>
        </w:rPr>
      </w:pPr>
    </w:p>
    <w:p w:rsidR="00EA4FCB" w:rsidRPr="00D30510" w:rsidRDefault="00EA4FCB" w:rsidP="00D97E66">
      <w:pPr>
        <w:spacing w:after="0" w:line="240" w:lineRule="auto"/>
        <w:jc w:val="both"/>
        <w:rPr>
          <w:rFonts w:ascii="Arial Narrow" w:hAnsi="Arial Narrow" w:cs="Calibri"/>
        </w:rPr>
      </w:pPr>
    </w:p>
    <w:p w:rsidR="00EA4FCB" w:rsidRDefault="00EA4FCB" w:rsidP="00D97E66">
      <w:pPr>
        <w:spacing w:after="0" w:line="240" w:lineRule="auto"/>
        <w:jc w:val="both"/>
        <w:rPr>
          <w:rFonts w:ascii="Arial Narrow" w:hAnsi="Arial Narrow" w:cs="Calibri"/>
        </w:rPr>
      </w:pPr>
    </w:p>
    <w:p w:rsidR="00EA4FCB" w:rsidRDefault="00EA4FCB" w:rsidP="00D97E66">
      <w:pPr>
        <w:spacing w:after="0" w:line="240" w:lineRule="auto"/>
        <w:jc w:val="both"/>
        <w:rPr>
          <w:rFonts w:ascii="Arial Narrow" w:hAnsi="Arial Narrow" w:cs="Calibri"/>
        </w:rPr>
      </w:pPr>
    </w:p>
    <w:p w:rsidR="00EA4FCB"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jc w:val="both"/>
        <w:rPr>
          <w:rFonts w:ascii="Arial Narrow" w:hAnsi="Arial Narrow" w:cs="Calibri"/>
        </w:rPr>
      </w:pPr>
    </w:p>
    <w:p w:rsidR="00EA4FCB" w:rsidRPr="00D30510" w:rsidRDefault="00EA4FCB" w:rsidP="00D97E66">
      <w:pPr>
        <w:spacing w:after="0" w:line="240" w:lineRule="auto"/>
        <w:ind w:left="5040" w:firstLine="720"/>
        <w:jc w:val="both"/>
        <w:outlineLvl w:val="0"/>
        <w:rPr>
          <w:rFonts w:ascii="Arial Narrow" w:hAnsi="Arial Narrow" w:cs="Calibri"/>
          <w:b/>
          <w:bCs/>
        </w:rPr>
      </w:pPr>
      <w:r w:rsidRPr="00D30510">
        <w:rPr>
          <w:rFonts w:ascii="Arial Narrow" w:hAnsi="Arial Narrow" w:cs="Calibri"/>
          <w:b/>
          <w:bCs/>
        </w:rPr>
        <w:t>Signature</w:t>
      </w:r>
    </w:p>
    <w:p w:rsidR="00EA4FCB" w:rsidRPr="00D30510" w:rsidRDefault="00EA4FCB" w:rsidP="00D97E66">
      <w:pPr>
        <w:spacing w:after="0" w:line="240" w:lineRule="auto"/>
        <w:ind w:left="5040" w:firstLine="720"/>
        <w:jc w:val="both"/>
        <w:outlineLvl w:val="0"/>
        <w:rPr>
          <w:rFonts w:ascii="Arial Narrow" w:hAnsi="Arial Narrow" w:cs="Calibri"/>
          <w:b/>
          <w:bCs/>
        </w:rPr>
      </w:pPr>
    </w:p>
    <w:p w:rsidR="00EA4FCB" w:rsidRPr="00D30510" w:rsidRDefault="00EA4FCB" w:rsidP="00D97E66">
      <w:pPr>
        <w:spacing w:after="0" w:line="240" w:lineRule="auto"/>
        <w:ind w:left="3600"/>
        <w:jc w:val="both"/>
        <w:outlineLvl w:val="0"/>
        <w:rPr>
          <w:rFonts w:ascii="Arial Narrow" w:hAnsi="Arial Narrow" w:cs="Calibri"/>
        </w:rPr>
      </w:pPr>
      <w:r w:rsidRPr="00D30510">
        <w:rPr>
          <w:rFonts w:ascii="Arial Narrow" w:hAnsi="Arial Narrow" w:cs="Calibri"/>
          <w:b/>
          <w:bCs/>
        </w:rPr>
        <w:t>Name of authorized person for bidder with seal</w:t>
      </w: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Pr="00D30510" w:rsidRDefault="00EA4FCB" w:rsidP="00D97E66">
      <w:pPr>
        <w:spacing w:after="0" w:line="240" w:lineRule="auto"/>
        <w:jc w:val="both"/>
        <w:outlineLvl w:val="0"/>
        <w:rPr>
          <w:rFonts w:ascii="Arial Narrow" w:hAnsi="Arial Narrow" w:cs="Calibri"/>
          <w:b/>
          <w:bCs/>
        </w:rPr>
      </w:pPr>
    </w:p>
    <w:p w:rsidR="00EA4FCB" w:rsidRDefault="00EA4FCB" w:rsidP="00D97E66">
      <w:pPr>
        <w:spacing w:after="0" w:line="240" w:lineRule="auto"/>
      </w:pPr>
    </w:p>
    <w:p w:rsidR="00EA4FCB" w:rsidRDefault="00EA4FCB" w:rsidP="00D97E66">
      <w:pPr>
        <w:spacing w:after="0" w:line="240" w:lineRule="auto"/>
      </w:pPr>
    </w:p>
    <w:p w:rsidR="00514F32" w:rsidRDefault="00514F32" w:rsidP="00D97E66">
      <w:pPr>
        <w:spacing w:after="0" w:line="240" w:lineRule="auto"/>
      </w:pPr>
    </w:p>
    <w:sectPr w:rsidR="00514F32" w:rsidSect="00BD19B3">
      <w:headerReference w:type="default" r:id="rId8"/>
      <w:footerReference w:type="default" r:id="rId9"/>
      <w:pgSz w:w="11907" w:h="16839" w:code="9"/>
      <w:pgMar w:top="270" w:right="1195" w:bottom="270" w:left="1728" w:header="90" w:footer="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071" w:rsidRDefault="00B44071" w:rsidP="001F69BA">
      <w:pPr>
        <w:spacing w:after="0" w:line="240" w:lineRule="auto"/>
      </w:pPr>
      <w:r>
        <w:separator/>
      </w:r>
    </w:p>
  </w:endnote>
  <w:endnote w:type="continuationSeparator" w:id="0">
    <w:p w:rsidR="00B44071" w:rsidRDefault="00B44071" w:rsidP="001F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5E" w:rsidRDefault="001F69BA">
    <w:pPr>
      <w:pStyle w:val="Footer"/>
      <w:jc w:val="right"/>
    </w:pPr>
    <w:r>
      <w:fldChar w:fldCharType="begin"/>
    </w:r>
    <w:r w:rsidR="00514F32">
      <w:instrText xml:space="preserve"> PAGE   \* MERGEFORMAT </w:instrText>
    </w:r>
    <w:r>
      <w:fldChar w:fldCharType="separate"/>
    </w:r>
    <w:r w:rsidR="00FC04AC">
      <w:rPr>
        <w:noProof/>
      </w:rPr>
      <w:t>21</w:t>
    </w:r>
    <w:r>
      <w:fldChar w:fldCharType="end"/>
    </w:r>
  </w:p>
  <w:p w:rsidR="005B755E" w:rsidRDefault="00B44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071" w:rsidRDefault="00B44071" w:rsidP="001F69BA">
      <w:pPr>
        <w:spacing w:after="0" w:line="240" w:lineRule="auto"/>
      </w:pPr>
      <w:r>
        <w:separator/>
      </w:r>
    </w:p>
  </w:footnote>
  <w:footnote w:type="continuationSeparator" w:id="0">
    <w:p w:rsidR="00B44071" w:rsidRDefault="00B44071" w:rsidP="001F6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B3" w:rsidRDefault="00BD19B3" w:rsidP="00BD19B3">
    <w:pPr>
      <w:pStyle w:val="Header"/>
      <w:spacing w:after="0"/>
      <w:jc w:val="right"/>
      <w:rPr>
        <w:rFonts w:ascii="Bell MT" w:hAnsi="Bell MT"/>
        <w:b/>
        <w:sz w:val="18"/>
        <w:szCs w:val="18"/>
      </w:rPr>
    </w:pPr>
  </w:p>
  <w:p w:rsidR="00BD19B3" w:rsidRDefault="00BD19B3" w:rsidP="00BD19B3">
    <w:pPr>
      <w:spacing w:after="0"/>
    </w:pPr>
  </w:p>
  <w:p w:rsidR="00BD19B3" w:rsidRPr="00D30510" w:rsidRDefault="00BD19B3" w:rsidP="00BD19B3">
    <w:pPr>
      <w:spacing w:after="0" w:line="240" w:lineRule="auto"/>
      <w:jc w:val="center"/>
      <w:rPr>
        <w:rFonts w:ascii="Arial Narrow" w:hAnsi="Arial Narrow" w:cs="Calibri"/>
        <w:sz w:val="24"/>
        <w:szCs w:val="24"/>
      </w:rPr>
    </w:pPr>
    <w:r>
      <w:rPr>
        <w:rFonts w:ascii="Arial Narrow" w:hAnsi="Arial Narrow" w:cs="Arial"/>
        <w:noProof/>
        <w:sz w:val="24"/>
        <w:szCs w:val="24"/>
      </w:rPr>
      <w:drawing>
        <wp:anchor distT="0" distB="0" distL="114300" distR="114300" simplePos="0" relativeHeight="251662336" behindDoc="0" locked="0" layoutInCell="1" allowOverlap="1" wp14:anchorId="3068CC3C" wp14:editId="3F6FF4C3">
          <wp:simplePos x="0" y="0"/>
          <wp:positionH relativeFrom="margin">
            <wp:align>left</wp:align>
          </wp:positionH>
          <wp:positionV relativeFrom="paragraph">
            <wp:posOffset>177800</wp:posOffset>
          </wp:positionV>
          <wp:extent cx="574040" cy="5530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553085"/>
                  </a:xfrm>
                  <a:prstGeom prst="rect">
                    <a:avLst/>
                  </a:prstGeom>
                  <a:noFill/>
                  <a:ln w="9525">
                    <a:noFill/>
                    <a:miter lim="800000"/>
                    <a:headEnd/>
                    <a:tailEnd/>
                  </a:ln>
                </pic:spPr>
              </pic:pic>
            </a:graphicData>
          </a:graphic>
        </wp:anchor>
      </w:drawing>
    </w:r>
    <w:r w:rsidRPr="00D30510">
      <w:rPr>
        <w:rFonts w:ascii="Arial Narrow" w:hAnsi="Arial Narrow" w:cs="Calibri"/>
        <w:sz w:val="24"/>
        <w:szCs w:val="24"/>
      </w:rPr>
      <w:t>TATA MEMORIAL CENTRE</w:t>
    </w:r>
  </w:p>
  <w:p w:rsidR="00BD19B3" w:rsidRPr="00D30510" w:rsidRDefault="00BD19B3" w:rsidP="00BD19B3">
    <w:pPr>
      <w:spacing w:after="0" w:line="240" w:lineRule="auto"/>
      <w:jc w:val="center"/>
      <w:rPr>
        <w:rFonts w:ascii="Arial Narrow" w:hAnsi="Arial Narrow" w:cs="Calibri"/>
        <w:b/>
        <w:sz w:val="24"/>
        <w:szCs w:val="24"/>
      </w:rPr>
    </w:pPr>
    <w:r w:rsidRPr="00D30510">
      <w:rPr>
        <w:rFonts w:ascii="Arial Narrow" w:hAnsi="Arial Narrow" w:cs="Calibri"/>
        <w:b/>
        <w:sz w:val="24"/>
        <w:szCs w:val="24"/>
      </w:rPr>
      <w:t>ADVANCED CENTRE FOR TREATMENT, RESEARCH &amp; EDUCATION IN CANCER (ACTREC)</w:t>
    </w:r>
  </w:p>
  <w:p w:rsidR="00BD19B3" w:rsidRPr="00D30510" w:rsidRDefault="00BD19B3" w:rsidP="00BD19B3">
    <w:pPr>
      <w:spacing w:after="0" w:line="240" w:lineRule="auto"/>
      <w:jc w:val="center"/>
      <w:rPr>
        <w:rFonts w:ascii="Arial Narrow" w:hAnsi="Arial Narrow" w:cs="Calibri"/>
        <w:b/>
        <w:sz w:val="24"/>
        <w:szCs w:val="24"/>
      </w:rPr>
    </w:pPr>
    <w:r w:rsidRPr="00D30510">
      <w:rPr>
        <w:rFonts w:ascii="Arial Narrow" w:hAnsi="Arial Narrow" w:cs="Calibri"/>
        <w:b/>
        <w:sz w:val="24"/>
        <w:szCs w:val="24"/>
      </w:rPr>
      <w:t>CANCER CENTER FOR EPIDEMIOLOGY</w:t>
    </w:r>
    <w:r>
      <w:rPr>
        <w:rFonts w:ascii="Arial Narrow" w:hAnsi="Arial Narrow" w:cs="Calibri"/>
        <w:b/>
        <w:sz w:val="24"/>
        <w:szCs w:val="24"/>
      </w:rPr>
      <w:t xml:space="preserve"> </w:t>
    </w:r>
    <w:r w:rsidRPr="00D30510">
      <w:rPr>
        <w:rFonts w:ascii="Arial Narrow" w:hAnsi="Arial Narrow" w:cs="Calibri"/>
        <w:b/>
        <w:sz w:val="24"/>
        <w:szCs w:val="24"/>
      </w:rPr>
      <w:t>(CCE</w:t>
    </w:r>
    <w:r w:rsidR="00516803">
      <w:rPr>
        <w:rFonts w:ascii="Arial Narrow" w:hAnsi="Arial Narrow" w:cs="Calibri"/>
        <w:b/>
        <w:sz w:val="24"/>
        <w:szCs w:val="24"/>
      </w:rPr>
      <w:t>- PURCHASE DEPARTMENT</w:t>
    </w:r>
    <w:r w:rsidRPr="00D30510">
      <w:rPr>
        <w:rFonts w:ascii="Arial Narrow" w:hAnsi="Arial Narrow" w:cs="Calibri"/>
        <w:b/>
        <w:sz w:val="24"/>
        <w:szCs w:val="24"/>
      </w:rPr>
      <w:t>)</w:t>
    </w:r>
  </w:p>
  <w:p w:rsidR="00BD19B3" w:rsidRPr="00D30510" w:rsidRDefault="00BD19B3" w:rsidP="00BD19B3">
    <w:pPr>
      <w:spacing w:after="0" w:line="240" w:lineRule="auto"/>
      <w:jc w:val="center"/>
      <w:rPr>
        <w:rFonts w:ascii="Arial Narrow" w:hAnsi="Arial Narrow" w:cs="Calibri"/>
        <w:b/>
        <w:sz w:val="24"/>
        <w:szCs w:val="24"/>
      </w:rPr>
    </w:pPr>
    <w:r w:rsidRPr="00D30510">
      <w:rPr>
        <w:rFonts w:ascii="Arial Narrow" w:hAnsi="Arial Narrow" w:cs="Calibri"/>
        <w:b/>
        <w:sz w:val="24"/>
        <w:szCs w:val="24"/>
      </w:rPr>
      <w:t>(A Grant-in-Aid institute under the Department of Atomic Energy, Govt. of India)</w:t>
    </w:r>
  </w:p>
  <w:p w:rsidR="00BD19B3" w:rsidRDefault="00BD19B3" w:rsidP="00BD19B3">
    <w:pPr>
      <w:spacing w:after="0" w:line="240" w:lineRule="auto"/>
      <w:jc w:val="center"/>
      <w:rPr>
        <w:rFonts w:ascii="Arial Narrow" w:hAnsi="Arial Narrow" w:cs="Calibri"/>
        <w:sz w:val="24"/>
        <w:szCs w:val="24"/>
      </w:rPr>
    </w:pPr>
    <w:r w:rsidRPr="00D30510">
      <w:rPr>
        <w:rFonts w:ascii="Arial Narrow" w:hAnsi="Arial Narrow" w:cs="Calibri"/>
        <w:sz w:val="24"/>
        <w:szCs w:val="24"/>
      </w:rPr>
      <w:t>Sector No.22,</w:t>
    </w:r>
    <w:r>
      <w:rPr>
        <w:rFonts w:ascii="Arial Narrow" w:hAnsi="Arial Narrow" w:cs="Calibri"/>
        <w:sz w:val="24"/>
        <w:szCs w:val="24"/>
      </w:rPr>
      <w:t xml:space="preserve"> </w:t>
    </w:r>
    <w:proofErr w:type="spellStart"/>
    <w:r w:rsidRPr="00D30510">
      <w:rPr>
        <w:rFonts w:ascii="Arial Narrow" w:hAnsi="Arial Narrow" w:cs="Calibri"/>
        <w:sz w:val="24"/>
        <w:szCs w:val="24"/>
      </w:rPr>
      <w:t>Kharghar</w:t>
    </w:r>
    <w:proofErr w:type="spellEnd"/>
    <w:r w:rsidRPr="00D30510">
      <w:rPr>
        <w:rFonts w:ascii="Arial Narrow" w:hAnsi="Arial Narrow" w:cs="Calibri"/>
        <w:sz w:val="24"/>
        <w:szCs w:val="24"/>
      </w:rPr>
      <w:t>,</w:t>
    </w:r>
    <w:r>
      <w:rPr>
        <w:rFonts w:ascii="Arial Narrow" w:hAnsi="Arial Narrow" w:cs="Calibri"/>
        <w:sz w:val="24"/>
        <w:szCs w:val="24"/>
      </w:rPr>
      <w:t xml:space="preserve"> </w:t>
    </w:r>
    <w:proofErr w:type="spellStart"/>
    <w:r w:rsidRPr="00D30510">
      <w:rPr>
        <w:rFonts w:ascii="Arial Narrow" w:hAnsi="Arial Narrow" w:cs="Calibri"/>
        <w:sz w:val="24"/>
        <w:szCs w:val="24"/>
      </w:rPr>
      <w:t>Navi</w:t>
    </w:r>
    <w:proofErr w:type="spellEnd"/>
    <w:r w:rsidRPr="00D30510">
      <w:rPr>
        <w:rFonts w:ascii="Arial Narrow" w:hAnsi="Arial Narrow" w:cs="Calibri"/>
        <w:sz w:val="24"/>
        <w:szCs w:val="24"/>
      </w:rPr>
      <w:t xml:space="preserve"> Mumbai – 410210, Maharashtra, INDIA.</w:t>
    </w:r>
  </w:p>
  <w:p w:rsidR="00BD19B3" w:rsidRDefault="00BD19B3" w:rsidP="00BD19B3">
    <w:pPr>
      <w:spacing w:after="0" w:line="240" w:lineRule="auto"/>
      <w:jc w:val="center"/>
      <w:rPr>
        <w:rFonts w:ascii="Arial Narrow" w:hAnsi="Arial Narrow" w:cs="Calibri"/>
        <w:sz w:val="24"/>
        <w:szCs w:val="24"/>
      </w:rPr>
    </w:pPr>
    <w:r>
      <w:rPr>
        <w:rFonts w:ascii="Bell MT" w:hAnsi="Bell MT"/>
        <w:b/>
        <w:noProof/>
        <w:sz w:val="18"/>
        <w:szCs w:val="18"/>
      </w:rPr>
      <mc:AlternateContent>
        <mc:Choice Requires="wps">
          <w:drawing>
            <wp:anchor distT="0" distB="0" distL="114300" distR="114300" simplePos="0" relativeHeight="251660288" behindDoc="0" locked="0" layoutInCell="1" allowOverlap="1" wp14:anchorId="450DA3F2" wp14:editId="37576337">
              <wp:simplePos x="0" y="0"/>
              <wp:positionH relativeFrom="column">
                <wp:posOffset>2960370</wp:posOffset>
              </wp:positionH>
              <wp:positionV relativeFrom="paragraph">
                <wp:posOffset>72390</wp:posOffset>
              </wp:positionV>
              <wp:extent cx="2774315" cy="485775"/>
              <wp:effectExtent l="0" t="0" r="26035" b="28575"/>
              <wp:wrapNone/>
              <wp:docPr id="5" name="Text Box 5"/>
              <wp:cNvGraphicFramePr/>
              <a:graphic xmlns:a="http://schemas.openxmlformats.org/drawingml/2006/main">
                <a:graphicData uri="http://schemas.microsoft.com/office/word/2010/wordprocessingShape">
                  <wps:wsp>
                    <wps:cNvSpPr txBox="1"/>
                    <wps:spPr>
                      <a:xfrm>
                        <a:off x="0" y="0"/>
                        <a:ext cx="277431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TENDER NO.ACTREC/CCE/2019-2020/T/120</w:t>
                          </w:r>
                        </w:p>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DATED 27/11/2019</w:t>
                          </w:r>
                        </w:p>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DUE DATES FROM 02/12/2019 TO 30/12/2019</w:t>
                          </w:r>
                        </w:p>
                        <w:p w:rsidR="00BD19B3" w:rsidRDefault="00BD19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DA3F2" id="_x0000_t202" coordsize="21600,21600" o:spt="202" path="m,l,21600r21600,l21600,xe">
              <v:stroke joinstyle="miter"/>
              <v:path gradientshapeok="t" o:connecttype="rect"/>
            </v:shapetype>
            <v:shape id="Text Box 5" o:spid="_x0000_s1026" type="#_x0000_t202" style="position:absolute;left:0;text-align:left;margin-left:233.1pt;margin-top:5.7pt;width:218.4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" fillcolor="white [3201]" strokeweight=".5pt">
              <v:textbox>
                <w:txbxContent>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TENDER NO.ACTREC/CCE/2019-2020/T/120</w:t>
                    </w:r>
                  </w:p>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DATED 27/11/2019</w:t>
                    </w:r>
                  </w:p>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DUE DATES FROM 02/12/2019 TO 30/12/2019</w:t>
                    </w:r>
                  </w:p>
                  <w:p w:rsidR="00BD19B3" w:rsidRDefault="00BD19B3"/>
                </w:txbxContent>
              </v:textbox>
            </v:shape>
          </w:pict>
        </mc:Fallback>
      </mc:AlternateContent>
    </w:r>
  </w:p>
  <w:p w:rsidR="00BD19B3" w:rsidRDefault="00BD19B3" w:rsidP="00BD19B3">
    <w:pPr>
      <w:spacing w:after="0" w:line="240" w:lineRule="auto"/>
      <w:jc w:val="center"/>
      <w:rPr>
        <w:rFonts w:ascii="Arial Narrow" w:hAnsi="Arial Narrow" w:cs="Calibri"/>
        <w:sz w:val="24"/>
        <w:szCs w:val="24"/>
      </w:rPr>
    </w:pPr>
  </w:p>
  <w:p w:rsidR="00BD19B3" w:rsidRDefault="00BD19B3" w:rsidP="00BD19B3">
    <w:pPr>
      <w:spacing w:after="0" w:line="240" w:lineRule="auto"/>
      <w:jc w:val="center"/>
      <w:rPr>
        <w:rFonts w:ascii="Arial Narrow" w:hAnsi="Arial Narrow" w:cs="Calibri"/>
        <w:sz w:val="24"/>
        <w:szCs w:val="24"/>
      </w:rPr>
    </w:pPr>
  </w:p>
  <w:p w:rsidR="00BD19B3" w:rsidRDefault="00BD19B3" w:rsidP="00BD19B3">
    <w:pPr>
      <w:spacing w:after="0" w:line="240" w:lineRule="auto"/>
      <w:jc w:val="center"/>
      <w:rPr>
        <w:rFonts w:ascii="Arial Narrow" w:hAnsi="Arial Narrow" w:cs="Calibr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7281"/>
    <w:multiLevelType w:val="multilevel"/>
    <w:tmpl w:val="1E2CFE3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6E4861"/>
    <w:multiLevelType w:val="hybridMultilevel"/>
    <w:tmpl w:val="D14E160E"/>
    <w:lvl w:ilvl="0" w:tplc="A344D6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937F0"/>
    <w:multiLevelType w:val="hybridMultilevel"/>
    <w:tmpl w:val="7DF8375E"/>
    <w:lvl w:ilvl="0" w:tplc="39F83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C513B"/>
    <w:multiLevelType w:val="hybridMultilevel"/>
    <w:tmpl w:val="FE98CA52"/>
    <w:lvl w:ilvl="0" w:tplc="1780DA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03365"/>
    <w:multiLevelType w:val="hybridMultilevel"/>
    <w:tmpl w:val="25DA7414"/>
    <w:lvl w:ilvl="0" w:tplc="D386588A">
      <w:start w:val="1"/>
      <w:numFmt w:val="lowerLetter"/>
      <w:lvlText w:val="%1."/>
      <w:lvlJc w:val="left"/>
      <w:pPr>
        <w:ind w:left="2524" w:hanging="360"/>
      </w:pPr>
      <w:rPr>
        <w:rFonts w:cs="Arial" w:hint="default"/>
        <w:b/>
        <w:i/>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5">
    <w:nsid w:val="161A2A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C10778"/>
    <w:multiLevelType w:val="hybridMultilevel"/>
    <w:tmpl w:val="CE18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55AE8"/>
    <w:multiLevelType w:val="hybridMultilevel"/>
    <w:tmpl w:val="91D2A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157D96"/>
    <w:multiLevelType w:val="hybridMultilevel"/>
    <w:tmpl w:val="D958989E"/>
    <w:lvl w:ilvl="0" w:tplc="D52E032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3075338"/>
    <w:multiLevelType w:val="hybridMultilevel"/>
    <w:tmpl w:val="9C12F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9538C1"/>
    <w:multiLevelType w:val="hybridMultilevel"/>
    <w:tmpl w:val="8E8656BE"/>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A616A8B"/>
    <w:multiLevelType w:val="hybridMultilevel"/>
    <w:tmpl w:val="E7A659F0"/>
    <w:lvl w:ilvl="0" w:tplc="DB96AA9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B0DC8"/>
    <w:multiLevelType w:val="hybridMultilevel"/>
    <w:tmpl w:val="496E5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935CFD"/>
    <w:multiLevelType w:val="hybridMultilevel"/>
    <w:tmpl w:val="91EC7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759B8"/>
    <w:multiLevelType w:val="hybridMultilevel"/>
    <w:tmpl w:val="6DCA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53D89"/>
    <w:multiLevelType w:val="hybridMultilevel"/>
    <w:tmpl w:val="4434F21C"/>
    <w:lvl w:ilvl="0" w:tplc="D0B8D9FA">
      <w:start w:val="1"/>
      <w:numFmt w:val="lowerLetter"/>
      <w:lvlText w:val="%1."/>
      <w:lvlJc w:val="left"/>
      <w:pPr>
        <w:ind w:left="1080" w:hanging="360"/>
      </w:pPr>
      <w:rPr>
        <w:rFonts w:ascii="Calibri" w:eastAsia="Times New Roman"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AA39CE"/>
    <w:multiLevelType w:val="multilevel"/>
    <w:tmpl w:val="D9426864"/>
    <w:lvl w:ilvl="0">
      <w:start w:val="6"/>
      <w:numFmt w:val="decimal"/>
      <w:lvlText w:val="%1"/>
      <w:lvlJc w:val="left"/>
      <w:pPr>
        <w:ind w:left="360" w:hanging="360"/>
      </w:pPr>
      <w:rPr>
        <w:rFonts w:ascii="Calibri" w:hAnsi="Calibri" w:cs="Times New Roman" w:hint="default"/>
      </w:rPr>
    </w:lvl>
    <w:lvl w:ilvl="1">
      <w:start w:val="3"/>
      <w:numFmt w:val="decimal"/>
      <w:lvlText w:val="%1.%2"/>
      <w:lvlJc w:val="left"/>
      <w:pPr>
        <w:ind w:left="360" w:hanging="360"/>
      </w:pPr>
      <w:rPr>
        <w:rFonts w:ascii="Arial" w:hAnsi="Arial" w:cs="Arial" w:hint="default"/>
      </w:rPr>
    </w:lvl>
    <w:lvl w:ilvl="2">
      <w:start w:val="1"/>
      <w:numFmt w:val="upperRoman"/>
      <w:lvlText w:val="%1.%2.%3"/>
      <w:lvlJc w:val="left"/>
      <w:pPr>
        <w:ind w:left="1080" w:hanging="108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8">
    <w:nsid w:val="46600F83"/>
    <w:multiLevelType w:val="hybridMultilevel"/>
    <w:tmpl w:val="A504F84E"/>
    <w:lvl w:ilvl="0" w:tplc="B25CF346">
      <w:start w:val="4"/>
      <w:numFmt w:val="decimal"/>
      <w:lvlText w:val="%1."/>
      <w:lvlJc w:val="left"/>
      <w:pPr>
        <w:ind w:left="388"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937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9132AA9"/>
    <w:multiLevelType w:val="hybridMultilevel"/>
    <w:tmpl w:val="7D244278"/>
    <w:lvl w:ilvl="0" w:tplc="04090015">
      <w:start w:val="1"/>
      <w:numFmt w:val="upperLetter"/>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1">
    <w:nsid w:val="49F3273A"/>
    <w:multiLevelType w:val="hybridMultilevel"/>
    <w:tmpl w:val="21004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9F1BD3"/>
    <w:multiLevelType w:val="hybridMultilevel"/>
    <w:tmpl w:val="D0969AAA"/>
    <w:lvl w:ilvl="0" w:tplc="019058A2">
      <w:start w:val="1"/>
      <w:numFmt w:val="decimal"/>
      <w:lvlText w:val="%1."/>
      <w:lvlJc w:val="left"/>
      <w:pPr>
        <w:ind w:left="720" w:hanging="360"/>
      </w:pPr>
      <w:rPr>
        <w:rFonts w:hint="default"/>
      </w:rPr>
    </w:lvl>
    <w:lvl w:ilvl="1" w:tplc="048490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93F2B"/>
    <w:multiLevelType w:val="multilevel"/>
    <w:tmpl w:val="F64ED638"/>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88F2321"/>
    <w:multiLevelType w:val="singleLevel"/>
    <w:tmpl w:val="91E441F8"/>
    <w:lvl w:ilvl="0">
      <w:start w:val="1"/>
      <w:numFmt w:val="lowerLetter"/>
      <w:lvlText w:val="%1)"/>
      <w:lvlJc w:val="left"/>
      <w:pPr>
        <w:tabs>
          <w:tab w:val="num" w:pos="1080"/>
        </w:tabs>
        <w:ind w:left="1080" w:hanging="360"/>
      </w:pPr>
      <w:rPr>
        <w:rFonts w:ascii="Times New Roman" w:eastAsia="Times New Roman" w:hAnsi="Times New Roman" w:cs="Times New Roman"/>
      </w:rPr>
    </w:lvl>
  </w:abstractNum>
  <w:abstractNum w:abstractNumId="26">
    <w:nsid w:val="5BC9668F"/>
    <w:multiLevelType w:val="hybridMultilevel"/>
    <w:tmpl w:val="CDA0F92C"/>
    <w:lvl w:ilvl="0" w:tplc="9410C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6A7D6C"/>
    <w:multiLevelType w:val="hybridMultilevel"/>
    <w:tmpl w:val="E4B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4056483"/>
    <w:multiLevelType w:val="hybridMultilevel"/>
    <w:tmpl w:val="DE62F8B0"/>
    <w:lvl w:ilvl="0" w:tplc="25FE066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E626EE"/>
    <w:multiLevelType w:val="hybridMultilevel"/>
    <w:tmpl w:val="268C1A94"/>
    <w:lvl w:ilvl="0" w:tplc="030897DA">
      <w:start w:val="1"/>
      <w:numFmt w:val="decimal"/>
      <w:lvlText w:val="%1."/>
      <w:lvlJc w:val="left"/>
      <w:pPr>
        <w:ind w:left="388" w:hanging="360"/>
      </w:pPr>
      <w:rPr>
        <w:rFonts w:eastAsia="Calibri"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31">
    <w:nsid w:val="70D3163A"/>
    <w:multiLevelType w:val="hybridMultilevel"/>
    <w:tmpl w:val="A6A0C5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937620"/>
    <w:multiLevelType w:val="hybridMultilevel"/>
    <w:tmpl w:val="FD381718"/>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BA16DC"/>
    <w:multiLevelType w:val="hybridMultilevel"/>
    <w:tmpl w:val="BFB04060"/>
    <w:lvl w:ilvl="0" w:tplc="0D00328E">
      <w:start w:val="1"/>
      <w:numFmt w:val="lowerLetter"/>
      <w:lvlText w:val="%1."/>
      <w:lvlJc w:val="left"/>
      <w:pPr>
        <w:ind w:left="1080" w:hanging="360"/>
      </w:pPr>
      <w:rPr>
        <w:rFonts w:ascii="Calibri" w:eastAsia="Times New Roman" w:hAnsi="Calibri" w:cs="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C24AAC"/>
    <w:multiLevelType w:val="hybridMultilevel"/>
    <w:tmpl w:val="F16A2C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BFB249B"/>
    <w:multiLevelType w:val="hybridMultilevel"/>
    <w:tmpl w:val="D958989E"/>
    <w:lvl w:ilvl="0" w:tplc="D52E032A">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abstractNumId w:val="24"/>
  </w:num>
  <w:num w:numId="2">
    <w:abstractNumId w:val="9"/>
  </w:num>
  <w:num w:numId="3">
    <w:abstractNumId w:val="33"/>
  </w:num>
  <w:num w:numId="4">
    <w:abstractNumId w:val="15"/>
  </w:num>
  <w:num w:numId="5">
    <w:abstractNumId w:val="25"/>
    <w:lvlOverride w:ilvl="0">
      <w:startOverride w:val="1"/>
    </w:lvlOverride>
  </w:num>
  <w:num w:numId="6">
    <w:abstractNumId w:val="1"/>
  </w:num>
  <w:num w:numId="7">
    <w:abstractNumId w:val="22"/>
  </w:num>
  <w:num w:numId="8">
    <w:abstractNumId w:val="11"/>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2"/>
  </w:num>
  <w:num w:numId="15">
    <w:abstractNumId w:val="18"/>
  </w:num>
  <w:num w:numId="16">
    <w:abstractNumId w:val="0"/>
  </w:num>
  <w:num w:numId="17">
    <w:abstractNumId w:val="35"/>
  </w:num>
  <w:num w:numId="18">
    <w:abstractNumId w:val="2"/>
  </w:num>
  <w:num w:numId="19">
    <w:abstractNumId w:val="19"/>
  </w:num>
  <w:num w:numId="20">
    <w:abstractNumId w:val="20"/>
  </w:num>
  <w:num w:numId="21">
    <w:abstractNumId w:val="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6"/>
  </w:num>
  <w:num w:numId="25">
    <w:abstractNumId w:val="4"/>
  </w:num>
  <w:num w:numId="26">
    <w:abstractNumId w:val="3"/>
  </w:num>
  <w:num w:numId="27">
    <w:abstractNumId w:val="26"/>
  </w:num>
  <w:num w:numId="28">
    <w:abstractNumId w:val="3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6"/>
  </w:num>
  <w:num w:numId="32">
    <w:abstractNumId w:val="31"/>
  </w:num>
  <w:num w:numId="33">
    <w:abstractNumId w:val="32"/>
  </w:num>
  <w:num w:numId="34">
    <w:abstractNumId w:val="21"/>
  </w:num>
  <w:num w:numId="35">
    <w:abstractNumId w:val="14"/>
  </w:num>
  <w:num w:numId="36">
    <w:abstractNumId w:val="2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CB"/>
    <w:rsid w:val="0003466F"/>
    <w:rsid w:val="00045036"/>
    <w:rsid w:val="0009616C"/>
    <w:rsid w:val="0012327D"/>
    <w:rsid w:val="001F69BA"/>
    <w:rsid w:val="002742C7"/>
    <w:rsid w:val="002E70B9"/>
    <w:rsid w:val="0047098B"/>
    <w:rsid w:val="004D0A2B"/>
    <w:rsid w:val="00514F32"/>
    <w:rsid w:val="00516803"/>
    <w:rsid w:val="00611278"/>
    <w:rsid w:val="006676CD"/>
    <w:rsid w:val="00716E3E"/>
    <w:rsid w:val="00757611"/>
    <w:rsid w:val="00836D90"/>
    <w:rsid w:val="00883FC2"/>
    <w:rsid w:val="00941904"/>
    <w:rsid w:val="009E4DFC"/>
    <w:rsid w:val="00AE2DD3"/>
    <w:rsid w:val="00B44071"/>
    <w:rsid w:val="00B6166B"/>
    <w:rsid w:val="00B77AF4"/>
    <w:rsid w:val="00BC6B93"/>
    <w:rsid w:val="00BD19B3"/>
    <w:rsid w:val="00CE0FB8"/>
    <w:rsid w:val="00D312A7"/>
    <w:rsid w:val="00D97E66"/>
    <w:rsid w:val="00DF093B"/>
    <w:rsid w:val="00E62F7E"/>
    <w:rsid w:val="00EA4FCB"/>
    <w:rsid w:val="00EE236C"/>
    <w:rsid w:val="00F727EF"/>
    <w:rsid w:val="00FA3E8F"/>
    <w:rsid w:val="00FC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E826DB-8962-49DD-B2E1-37628985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BA"/>
  </w:style>
  <w:style w:type="paragraph" w:styleId="Heading1">
    <w:name w:val="heading 1"/>
    <w:basedOn w:val="Normal"/>
    <w:next w:val="Normal"/>
    <w:link w:val="Heading1Char"/>
    <w:uiPriority w:val="9"/>
    <w:qFormat/>
    <w:rsid w:val="00EA4FCB"/>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FCB"/>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EA4FC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EA4FCB"/>
    <w:rPr>
      <w:rFonts w:ascii="Tahoma" w:eastAsia="Times New Roman" w:hAnsi="Tahoma" w:cs="Times New Roman"/>
      <w:sz w:val="16"/>
      <w:szCs w:val="16"/>
    </w:rPr>
  </w:style>
  <w:style w:type="paragraph" w:styleId="PlainText">
    <w:name w:val="Plain Text"/>
    <w:basedOn w:val="Normal"/>
    <w:link w:val="PlainTextChar"/>
    <w:uiPriority w:val="99"/>
    <w:unhideWhenUsed/>
    <w:rsid w:val="00EA4FCB"/>
    <w:pPr>
      <w:spacing w:after="0" w:line="240" w:lineRule="auto"/>
    </w:pPr>
    <w:rPr>
      <w:rFonts w:ascii="Consolas" w:eastAsia="Calibri" w:hAnsi="Consolas" w:cs="Times New Roman"/>
      <w:sz w:val="21"/>
      <w:szCs w:val="21"/>
      <w:lang w:val="en-IN"/>
    </w:rPr>
  </w:style>
  <w:style w:type="character" w:customStyle="1" w:styleId="PlainTextChar">
    <w:name w:val="Plain Text Char"/>
    <w:basedOn w:val="DefaultParagraphFont"/>
    <w:link w:val="PlainText"/>
    <w:uiPriority w:val="99"/>
    <w:rsid w:val="00EA4FCB"/>
    <w:rPr>
      <w:rFonts w:ascii="Consolas" w:eastAsia="Calibri" w:hAnsi="Consolas" w:cs="Times New Roman"/>
      <w:sz w:val="21"/>
      <w:szCs w:val="21"/>
      <w:lang w:val="en-IN"/>
    </w:rPr>
  </w:style>
  <w:style w:type="paragraph" w:styleId="ListParagraph">
    <w:name w:val="List Paragraph"/>
    <w:basedOn w:val="Normal"/>
    <w:uiPriority w:val="34"/>
    <w:qFormat/>
    <w:rsid w:val="00EA4FCB"/>
    <w:pPr>
      <w:spacing w:after="0" w:line="240" w:lineRule="auto"/>
      <w:ind w:left="720"/>
    </w:pPr>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EA4FCB"/>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EA4FCB"/>
    <w:rPr>
      <w:rFonts w:ascii="Calibri" w:eastAsia="Times New Roman" w:hAnsi="Calibri" w:cs="Times New Roman"/>
    </w:rPr>
  </w:style>
  <w:style w:type="paragraph" w:styleId="BodyTextIndent">
    <w:name w:val="Body Text Indent"/>
    <w:basedOn w:val="Normal"/>
    <w:link w:val="BodyTextIndentChar"/>
    <w:uiPriority w:val="99"/>
    <w:unhideWhenUsed/>
    <w:rsid w:val="00EA4FCB"/>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EA4FCB"/>
    <w:rPr>
      <w:rFonts w:ascii="Calibri" w:eastAsia="Times New Roman" w:hAnsi="Calibri" w:cs="Times New Roman"/>
    </w:rPr>
  </w:style>
  <w:style w:type="character" w:customStyle="1" w:styleId="BodyTextChar">
    <w:name w:val="Body Text Char"/>
    <w:basedOn w:val="DefaultParagraphFont"/>
    <w:link w:val="BodyText"/>
    <w:uiPriority w:val="99"/>
    <w:semiHidden/>
    <w:rsid w:val="00EA4FCB"/>
    <w:rPr>
      <w:rFonts w:ascii="Calibri" w:eastAsia="Times New Roman" w:hAnsi="Calibri" w:cs="Times New Roman"/>
    </w:rPr>
  </w:style>
  <w:style w:type="paragraph" w:styleId="BodyText">
    <w:name w:val="Body Text"/>
    <w:basedOn w:val="Normal"/>
    <w:link w:val="BodyTextChar"/>
    <w:uiPriority w:val="99"/>
    <w:semiHidden/>
    <w:unhideWhenUsed/>
    <w:rsid w:val="00EA4FCB"/>
    <w:pPr>
      <w:spacing w:after="120"/>
    </w:pPr>
    <w:rPr>
      <w:rFonts w:ascii="Calibri" w:eastAsia="Times New Roman" w:hAnsi="Calibri" w:cs="Times New Roman"/>
    </w:rPr>
  </w:style>
  <w:style w:type="character" w:customStyle="1" w:styleId="BodyTextChar1">
    <w:name w:val="Body Text Char1"/>
    <w:basedOn w:val="DefaultParagraphFont"/>
    <w:uiPriority w:val="99"/>
    <w:semiHidden/>
    <w:rsid w:val="00EA4FCB"/>
  </w:style>
  <w:style w:type="character" w:styleId="Hyperlink">
    <w:name w:val="Hyperlink"/>
    <w:uiPriority w:val="99"/>
    <w:unhideWhenUsed/>
    <w:rsid w:val="00EA4FCB"/>
    <w:rPr>
      <w:color w:val="0000FF"/>
      <w:u w:val="single"/>
    </w:rPr>
  </w:style>
  <w:style w:type="paragraph" w:customStyle="1" w:styleId="TableParagraph">
    <w:name w:val="Table Paragraph"/>
    <w:basedOn w:val="Normal"/>
    <w:uiPriority w:val="1"/>
    <w:qFormat/>
    <w:rsid w:val="00EA4FCB"/>
    <w:pPr>
      <w:widowControl w:val="0"/>
      <w:spacing w:after="0" w:line="240" w:lineRule="auto"/>
    </w:pPr>
    <w:rPr>
      <w:rFonts w:ascii="Calibri" w:eastAsia="Calibri" w:hAnsi="Calibri" w:cs="Times New Roman"/>
    </w:rPr>
  </w:style>
  <w:style w:type="paragraph" w:styleId="NoSpacing">
    <w:name w:val="No Spacing"/>
    <w:uiPriority w:val="1"/>
    <w:qFormat/>
    <w:rsid w:val="00EA4FCB"/>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EA4FCB"/>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EA4FCB"/>
    <w:rPr>
      <w:rFonts w:ascii="Calibri" w:eastAsia="Times New Roman" w:hAnsi="Calibri" w:cs="Times New Roman"/>
    </w:rPr>
  </w:style>
  <w:style w:type="paragraph" w:styleId="Footer">
    <w:name w:val="footer"/>
    <w:basedOn w:val="Normal"/>
    <w:link w:val="FooterChar"/>
    <w:uiPriority w:val="99"/>
    <w:unhideWhenUsed/>
    <w:rsid w:val="00EA4FCB"/>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EA4FC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4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ctre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24</Pages>
  <Words>7422</Words>
  <Characters>42307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2019-12-02T09:46:00Z</cp:lastPrinted>
  <dcterms:created xsi:type="dcterms:W3CDTF">2019-11-27T05:16:00Z</dcterms:created>
  <dcterms:modified xsi:type="dcterms:W3CDTF">2019-12-02T09:55:00Z</dcterms:modified>
</cp:coreProperties>
</file>