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B0" w:rsidRPr="007B47B0" w:rsidRDefault="007B47B0" w:rsidP="007B47B0">
      <w:pPr>
        <w:tabs>
          <w:tab w:val="left" w:pos="4320"/>
        </w:tabs>
        <w:spacing w:line="360" w:lineRule="auto"/>
        <w:rPr>
          <w:rFonts w:asciiTheme="minorHAnsi" w:hAnsiTheme="minorHAnsi" w:cs="Arial"/>
          <w:b/>
          <w:i w:val="0"/>
          <w:sz w:val="24"/>
          <w:szCs w:val="24"/>
        </w:rPr>
      </w:pPr>
    </w:p>
    <w:p w:rsidR="007B47B0" w:rsidRPr="007B47B0" w:rsidRDefault="007B47B0" w:rsidP="007B47B0">
      <w:pPr>
        <w:tabs>
          <w:tab w:val="left" w:pos="4320"/>
        </w:tabs>
        <w:spacing w:line="360" w:lineRule="auto"/>
        <w:ind w:left="4590" w:hanging="4590"/>
        <w:rPr>
          <w:rFonts w:asciiTheme="minorHAnsi" w:hAnsiTheme="minorHAnsi" w:cs="Arial"/>
          <w:b/>
          <w:i w:val="0"/>
          <w:sz w:val="24"/>
          <w:szCs w:val="24"/>
        </w:rPr>
      </w:pPr>
    </w:p>
    <w:p w:rsidR="007B47B0" w:rsidRDefault="007B47B0" w:rsidP="00A62DCD">
      <w:pPr>
        <w:jc w:val="center"/>
        <w:rPr>
          <w:rFonts w:asciiTheme="minorHAnsi" w:hAnsiTheme="minorHAnsi"/>
          <w:b/>
          <w:bCs/>
          <w:sz w:val="44"/>
          <w:szCs w:val="44"/>
          <w:u w:val="single"/>
        </w:rPr>
      </w:pPr>
      <w:r w:rsidRPr="00D27C24">
        <w:rPr>
          <w:rFonts w:asciiTheme="minorHAnsi" w:hAnsiTheme="minorHAnsi"/>
          <w:b/>
          <w:bCs/>
          <w:sz w:val="44"/>
          <w:szCs w:val="44"/>
          <w:u w:val="single"/>
        </w:rPr>
        <w:t>NAME OF WORK</w:t>
      </w:r>
    </w:p>
    <w:p w:rsidR="00FE76B5" w:rsidRPr="00FE76B5" w:rsidRDefault="00063A09" w:rsidP="00EC6379">
      <w:pPr>
        <w:jc w:val="center"/>
        <w:rPr>
          <w:rFonts w:asciiTheme="minorHAnsi" w:hAnsiTheme="minorHAnsi"/>
          <w:b/>
          <w:bCs/>
          <w:sz w:val="44"/>
          <w:szCs w:val="44"/>
          <w:u w:val="single"/>
        </w:rPr>
      </w:pPr>
      <w:r>
        <w:rPr>
          <w:rFonts w:asciiTheme="minorHAnsi" w:hAnsiTheme="minorHAnsi"/>
          <w:b/>
          <w:bCs/>
          <w:sz w:val="44"/>
          <w:szCs w:val="44"/>
          <w:u w:val="single"/>
        </w:rPr>
        <w:t>Annual Maintenance Contract of Water Purifier for the year 2020-21</w:t>
      </w:r>
      <w:r w:rsidR="00347DE2">
        <w:rPr>
          <w:rFonts w:asciiTheme="minorHAnsi" w:hAnsiTheme="minorHAnsi"/>
          <w:b/>
          <w:bCs/>
          <w:sz w:val="44"/>
          <w:szCs w:val="44"/>
          <w:u w:val="single"/>
        </w:rPr>
        <w:t xml:space="preserve"> at ACTREC</w:t>
      </w:r>
      <w:r w:rsidR="00FE76B5" w:rsidRPr="00FE76B5">
        <w:rPr>
          <w:rFonts w:asciiTheme="minorHAnsi" w:hAnsiTheme="minorHAnsi"/>
          <w:b/>
          <w:bCs/>
          <w:sz w:val="44"/>
          <w:szCs w:val="44"/>
          <w:u w:val="single"/>
        </w:rPr>
        <w:t>.</w:t>
      </w:r>
    </w:p>
    <w:p w:rsidR="007B47B0" w:rsidRPr="007B47B0" w:rsidRDefault="007B47B0" w:rsidP="00FF0570">
      <w:pPr>
        <w:jc w:val="center"/>
        <w:rPr>
          <w:rFonts w:asciiTheme="minorHAnsi" w:hAnsiTheme="minorHAnsi"/>
          <w:b/>
          <w:bCs/>
          <w:i w:val="0"/>
          <w:sz w:val="24"/>
          <w:szCs w:val="24"/>
        </w:rPr>
      </w:pPr>
      <w:r w:rsidRPr="007B47B0">
        <w:rPr>
          <w:rFonts w:asciiTheme="minorHAnsi" w:hAnsiTheme="minorHAnsi"/>
          <w:b/>
          <w:bCs/>
          <w:noProof/>
          <w:sz w:val="24"/>
          <w:szCs w:val="24"/>
          <w:lang w:val="en-IN" w:eastAsia="en-IN"/>
        </w:rPr>
        <w:drawing>
          <wp:inline distT="0" distB="0" distL="0" distR="0">
            <wp:extent cx="58293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143125"/>
                    </a:xfrm>
                    <a:prstGeom prst="rect">
                      <a:avLst/>
                    </a:prstGeom>
                    <a:noFill/>
                    <a:ln>
                      <a:noFill/>
                    </a:ln>
                  </pic:spPr>
                </pic:pic>
              </a:graphicData>
            </a:graphic>
          </wp:inline>
        </w:drawing>
      </w:r>
    </w:p>
    <w:p w:rsidR="007B47B0" w:rsidRPr="007B47B0" w:rsidRDefault="007B47B0" w:rsidP="007B47B0">
      <w:pPr>
        <w:rPr>
          <w:rFonts w:asciiTheme="minorHAnsi" w:hAnsiTheme="minorHAnsi"/>
          <w:b/>
          <w:bCs/>
          <w:i w:val="0"/>
          <w:sz w:val="24"/>
          <w:szCs w:val="24"/>
        </w:rPr>
      </w:pPr>
    </w:p>
    <w:p w:rsidR="007B47B0" w:rsidRPr="007B47B0" w:rsidRDefault="007B47B0" w:rsidP="007B47B0">
      <w:pPr>
        <w:rPr>
          <w:rFonts w:asciiTheme="minorHAnsi" w:hAnsiTheme="minorHAnsi"/>
          <w:sz w:val="24"/>
          <w:szCs w:val="24"/>
        </w:rPr>
      </w:pPr>
      <w:r w:rsidRPr="007B47B0">
        <w:rPr>
          <w:rFonts w:ascii="Segoe UI Symbol" w:hAnsi="Segoe UI Symbol" w:cs="Segoe UI Symbol"/>
          <w:b/>
          <w:bCs/>
          <w:i w:val="0"/>
          <w:sz w:val="24"/>
          <w:szCs w:val="24"/>
        </w:rPr>
        <w:t>♦♦♦♦♦♦♦♦♦♦♦♦♦♦♦♦♦♦♦♦♦♦♦♦♦♦♦♦♦♦♦♦♦♦♦♦♦♦♦♦♦♦♦♦♦♦♦♦♦♦♦♦♦♦</w:t>
      </w:r>
    </w:p>
    <w:p w:rsidR="007B47B0" w:rsidRPr="007B47B0" w:rsidRDefault="007B47B0" w:rsidP="007B47B0">
      <w:pPr>
        <w:ind w:left="-540"/>
        <w:jc w:val="center"/>
        <w:rPr>
          <w:rFonts w:asciiTheme="minorHAnsi" w:hAnsiTheme="minorHAnsi"/>
          <w:sz w:val="24"/>
          <w:szCs w:val="24"/>
        </w:rPr>
      </w:pPr>
      <w:r w:rsidRPr="007B47B0">
        <w:rPr>
          <w:rFonts w:asciiTheme="minorHAnsi" w:hAnsiTheme="minorHAnsi"/>
          <w:sz w:val="24"/>
          <w:szCs w:val="24"/>
        </w:rPr>
        <w:t>Engineering Services</w:t>
      </w:r>
    </w:p>
    <w:p w:rsidR="000141A4" w:rsidRDefault="007B47B0" w:rsidP="00EC6379">
      <w:pPr>
        <w:pStyle w:val="Subtitle"/>
        <w:jc w:val="center"/>
      </w:pPr>
      <w:r w:rsidRPr="007B47B0">
        <w:t xml:space="preserve">Second Floor, </w:t>
      </w:r>
      <w:r w:rsidR="00F07577">
        <w:t>203,</w:t>
      </w:r>
      <w:r w:rsidR="00B6622A" w:rsidRPr="007B47B0">
        <w:t xml:space="preserve"> Khanolkar</w:t>
      </w:r>
      <w:r w:rsidRPr="007B47B0">
        <w:t xml:space="preserve"> Shodhika,</w:t>
      </w:r>
    </w:p>
    <w:p w:rsidR="00EC6379" w:rsidRDefault="00EC6379" w:rsidP="00EC6379">
      <w:pPr>
        <w:pStyle w:val="Subtitle"/>
        <w:jc w:val="center"/>
      </w:pPr>
      <w:r>
        <w:t>ACTREC-TMC, Plot No 01 &amp; 02, sector 22, Kharghar, Navi Mumbai-410210.</w:t>
      </w:r>
    </w:p>
    <w:p w:rsidR="007B47B0" w:rsidRPr="00EC6379" w:rsidRDefault="000141A4" w:rsidP="007B47B0">
      <w:pPr>
        <w:ind w:left="-540"/>
        <w:jc w:val="center"/>
        <w:rPr>
          <w:rFonts w:asciiTheme="minorHAnsi" w:hAnsiTheme="minorHAnsi"/>
          <w:b/>
          <w:sz w:val="24"/>
          <w:szCs w:val="24"/>
        </w:rPr>
      </w:pPr>
      <w:r w:rsidRPr="000141A4">
        <w:rPr>
          <w:rFonts w:asciiTheme="minorHAnsi" w:hAnsiTheme="minorHAnsi" w:cs="Arial"/>
          <w:sz w:val="24"/>
          <w:szCs w:val="24"/>
        </w:rPr>
        <w:t xml:space="preserve"> </w:t>
      </w:r>
      <w:r w:rsidRPr="007B47B0">
        <w:rPr>
          <w:rFonts w:asciiTheme="minorHAnsi" w:hAnsiTheme="minorHAnsi" w:cs="Arial"/>
          <w:sz w:val="24"/>
          <w:szCs w:val="24"/>
        </w:rPr>
        <w:t xml:space="preserve">E. </w:t>
      </w:r>
      <w:r w:rsidR="00F849F8" w:rsidRPr="007B47B0">
        <w:rPr>
          <w:rFonts w:asciiTheme="minorHAnsi" w:hAnsiTheme="minorHAnsi" w:cs="Arial"/>
          <w:sz w:val="24"/>
          <w:szCs w:val="24"/>
        </w:rPr>
        <w:t>Mail:</w:t>
      </w:r>
      <w:r w:rsidRPr="007B47B0">
        <w:rPr>
          <w:rFonts w:asciiTheme="minorHAnsi" w:hAnsiTheme="minorHAnsi" w:cs="Arial"/>
          <w:sz w:val="24"/>
          <w:szCs w:val="24"/>
        </w:rPr>
        <w:t xml:space="preserve"> </w:t>
      </w:r>
      <w:hyperlink r:id="rId9" w:history="1">
        <w:r w:rsidR="00EC6379" w:rsidRPr="00263CF3">
          <w:rPr>
            <w:rStyle w:val="Hyperlink"/>
            <w:rFonts w:asciiTheme="minorHAnsi" w:hAnsiTheme="minorHAnsi" w:cs="Arial"/>
            <w:sz w:val="24"/>
            <w:szCs w:val="24"/>
          </w:rPr>
          <w:t>sprajapati@actrec.gov.in</w:t>
        </w:r>
      </w:hyperlink>
      <w:r w:rsidR="00EC6379">
        <w:rPr>
          <w:rFonts w:asciiTheme="minorHAnsi" w:hAnsiTheme="minorHAnsi" w:cs="Arial"/>
          <w:sz w:val="24"/>
          <w:szCs w:val="24"/>
        </w:rPr>
        <w:t xml:space="preserve">, </w:t>
      </w:r>
      <w:hyperlink r:id="rId10" w:history="1">
        <w:r w:rsidR="00EC6379" w:rsidRPr="00263CF3">
          <w:rPr>
            <w:rStyle w:val="Hyperlink"/>
            <w:rFonts w:asciiTheme="minorHAnsi" w:hAnsiTheme="minorHAnsi" w:cs="Arial"/>
            <w:sz w:val="24"/>
            <w:szCs w:val="24"/>
          </w:rPr>
          <w:t>hkelkar@actrec.gov.in</w:t>
        </w:r>
      </w:hyperlink>
      <w:r w:rsidR="00EC6379" w:rsidRPr="00EC6379">
        <w:rPr>
          <w:rFonts w:asciiTheme="minorHAnsi" w:hAnsiTheme="minorHAnsi" w:cs="Arial"/>
          <w:b/>
          <w:sz w:val="24"/>
          <w:szCs w:val="24"/>
        </w:rPr>
        <w:t xml:space="preserve">, </w:t>
      </w:r>
      <w:r w:rsidR="00EC6379" w:rsidRPr="00EC6379">
        <w:rPr>
          <w:rStyle w:val="Hyperlink"/>
          <w:sz w:val="22"/>
        </w:rPr>
        <w:t>engineering@actrec.gov.in</w:t>
      </w:r>
      <w:r w:rsidR="00EC6379" w:rsidRPr="00EC6379">
        <w:rPr>
          <w:rFonts w:asciiTheme="minorHAnsi" w:hAnsiTheme="minorHAnsi"/>
          <w:b/>
          <w:color w:val="5B9BD5" w:themeColor="accent1"/>
          <w:sz w:val="4"/>
          <w:szCs w:val="24"/>
        </w:rPr>
        <w:t xml:space="preserve"> </w:t>
      </w:r>
    </w:p>
    <w:p w:rsidR="00B87284" w:rsidRDefault="0042749A" w:rsidP="00FF0570">
      <w:pPr>
        <w:ind w:left="-540"/>
        <w:jc w:val="center"/>
        <w:rPr>
          <w:rFonts w:asciiTheme="minorHAnsi" w:hAnsiTheme="minorHAnsi" w:cs="Arial"/>
          <w:b/>
          <w:i w:val="0"/>
          <w:sz w:val="24"/>
          <w:szCs w:val="24"/>
        </w:rPr>
      </w:pPr>
      <w:r>
        <w:rPr>
          <w:rFonts w:asciiTheme="minorHAnsi" w:hAnsiTheme="minorHAnsi"/>
          <w:sz w:val="24"/>
          <w:szCs w:val="24"/>
        </w:rPr>
        <w:t xml:space="preserve">Phone – </w:t>
      </w:r>
      <w:r w:rsidR="00EC6379">
        <w:rPr>
          <w:rFonts w:asciiTheme="minorHAnsi" w:hAnsiTheme="minorHAnsi"/>
          <w:sz w:val="24"/>
          <w:szCs w:val="24"/>
        </w:rPr>
        <w:t>3043/2740 5010, 3043/2740 5067</w:t>
      </w:r>
    </w:p>
    <w:p w:rsidR="00FF0570" w:rsidRDefault="00FF0570" w:rsidP="00FF0570">
      <w:pPr>
        <w:ind w:left="-540"/>
        <w:jc w:val="center"/>
        <w:rPr>
          <w:rFonts w:asciiTheme="minorHAnsi" w:hAnsiTheme="minorHAnsi" w:cs="Arial"/>
          <w:b/>
          <w:i w:val="0"/>
          <w:sz w:val="24"/>
          <w:szCs w:val="24"/>
        </w:rPr>
      </w:pPr>
    </w:p>
    <w:p w:rsidR="007B6DB4" w:rsidRDefault="007B6DB4" w:rsidP="007B6DB4">
      <w:pPr>
        <w:ind w:left="-540"/>
        <w:jc w:val="center"/>
        <w:rPr>
          <w:rFonts w:asciiTheme="minorHAnsi" w:hAnsiTheme="minorHAnsi" w:cs="Arial"/>
          <w:b/>
          <w:i w:val="0"/>
          <w:sz w:val="24"/>
          <w:szCs w:val="24"/>
        </w:rPr>
      </w:pPr>
      <w:r>
        <w:rPr>
          <w:rFonts w:asciiTheme="minorHAnsi" w:hAnsiTheme="minorHAnsi" w:cs="Arial"/>
          <w:b/>
          <w:i w:val="0"/>
          <w:sz w:val="24"/>
          <w:szCs w:val="24"/>
        </w:rPr>
        <w:br w:type="page"/>
      </w:r>
    </w:p>
    <w:p w:rsidR="00EC6379" w:rsidRDefault="00EC6379" w:rsidP="007B6DB4">
      <w:pPr>
        <w:ind w:left="-540"/>
        <w:jc w:val="center"/>
        <w:rPr>
          <w:rFonts w:asciiTheme="minorHAnsi" w:hAnsiTheme="minorHAnsi" w:cs="Arial"/>
          <w:b/>
          <w:i w:val="0"/>
          <w:sz w:val="36"/>
          <w:szCs w:val="24"/>
        </w:rPr>
      </w:pPr>
    </w:p>
    <w:p w:rsidR="002A1801" w:rsidRPr="00EC6379" w:rsidRDefault="001F19CC" w:rsidP="007B6DB4">
      <w:pPr>
        <w:ind w:left="-540"/>
        <w:jc w:val="center"/>
        <w:rPr>
          <w:rFonts w:asciiTheme="minorHAnsi" w:hAnsiTheme="minorHAnsi" w:cs="Arial"/>
          <w:b/>
          <w:i w:val="0"/>
          <w:sz w:val="36"/>
          <w:szCs w:val="24"/>
          <w:u w:val="single"/>
        </w:rPr>
      </w:pPr>
      <w:r w:rsidRPr="00EC6379">
        <w:rPr>
          <w:rFonts w:asciiTheme="minorHAnsi" w:hAnsiTheme="minorHAnsi" w:cs="Arial"/>
          <w:b/>
          <w:i w:val="0"/>
          <w:sz w:val="36"/>
          <w:szCs w:val="24"/>
          <w:u w:val="single"/>
        </w:rPr>
        <w:t>NIT</w:t>
      </w:r>
    </w:p>
    <w:p w:rsidR="00735C32" w:rsidRPr="00735C32" w:rsidRDefault="00735C32" w:rsidP="00735C32">
      <w:pPr>
        <w:ind w:left="6480"/>
        <w:rPr>
          <w:rFonts w:asciiTheme="minorHAnsi" w:hAnsiTheme="minorHAnsi"/>
          <w:i w:val="0"/>
          <w:sz w:val="24"/>
          <w:szCs w:val="24"/>
        </w:rPr>
      </w:pPr>
      <w:r>
        <w:rPr>
          <w:rFonts w:asciiTheme="minorHAnsi" w:hAnsiTheme="minorHAnsi"/>
          <w:i w:val="0"/>
          <w:sz w:val="24"/>
          <w:szCs w:val="24"/>
        </w:rPr>
        <w:t xml:space="preserve">     </w:t>
      </w:r>
      <w:r w:rsidR="00347DE2">
        <w:rPr>
          <w:rFonts w:asciiTheme="minorHAnsi" w:hAnsiTheme="minorHAnsi"/>
          <w:i w:val="0"/>
          <w:sz w:val="24"/>
          <w:szCs w:val="24"/>
        </w:rPr>
        <w:t xml:space="preserve">         </w:t>
      </w:r>
      <w:r w:rsidRPr="00735C32">
        <w:rPr>
          <w:rFonts w:asciiTheme="minorHAnsi" w:hAnsiTheme="minorHAnsi"/>
          <w:i w:val="0"/>
          <w:sz w:val="24"/>
          <w:szCs w:val="24"/>
        </w:rPr>
        <w:t xml:space="preserve">Date: </w:t>
      </w:r>
    </w:p>
    <w:p w:rsidR="001F19CC" w:rsidRDefault="001F19CC" w:rsidP="007B6DB4">
      <w:pPr>
        <w:ind w:left="-540"/>
        <w:jc w:val="center"/>
        <w:rPr>
          <w:rFonts w:asciiTheme="minorHAnsi" w:hAnsiTheme="minorHAnsi" w:cs="Arial"/>
          <w:b/>
          <w:i w:val="0"/>
          <w:sz w:val="24"/>
          <w:szCs w:val="24"/>
        </w:rPr>
      </w:pPr>
    </w:p>
    <w:p w:rsidR="002A1801" w:rsidRDefault="008A293A" w:rsidP="002A1801">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002A1801" w:rsidRPr="007B47B0">
        <w:rPr>
          <w:rFonts w:asciiTheme="minorHAnsi" w:hAnsiTheme="minorHAnsi"/>
          <w:b/>
          <w:i w:val="0"/>
          <w:sz w:val="24"/>
          <w:szCs w:val="24"/>
        </w:rPr>
        <w:t>No</w:t>
      </w:r>
      <w:proofErr w:type="spellEnd"/>
      <w:r w:rsidR="002A1801" w:rsidRPr="007B47B0">
        <w:rPr>
          <w:rFonts w:asciiTheme="minorHAnsi" w:hAnsiTheme="minorHAnsi"/>
          <w:b/>
          <w:i w:val="0"/>
          <w:sz w:val="24"/>
          <w:szCs w:val="24"/>
        </w:rPr>
        <w:t>.</w:t>
      </w:r>
      <w:r>
        <w:rPr>
          <w:rFonts w:asciiTheme="minorHAnsi" w:hAnsiTheme="minorHAnsi"/>
          <w:b/>
          <w:i w:val="0"/>
          <w:sz w:val="24"/>
          <w:szCs w:val="24"/>
        </w:rPr>
        <w:t xml:space="preserve"> </w:t>
      </w:r>
      <w:r w:rsidR="00FE76B5" w:rsidRPr="00FE76B5">
        <w:rPr>
          <w:rFonts w:asciiTheme="minorHAnsi" w:hAnsiTheme="minorHAnsi"/>
          <w:i w:val="0"/>
          <w:sz w:val="24"/>
          <w:szCs w:val="24"/>
        </w:rPr>
        <w:t>TMC/ACTREC/</w:t>
      </w:r>
      <w:proofErr w:type="spellStart"/>
      <w:r w:rsidR="00FE76B5" w:rsidRPr="00FE76B5">
        <w:rPr>
          <w:rFonts w:asciiTheme="minorHAnsi" w:hAnsiTheme="minorHAnsi"/>
          <w:i w:val="0"/>
          <w:sz w:val="24"/>
          <w:szCs w:val="24"/>
        </w:rPr>
        <w:t>Engg</w:t>
      </w:r>
      <w:proofErr w:type="spellEnd"/>
      <w:r w:rsidR="00FE76B5" w:rsidRPr="00FE76B5">
        <w:rPr>
          <w:rFonts w:asciiTheme="minorHAnsi" w:hAnsiTheme="minorHAnsi"/>
          <w:i w:val="0"/>
          <w:sz w:val="24"/>
          <w:szCs w:val="24"/>
        </w:rPr>
        <w:t>./</w:t>
      </w:r>
      <w:r w:rsidR="00347DE2">
        <w:rPr>
          <w:rFonts w:asciiTheme="minorHAnsi" w:hAnsiTheme="minorHAnsi"/>
          <w:i w:val="0"/>
          <w:sz w:val="24"/>
          <w:szCs w:val="24"/>
        </w:rPr>
        <w:t>SP/LT-</w:t>
      </w:r>
      <w:r w:rsidR="00526516">
        <w:rPr>
          <w:rFonts w:asciiTheme="minorHAnsi" w:hAnsiTheme="minorHAnsi"/>
          <w:i w:val="0"/>
          <w:sz w:val="24"/>
          <w:szCs w:val="24"/>
        </w:rPr>
        <w:t>01</w:t>
      </w:r>
      <w:r w:rsidR="00347DE2">
        <w:rPr>
          <w:rFonts w:asciiTheme="minorHAnsi" w:hAnsiTheme="minorHAnsi"/>
          <w:i w:val="0"/>
          <w:sz w:val="24"/>
          <w:szCs w:val="24"/>
        </w:rPr>
        <w:t>/</w:t>
      </w:r>
      <w:r w:rsidR="00526516">
        <w:rPr>
          <w:rFonts w:asciiTheme="minorHAnsi" w:hAnsiTheme="minorHAnsi"/>
          <w:i w:val="0"/>
          <w:sz w:val="24"/>
          <w:szCs w:val="24"/>
        </w:rPr>
        <w:t>Water Purifier</w:t>
      </w:r>
      <w:r w:rsidR="00347DE2">
        <w:rPr>
          <w:rFonts w:asciiTheme="minorHAnsi" w:hAnsiTheme="minorHAnsi"/>
          <w:i w:val="0"/>
          <w:sz w:val="24"/>
          <w:szCs w:val="24"/>
        </w:rPr>
        <w:t>/</w:t>
      </w:r>
      <w:r w:rsidR="00526516">
        <w:rPr>
          <w:rFonts w:asciiTheme="minorHAnsi" w:hAnsiTheme="minorHAnsi"/>
          <w:i w:val="0"/>
          <w:sz w:val="24"/>
          <w:szCs w:val="24"/>
        </w:rPr>
        <w:t>2020-21.</w:t>
      </w:r>
    </w:p>
    <w:p w:rsidR="002A1801" w:rsidRDefault="002A1801" w:rsidP="006B7351">
      <w:pPr>
        <w:rPr>
          <w:rFonts w:asciiTheme="minorHAnsi" w:hAnsiTheme="minorHAnsi"/>
          <w:i w:val="0"/>
          <w:sz w:val="24"/>
          <w:szCs w:val="24"/>
        </w:rPr>
      </w:pPr>
      <w:r w:rsidRPr="002A1801">
        <w:rPr>
          <w:rFonts w:asciiTheme="minorHAnsi" w:hAnsiTheme="minorHAnsi"/>
          <w:b/>
          <w:i w:val="0"/>
          <w:sz w:val="28"/>
          <w:szCs w:val="28"/>
        </w:rPr>
        <w:t>Su</w:t>
      </w:r>
      <w:r w:rsidR="00B722B3">
        <w:rPr>
          <w:rFonts w:asciiTheme="minorHAnsi" w:hAnsiTheme="minorHAnsi"/>
          <w:b/>
          <w:i w:val="0"/>
          <w:sz w:val="28"/>
          <w:szCs w:val="28"/>
        </w:rPr>
        <w:t xml:space="preserve">b: </w:t>
      </w:r>
      <w:r w:rsidR="00526516">
        <w:rPr>
          <w:rFonts w:asciiTheme="minorHAnsi" w:hAnsiTheme="minorHAnsi"/>
          <w:i w:val="0"/>
          <w:sz w:val="24"/>
          <w:szCs w:val="24"/>
        </w:rPr>
        <w:t>Annual Maintenance Contract of Water Purifier for the Year 2020-21</w:t>
      </w:r>
      <w:r w:rsidR="00347DE2" w:rsidRPr="00347DE2">
        <w:rPr>
          <w:rFonts w:asciiTheme="minorHAnsi" w:hAnsiTheme="minorHAnsi"/>
          <w:i w:val="0"/>
          <w:sz w:val="24"/>
          <w:szCs w:val="24"/>
        </w:rPr>
        <w:t xml:space="preserve"> at ACTREC</w:t>
      </w:r>
      <w:r w:rsidR="00526516">
        <w:rPr>
          <w:rFonts w:asciiTheme="minorHAnsi" w:hAnsiTheme="minorHAnsi"/>
          <w:i w:val="0"/>
          <w:sz w:val="24"/>
          <w:szCs w:val="24"/>
        </w:rPr>
        <w:t>.</w:t>
      </w:r>
    </w:p>
    <w:p w:rsidR="007F1C6B" w:rsidRPr="00FF0570" w:rsidRDefault="007F1C6B" w:rsidP="006B7351">
      <w:pPr>
        <w:rPr>
          <w:rFonts w:asciiTheme="minorHAnsi" w:hAnsiTheme="minorHAnsi" w:cs="Arial"/>
          <w:b/>
          <w:i w:val="0"/>
          <w:sz w:val="24"/>
          <w:szCs w:val="24"/>
        </w:rPr>
      </w:pP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977"/>
        <w:gridCol w:w="6058"/>
      </w:tblGrid>
      <w:tr w:rsidR="00F63446" w:rsidRPr="007B47B0" w:rsidTr="00F63446">
        <w:trPr>
          <w:trHeight w:val="397"/>
        </w:trPr>
        <w:tc>
          <w:tcPr>
            <w:tcW w:w="9705" w:type="dxa"/>
            <w:gridSpan w:val="3"/>
          </w:tcPr>
          <w:p w:rsidR="00F63446" w:rsidRPr="007B47B0" w:rsidRDefault="00F63446" w:rsidP="00D758AF">
            <w:pPr>
              <w:pStyle w:val="Default"/>
              <w:spacing w:line="276" w:lineRule="auto"/>
              <w:rPr>
                <w:rFonts w:asciiTheme="minorHAnsi" w:hAnsiTheme="minorHAnsi"/>
                <w:b/>
                <w:bCs/>
              </w:rPr>
            </w:pPr>
            <w:r w:rsidRPr="007B47B0">
              <w:rPr>
                <w:rFonts w:asciiTheme="minorHAnsi" w:hAnsiTheme="minorHAnsi"/>
                <w:b/>
                <w:bCs/>
              </w:rPr>
              <w:t xml:space="preserve">PART ‘B’: NIT DETAILS: </w:t>
            </w:r>
          </w:p>
        </w:tc>
      </w:tr>
      <w:tr w:rsidR="00F63446" w:rsidRPr="007B47B0" w:rsidTr="00F63446">
        <w:trPr>
          <w:trHeight w:val="397"/>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1</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NIT No. </w:t>
            </w:r>
          </w:p>
        </w:tc>
        <w:tc>
          <w:tcPr>
            <w:tcW w:w="6058" w:type="dxa"/>
          </w:tcPr>
          <w:p w:rsidR="008A293A" w:rsidRPr="008A293A" w:rsidRDefault="00347DE2" w:rsidP="00526516">
            <w:pPr>
              <w:pStyle w:val="Default"/>
              <w:spacing w:line="276" w:lineRule="auto"/>
              <w:jc w:val="left"/>
              <w:rPr>
                <w:rFonts w:asciiTheme="minorHAnsi" w:hAnsiTheme="minorHAnsi"/>
                <w:bCs/>
                <w:color w:val="auto"/>
              </w:rPr>
            </w:pPr>
            <w:r w:rsidRPr="00FE76B5">
              <w:rPr>
                <w:rFonts w:asciiTheme="minorHAnsi" w:hAnsiTheme="minorHAnsi"/>
              </w:rPr>
              <w:t>TMC/ACTREC/</w:t>
            </w:r>
            <w:r w:rsidR="00526516" w:rsidRPr="00FE76B5">
              <w:rPr>
                <w:rFonts w:asciiTheme="minorHAnsi" w:hAnsiTheme="minorHAnsi"/>
              </w:rPr>
              <w:t>Egg</w:t>
            </w:r>
            <w:r w:rsidRPr="00FE76B5">
              <w:rPr>
                <w:rFonts w:asciiTheme="minorHAnsi" w:hAnsiTheme="minorHAnsi"/>
              </w:rPr>
              <w:t>./</w:t>
            </w:r>
            <w:r>
              <w:rPr>
                <w:rFonts w:asciiTheme="minorHAnsi" w:hAnsiTheme="minorHAnsi"/>
                <w:i/>
              </w:rPr>
              <w:t>SP/LT-/</w:t>
            </w:r>
            <w:r w:rsidR="00526516">
              <w:rPr>
                <w:rFonts w:asciiTheme="minorHAnsi" w:hAnsiTheme="minorHAnsi"/>
                <w:i/>
              </w:rPr>
              <w:t>water purifier</w:t>
            </w:r>
            <w:r>
              <w:rPr>
                <w:rFonts w:asciiTheme="minorHAnsi" w:hAnsiTheme="minorHAnsi"/>
                <w:i/>
              </w:rPr>
              <w:t>/20</w:t>
            </w:r>
            <w:r w:rsidR="00526516">
              <w:rPr>
                <w:rFonts w:asciiTheme="minorHAnsi" w:hAnsiTheme="minorHAnsi"/>
                <w:i/>
              </w:rPr>
              <w:t>20.</w:t>
            </w:r>
          </w:p>
        </w:tc>
      </w:tr>
      <w:tr w:rsidR="00F63446" w:rsidRPr="007B47B0" w:rsidTr="00F63446">
        <w:trPr>
          <w:trHeight w:val="819"/>
        </w:trPr>
        <w:tc>
          <w:tcPr>
            <w:tcW w:w="670" w:type="dxa"/>
          </w:tcPr>
          <w:p w:rsidR="00F63446" w:rsidRPr="007B47B0" w:rsidRDefault="00F63446" w:rsidP="00365E4A">
            <w:pPr>
              <w:pStyle w:val="Default"/>
              <w:spacing w:line="276" w:lineRule="auto"/>
              <w:jc w:val="left"/>
              <w:rPr>
                <w:rFonts w:asciiTheme="minorHAnsi" w:hAnsiTheme="minorHAnsi"/>
              </w:rPr>
            </w:pPr>
            <w:r w:rsidRPr="007B47B0">
              <w:rPr>
                <w:rFonts w:asciiTheme="minorHAnsi" w:hAnsiTheme="minorHAnsi"/>
              </w:rPr>
              <w:t>2</w:t>
            </w:r>
          </w:p>
        </w:tc>
        <w:tc>
          <w:tcPr>
            <w:tcW w:w="2977" w:type="dxa"/>
          </w:tcPr>
          <w:p w:rsidR="00F63446" w:rsidRPr="007B47B0" w:rsidRDefault="00F63446" w:rsidP="00365E4A">
            <w:pPr>
              <w:pStyle w:val="Default"/>
              <w:spacing w:line="276" w:lineRule="auto"/>
              <w:jc w:val="left"/>
              <w:rPr>
                <w:rFonts w:asciiTheme="minorHAnsi" w:hAnsiTheme="minorHAnsi"/>
              </w:rPr>
            </w:pPr>
            <w:r w:rsidRPr="007B47B0">
              <w:rPr>
                <w:rFonts w:asciiTheme="minorHAnsi" w:hAnsiTheme="minorHAnsi"/>
              </w:rPr>
              <w:t>Name of work</w:t>
            </w:r>
          </w:p>
        </w:tc>
        <w:tc>
          <w:tcPr>
            <w:tcW w:w="6058" w:type="dxa"/>
          </w:tcPr>
          <w:p w:rsidR="00F63446" w:rsidRPr="008A293A" w:rsidRDefault="00526516" w:rsidP="008A293A">
            <w:pPr>
              <w:rPr>
                <w:rFonts w:asciiTheme="minorHAnsi" w:hAnsiTheme="minorHAnsi"/>
                <w:i w:val="0"/>
                <w:sz w:val="24"/>
                <w:szCs w:val="24"/>
              </w:rPr>
            </w:pPr>
            <w:r>
              <w:rPr>
                <w:rFonts w:asciiTheme="minorHAnsi" w:hAnsiTheme="minorHAnsi"/>
                <w:i w:val="0"/>
                <w:sz w:val="24"/>
                <w:szCs w:val="24"/>
              </w:rPr>
              <w:t>Annual Maintenance Contract of Water Purifier for the year 2020-21</w:t>
            </w:r>
            <w:r w:rsidR="00347DE2" w:rsidRPr="00347DE2">
              <w:rPr>
                <w:rFonts w:asciiTheme="minorHAnsi" w:hAnsiTheme="minorHAnsi"/>
                <w:i w:val="0"/>
                <w:sz w:val="24"/>
                <w:szCs w:val="24"/>
              </w:rPr>
              <w:t xml:space="preserve"> at ACTREC</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3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Estimated cost put to tender</w:t>
            </w:r>
            <w:r w:rsidR="00F07577">
              <w:rPr>
                <w:rFonts w:asciiTheme="minorHAnsi" w:hAnsiTheme="minorHAnsi"/>
              </w:rPr>
              <w:t xml:space="preserve"> ( Basic value exclusive of GST)</w:t>
            </w:r>
            <w:r w:rsidRPr="007B47B0">
              <w:rPr>
                <w:rFonts w:asciiTheme="minorHAnsi" w:hAnsiTheme="minorHAnsi"/>
              </w:rPr>
              <w:t xml:space="preserve"> </w:t>
            </w:r>
          </w:p>
        </w:tc>
        <w:tc>
          <w:tcPr>
            <w:tcW w:w="6058" w:type="dxa"/>
          </w:tcPr>
          <w:p w:rsidR="00F63446" w:rsidRPr="00347DE2" w:rsidRDefault="00EC6379" w:rsidP="00347DE2">
            <w:pPr>
              <w:pStyle w:val="Default"/>
              <w:spacing w:line="276" w:lineRule="auto"/>
              <w:rPr>
                <w:rFonts w:asciiTheme="minorHAnsi" w:hAnsiTheme="minorHAnsi"/>
                <w:b/>
                <w:bCs/>
              </w:rPr>
            </w:pPr>
            <w:r>
              <w:rPr>
                <w:rFonts w:asciiTheme="minorHAnsi" w:hAnsiTheme="minorHAnsi" w:cstheme="minorHAnsi"/>
                <w:b/>
                <w:bCs/>
              </w:rPr>
              <w:t>₹</w:t>
            </w:r>
            <w:r w:rsidR="00526516">
              <w:rPr>
                <w:rFonts w:asciiTheme="minorHAnsi" w:hAnsiTheme="minorHAnsi"/>
                <w:b/>
                <w:bCs/>
              </w:rPr>
              <w:t xml:space="preserve"> 1,12,542</w:t>
            </w:r>
            <w:r>
              <w:rPr>
                <w:rFonts w:asciiTheme="minorHAnsi" w:hAnsiTheme="minorHAnsi"/>
                <w:b/>
                <w:bCs/>
              </w:rPr>
              <w:t>/-</w:t>
            </w:r>
          </w:p>
        </w:tc>
      </w:tr>
      <w:tr w:rsidR="00F63446" w:rsidRPr="007B47B0" w:rsidTr="00F63446">
        <w:trPr>
          <w:trHeight w:val="3208"/>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4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EMD </w:t>
            </w:r>
          </w:p>
        </w:tc>
        <w:tc>
          <w:tcPr>
            <w:tcW w:w="6058"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Earnest Money Deposit (EMD) </w:t>
            </w:r>
            <w:r w:rsidR="00EC6379">
              <w:rPr>
                <w:rFonts w:asciiTheme="minorHAnsi" w:hAnsiTheme="minorHAnsi" w:cstheme="minorHAnsi"/>
                <w:b/>
                <w:bCs/>
              </w:rPr>
              <w:t>₹</w:t>
            </w:r>
            <w:r w:rsidR="00EC6379">
              <w:rPr>
                <w:rFonts w:asciiTheme="minorHAnsi" w:hAnsiTheme="minorHAnsi"/>
                <w:b/>
                <w:bCs/>
              </w:rPr>
              <w:t xml:space="preserve"> 2,</w:t>
            </w:r>
            <w:r w:rsidR="00526516">
              <w:rPr>
                <w:rFonts w:asciiTheme="minorHAnsi" w:hAnsiTheme="minorHAnsi"/>
                <w:b/>
                <w:bCs/>
              </w:rPr>
              <w:t>250</w:t>
            </w:r>
            <w:r w:rsidR="00EC6379">
              <w:rPr>
                <w:rFonts w:asciiTheme="minorHAnsi" w:hAnsiTheme="minorHAnsi"/>
                <w:b/>
                <w:bCs/>
              </w:rPr>
              <w:t>/-</w:t>
            </w:r>
            <w:r w:rsidRPr="007B47B0">
              <w:rPr>
                <w:rFonts w:asciiTheme="minorHAnsi" w:hAnsiTheme="minorHAnsi"/>
                <w:b/>
                <w:bCs/>
              </w:rPr>
              <w:t xml:space="preserve"> </w:t>
            </w:r>
            <w:r w:rsidR="00EE20FD">
              <w:rPr>
                <w:rFonts w:asciiTheme="minorHAnsi" w:hAnsiTheme="minorHAnsi"/>
              </w:rPr>
              <w:t xml:space="preserve">in the form of </w:t>
            </w:r>
            <w:r w:rsidR="00A71B01">
              <w:rPr>
                <w:rFonts w:asciiTheme="minorHAnsi" w:hAnsiTheme="minorHAnsi"/>
              </w:rPr>
              <w:t xml:space="preserve"> </w:t>
            </w:r>
            <w:r w:rsidR="00EE20FD">
              <w:rPr>
                <w:rFonts w:asciiTheme="minorHAnsi" w:hAnsiTheme="minorHAnsi"/>
              </w:rPr>
              <w:t xml:space="preserve">Cash </w:t>
            </w:r>
            <w:r w:rsidR="00A71B01">
              <w:rPr>
                <w:rFonts w:asciiTheme="minorHAnsi" w:hAnsiTheme="minorHAnsi"/>
              </w:rPr>
              <w:t>Receipt or Demand Draft/</w:t>
            </w:r>
            <w:r w:rsidRPr="007B47B0">
              <w:rPr>
                <w:rFonts w:asciiTheme="minorHAnsi" w:hAnsiTheme="minorHAnsi"/>
              </w:rPr>
              <w:t xml:space="preserve">Fixed Deposit Receipt, issued by a Scheduled bank, in favour of ‘Accounts Officer, </w:t>
            </w:r>
            <w:r w:rsidR="00EC6379">
              <w:rPr>
                <w:rFonts w:asciiTheme="minorHAnsi" w:hAnsiTheme="minorHAnsi"/>
              </w:rPr>
              <w:t>TMC-</w:t>
            </w:r>
            <w:r w:rsidR="00FF6DB2" w:rsidRPr="007B47B0">
              <w:rPr>
                <w:rFonts w:asciiTheme="minorHAnsi" w:hAnsiTheme="minorHAnsi"/>
              </w:rPr>
              <w:t xml:space="preserve">ACTREC, </w:t>
            </w:r>
            <w:r w:rsidR="00EC6379">
              <w:rPr>
                <w:rFonts w:asciiTheme="minorHAnsi" w:hAnsiTheme="minorHAnsi"/>
              </w:rPr>
              <w:t xml:space="preserve">payable at </w:t>
            </w:r>
            <w:r w:rsidR="00FF6DB2" w:rsidRPr="007B47B0">
              <w:rPr>
                <w:rFonts w:asciiTheme="minorHAnsi" w:hAnsiTheme="minorHAnsi"/>
              </w:rPr>
              <w:t>Navi Mumbai</w:t>
            </w:r>
            <w:r w:rsidRPr="007B47B0">
              <w:rPr>
                <w:rFonts w:asciiTheme="minorHAnsi" w:hAnsiTheme="minorHAnsi"/>
              </w:rPr>
              <w:t xml:space="preserve">’. </w:t>
            </w:r>
          </w:p>
          <w:p w:rsidR="00FF6DB2" w:rsidRPr="007B47B0" w:rsidRDefault="00FF6DB2" w:rsidP="00D758AF">
            <w:pPr>
              <w:pStyle w:val="Default"/>
              <w:spacing w:line="276" w:lineRule="auto"/>
              <w:rPr>
                <w:rFonts w:asciiTheme="minorHAnsi" w:hAnsiTheme="minorHAnsi"/>
              </w:rPr>
            </w:pPr>
          </w:p>
          <w:p w:rsidR="00F63446" w:rsidRDefault="00F63446" w:rsidP="00D758AF">
            <w:pPr>
              <w:pStyle w:val="Default"/>
              <w:spacing w:line="276" w:lineRule="auto"/>
              <w:rPr>
                <w:rFonts w:asciiTheme="minorHAnsi" w:hAnsiTheme="minorHAnsi"/>
              </w:rPr>
            </w:pPr>
            <w:r w:rsidRPr="007B47B0">
              <w:rPr>
                <w:rFonts w:asciiTheme="minorHAnsi" w:hAnsiTheme="minorHAnsi"/>
              </w:rPr>
              <w:t xml:space="preserve">However, the bidders may submit the EMD as follows: </w:t>
            </w:r>
          </w:p>
          <w:p w:rsidR="00A71B01" w:rsidRDefault="00A71B01" w:rsidP="00A71B01">
            <w:pPr>
              <w:pStyle w:val="Default"/>
              <w:numPr>
                <w:ilvl w:val="0"/>
                <w:numId w:val="27"/>
              </w:numPr>
              <w:spacing w:line="276" w:lineRule="auto"/>
              <w:ind w:left="38" w:hanging="952"/>
              <w:jc w:val="left"/>
              <w:rPr>
                <w:rFonts w:asciiTheme="minorHAnsi" w:hAnsiTheme="minorHAnsi"/>
              </w:rPr>
            </w:pPr>
            <w:proofErr w:type="spellStart"/>
            <w:r>
              <w:rPr>
                <w:rFonts w:asciiTheme="minorHAnsi" w:hAnsiTheme="minorHAnsi" w:cstheme="minorHAnsi"/>
                <w:b/>
                <w:bCs/>
              </w:rPr>
              <w:t>i</w:t>
            </w:r>
            <w:proofErr w:type="spellEnd"/>
            <w:r>
              <w:rPr>
                <w:rFonts w:asciiTheme="minorHAnsi" w:hAnsiTheme="minorHAnsi" w:cstheme="minorHAnsi"/>
                <w:b/>
                <w:bCs/>
              </w:rPr>
              <w:t>) ₹</w:t>
            </w:r>
            <w:r>
              <w:rPr>
                <w:rFonts w:asciiTheme="minorHAnsi" w:hAnsiTheme="minorHAnsi"/>
                <w:b/>
                <w:bCs/>
              </w:rPr>
              <w:t xml:space="preserve"> 2,</w:t>
            </w:r>
            <w:r w:rsidR="00526516">
              <w:rPr>
                <w:rFonts w:asciiTheme="minorHAnsi" w:hAnsiTheme="minorHAnsi"/>
                <w:b/>
                <w:bCs/>
              </w:rPr>
              <w:t>250</w:t>
            </w:r>
            <w:r>
              <w:rPr>
                <w:rFonts w:asciiTheme="minorHAnsi" w:hAnsiTheme="minorHAnsi"/>
                <w:b/>
                <w:bCs/>
              </w:rPr>
              <w:t xml:space="preserve">/- </w:t>
            </w:r>
            <w:r w:rsidRPr="00A71B01">
              <w:rPr>
                <w:rFonts w:asciiTheme="minorHAnsi" w:hAnsiTheme="minorHAnsi"/>
                <w:bCs/>
              </w:rPr>
              <w:t xml:space="preserve">in the form of </w:t>
            </w:r>
            <w:r w:rsidR="00EE20FD">
              <w:rPr>
                <w:rFonts w:asciiTheme="minorHAnsi" w:hAnsiTheme="minorHAnsi"/>
                <w:bCs/>
              </w:rPr>
              <w:t>cash</w:t>
            </w:r>
            <w:r w:rsidRPr="007B47B0">
              <w:rPr>
                <w:rFonts w:asciiTheme="minorHAnsi" w:hAnsiTheme="minorHAnsi"/>
              </w:rPr>
              <w:t xml:space="preserve"> Receipt</w:t>
            </w:r>
            <w:r>
              <w:rPr>
                <w:rFonts w:asciiTheme="minorHAnsi" w:hAnsiTheme="minorHAnsi"/>
              </w:rPr>
              <w:t>/FDR/DD as prescribed above.</w:t>
            </w:r>
          </w:p>
          <w:p w:rsidR="00A71B01" w:rsidRPr="007B47B0" w:rsidRDefault="00A71B01" w:rsidP="00A71B01">
            <w:pPr>
              <w:pStyle w:val="Default"/>
              <w:numPr>
                <w:ilvl w:val="0"/>
                <w:numId w:val="27"/>
              </w:numPr>
              <w:spacing w:line="276" w:lineRule="auto"/>
              <w:ind w:left="38" w:hanging="952"/>
              <w:jc w:val="left"/>
              <w:rPr>
                <w:rFonts w:asciiTheme="minorHAnsi" w:hAnsiTheme="minorHAnsi"/>
              </w:rPr>
            </w:pPr>
            <w:r>
              <w:rPr>
                <w:rFonts w:asciiTheme="minorHAnsi" w:hAnsiTheme="minorHAnsi" w:cstheme="minorHAnsi"/>
                <w:b/>
                <w:bCs/>
              </w:rPr>
              <w:t>or</w:t>
            </w:r>
          </w:p>
          <w:p w:rsidR="00FF6DB2" w:rsidRPr="007B47B0" w:rsidRDefault="00FF6DB2" w:rsidP="00A71B01">
            <w:pPr>
              <w:pStyle w:val="Default"/>
              <w:spacing w:line="276" w:lineRule="auto"/>
              <w:ind w:hanging="952"/>
              <w:rPr>
                <w:rFonts w:asciiTheme="minorHAnsi" w:hAnsiTheme="minorHAnsi"/>
              </w:rPr>
            </w:pPr>
          </w:p>
          <w:p w:rsidR="00F63446" w:rsidRPr="007B47B0" w:rsidRDefault="00A71B01" w:rsidP="00A71B01">
            <w:pPr>
              <w:pStyle w:val="Default"/>
              <w:spacing w:line="276" w:lineRule="auto"/>
              <w:ind w:left="38"/>
              <w:rPr>
                <w:rFonts w:asciiTheme="minorHAnsi" w:hAnsiTheme="minorHAnsi"/>
              </w:rPr>
            </w:pPr>
            <w:r>
              <w:rPr>
                <w:rFonts w:asciiTheme="minorHAnsi" w:hAnsiTheme="minorHAnsi"/>
              </w:rPr>
              <w:t xml:space="preserve">ii) a) </w:t>
            </w:r>
            <w:r w:rsidR="00FF6DB2" w:rsidRPr="007B47B0">
              <w:rPr>
                <w:rFonts w:asciiTheme="minorHAnsi" w:hAnsiTheme="minorHAnsi"/>
                <w:i/>
              </w:rPr>
              <w:t xml:space="preserve">50% of EMD Amount </w:t>
            </w:r>
            <w:r w:rsidR="00C507BC" w:rsidRPr="007B47B0">
              <w:rPr>
                <w:rFonts w:asciiTheme="minorHAnsi" w:hAnsiTheme="minorHAnsi"/>
                <w:i/>
              </w:rPr>
              <w:t>i.e.</w:t>
            </w:r>
            <w:r w:rsidR="00FF6DB2" w:rsidRPr="007B47B0">
              <w:rPr>
                <w:rFonts w:asciiTheme="minorHAnsi" w:hAnsiTheme="minorHAnsi"/>
                <w:i/>
              </w:rPr>
              <w:t>,</w:t>
            </w:r>
            <w:r w:rsidR="00A420C4" w:rsidRPr="007B47B0">
              <w:rPr>
                <w:rFonts w:asciiTheme="minorHAnsi" w:hAnsiTheme="minorHAnsi"/>
                <w:i/>
              </w:rPr>
              <w:t xml:space="preserve"> </w:t>
            </w:r>
            <w:r w:rsidR="00EC6379">
              <w:rPr>
                <w:rFonts w:asciiTheme="minorHAnsi" w:hAnsiTheme="minorHAnsi" w:cstheme="minorHAnsi"/>
                <w:b/>
                <w:bCs/>
              </w:rPr>
              <w:t>₹</w:t>
            </w:r>
            <w:r w:rsidR="00347DE2">
              <w:rPr>
                <w:rFonts w:asciiTheme="minorHAnsi" w:hAnsiTheme="minorHAnsi"/>
                <w:b/>
              </w:rPr>
              <w:t xml:space="preserve"> 1</w:t>
            </w:r>
            <w:r w:rsidR="00EC6379">
              <w:rPr>
                <w:rFonts w:asciiTheme="minorHAnsi" w:hAnsiTheme="minorHAnsi"/>
                <w:b/>
              </w:rPr>
              <w:t>,</w:t>
            </w:r>
            <w:r w:rsidR="00526516">
              <w:rPr>
                <w:rFonts w:asciiTheme="minorHAnsi" w:hAnsiTheme="minorHAnsi"/>
                <w:b/>
              </w:rPr>
              <w:t>125</w:t>
            </w:r>
            <w:r w:rsidR="00EC6379">
              <w:rPr>
                <w:rFonts w:asciiTheme="minorHAnsi" w:hAnsiTheme="minorHAnsi"/>
                <w:b/>
              </w:rPr>
              <w:t>/-</w:t>
            </w:r>
            <w:r w:rsidR="00D32F6B" w:rsidRPr="007B47B0">
              <w:rPr>
                <w:rFonts w:asciiTheme="minorHAnsi" w:hAnsiTheme="minorHAnsi"/>
                <w:b/>
                <w:bCs/>
              </w:rPr>
              <w:t xml:space="preserve"> </w:t>
            </w:r>
            <w:r w:rsidR="00B32DB5">
              <w:rPr>
                <w:rFonts w:asciiTheme="minorHAnsi" w:hAnsiTheme="minorHAnsi"/>
              </w:rPr>
              <w:t>in the form of cash</w:t>
            </w:r>
            <w:r w:rsidR="00F63446" w:rsidRPr="007B47B0">
              <w:rPr>
                <w:rFonts w:asciiTheme="minorHAnsi" w:hAnsiTheme="minorHAnsi"/>
              </w:rPr>
              <w:t xml:space="preserve"> Receipt or Demand Draft/Fixed Deposit Receipt as prescribed above, </w:t>
            </w:r>
          </w:p>
          <w:p w:rsidR="00F63446" w:rsidRPr="007B47B0" w:rsidRDefault="00F63446"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and </w:t>
            </w:r>
          </w:p>
          <w:p w:rsidR="00F63446" w:rsidRPr="007B47B0" w:rsidRDefault="00A71B01" w:rsidP="00D758AF">
            <w:pPr>
              <w:pStyle w:val="Default"/>
              <w:spacing w:line="276" w:lineRule="auto"/>
              <w:rPr>
                <w:rFonts w:asciiTheme="minorHAnsi" w:hAnsiTheme="minorHAnsi"/>
              </w:rPr>
            </w:pPr>
            <w:r>
              <w:rPr>
                <w:rFonts w:asciiTheme="minorHAnsi" w:hAnsiTheme="minorHAnsi"/>
              </w:rPr>
              <w:t>b)</w:t>
            </w:r>
            <w:r w:rsidR="00F63446" w:rsidRPr="007B47B0">
              <w:rPr>
                <w:rFonts w:asciiTheme="minorHAnsi" w:hAnsiTheme="minorHAnsi"/>
              </w:rPr>
              <w:t xml:space="preserve"> Balance amount </w:t>
            </w:r>
            <w:r w:rsidR="00FF6DB2" w:rsidRPr="007B47B0">
              <w:rPr>
                <w:rFonts w:asciiTheme="minorHAnsi" w:hAnsiTheme="minorHAnsi"/>
                <w:i/>
              </w:rPr>
              <w:t xml:space="preserve">50% of EMD Amount </w:t>
            </w:r>
            <w:r w:rsidR="00C507BC" w:rsidRPr="007B47B0">
              <w:rPr>
                <w:rFonts w:asciiTheme="minorHAnsi" w:hAnsiTheme="minorHAnsi"/>
                <w:i/>
              </w:rPr>
              <w:t>i.e.</w:t>
            </w:r>
            <w:r w:rsidR="00FF6DB2" w:rsidRPr="007B47B0">
              <w:rPr>
                <w:rFonts w:asciiTheme="minorHAnsi" w:hAnsiTheme="minorHAnsi"/>
                <w:i/>
              </w:rPr>
              <w:t>,</w:t>
            </w:r>
            <w:r w:rsidR="00C507BC">
              <w:rPr>
                <w:rFonts w:asciiTheme="minorHAnsi" w:hAnsiTheme="minorHAnsi"/>
                <w:i/>
              </w:rPr>
              <w:t xml:space="preserve"> </w:t>
            </w:r>
            <w:r w:rsidR="00F63446" w:rsidRPr="007B47B0">
              <w:rPr>
                <w:rFonts w:asciiTheme="minorHAnsi" w:hAnsiTheme="minorHAnsi"/>
              </w:rPr>
              <w:t xml:space="preserve">of </w:t>
            </w:r>
            <w:r>
              <w:rPr>
                <w:rFonts w:asciiTheme="minorHAnsi" w:hAnsiTheme="minorHAnsi" w:cstheme="minorHAnsi"/>
                <w:b/>
                <w:bCs/>
              </w:rPr>
              <w:t>₹</w:t>
            </w:r>
            <w:r>
              <w:rPr>
                <w:rFonts w:asciiTheme="minorHAnsi" w:hAnsiTheme="minorHAnsi"/>
                <w:b/>
              </w:rPr>
              <w:t xml:space="preserve"> 1,</w:t>
            </w:r>
            <w:r w:rsidR="00526516">
              <w:rPr>
                <w:rFonts w:asciiTheme="minorHAnsi" w:hAnsiTheme="minorHAnsi"/>
                <w:b/>
              </w:rPr>
              <w:t>125</w:t>
            </w:r>
            <w:r>
              <w:rPr>
                <w:rFonts w:asciiTheme="minorHAnsi" w:hAnsiTheme="minorHAnsi"/>
                <w:b/>
              </w:rPr>
              <w:t>/-</w:t>
            </w:r>
            <w:r w:rsidRPr="007B47B0">
              <w:rPr>
                <w:rFonts w:asciiTheme="minorHAnsi" w:hAnsiTheme="minorHAnsi"/>
                <w:b/>
                <w:bCs/>
              </w:rPr>
              <w:t xml:space="preserve"> </w:t>
            </w:r>
            <w:r w:rsidR="00F63446" w:rsidRPr="007B47B0">
              <w:rPr>
                <w:rFonts w:asciiTheme="minorHAnsi" w:hAnsiTheme="minorHAnsi"/>
              </w:rPr>
              <w:t>in the form of Bank Guarantee (BG) issued by a Scheduled Bank drawn in favour of  Accounts Officer,</w:t>
            </w:r>
            <w:r>
              <w:rPr>
                <w:rFonts w:asciiTheme="minorHAnsi" w:hAnsiTheme="minorHAnsi"/>
              </w:rPr>
              <w:t xml:space="preserve"> TMC-</w:t>
            </w:r>
            <w:r w:rsidR="00F63446" w:rsidRPr="007B47B0">
              <w:rPr>
                <w:rFonts w:asciiTheme="minorHAnsi" w:hAnsiTheme="minorHAnsi"/>
              </w:rPr>
              <w:t xml:space="preserve"> </w:t>
            </w:r>
            <w:r w:rsidR="00FF6DB2" w:rsidRPr="007B47B0">
              <w:rPr>
                <w:rFonts w:asciiTheme="minorHAnsi" w:hAnsiTheme="minorHAnsi"/>
              </w:rPr>
              <w:t>ACTREC, Navi Mumbai</w:t>
            </w:r>
            <w:r w:rsidR="00F63446" w:rsidRPr="007B47B0">
              <w:rPr>
                <w:rFonts w:asciiTheme="minorHAnsi" w:hAnsiTheme="minorHAnsi"/>
              </w:rPr>
              <w:t xml:space="preserve">’. </w:t>
            </w:r>
          </w:p>
          <w:p w:rsidR="00F63446" w:rsidRPr="007B47B0" w:rsidRDefault="00F63446"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b/>
              </w:rPr>
            </w:pPr>
            <w:r w:rsidRPr="007B47B0">
              <w:rPr>
                <w:rFonts w:asciiTheme="minorHAnsi" w:hAnsiTheme="minorHAnsi"/>
                <w:b/>
              </w:rPr>
              <w:t xml:space="preserve">Note: (a) EMD in the form of Cheque will NOT be </w:t>
            </w:r>
          </w:p>
          <w:p w:rsidR="00F63446" w:rsidRPr="007B47B0" w:rsidRDefault="00CB34C3" w:rsidP="00D758AF">
            <w:pPr>
              <w:pStyle w:val="Default"/>
              <w:spacing w:line="276" w:lineRule="auto"/>
              <w:rPr>
                <w:rFonts w:asciiTheme="minorHAnsi" w:hAnsiTheme="minorHAnsi"/>
                <w:b/>
              </w:rPr>
            </w:pPr>
            <w:r>
              <w:rPr>
                <w:rFonts w:asciiTheme="minorHAnsi" w:hAnsiTheme="minorHAnsi"/>
                <w:b/>
              </w:rPr>
              <w:t>Accepted</w:t>
            </w:r>
            <w:r w:rsidR="00F63446" w:rsidRPr="007B47B0">
              <w:rPr>
                <w:rFonts w:asciiTheme="minorHAnsi" w:hAnsiTheme="minorHAnsi"/>
                <w:b/>
              </w:rPr>
              <w:t xml:space="preserve">.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lastRenderedPageBreak/>
              <w:t xml:space="preserve">(b) Bank Guarantee NOT strictly in accordance with the prescribed format shall not be accepted. </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lastRenderedPageBreak/>
              <w:t xml:space="preserve">5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Completion period </w:t>
            </w:r>
          </w:p>
        </w:tc>
        <w:tc>
          <w:tcPr>
            <w:tcW w:w="6058" w:type="dxa"/>
          </w:tcPr>
          <w:p w:rsidR="00F63446" w:rsidRPr="00C507BC" w:rsidRDefault="00526516" w:rsidP="00F07577">
            <w:pPr>
              <w:pStyle w:val="Default"/>
              <w:spacing w:line="276" w:lineRule="auto"/>
              <w:rPr>
                <w:rFonts w:asciiTheme="minorHAnsi" w:hAnsiTheme="minorHAnsi"/>
                <w:b/>
              </w:rPr>
            </w:pPr>
            <w:r>
              <w:rPr>
                <w:rFonts w:asciiTheme="minorHAnsi" w:hAnsiTheme="minorHAnsi"/>
                <w:b/>
              </w:rPr>
              <w:t>365</w:t>
            </w:r>
            <w:r w:rsidR="00DC39C8">
              <w:rPr>
                <w:rFonts w:asciiTheme="minorHAnsi" w:hAnsiTheme="minorHAnsi"/>
                <w:b/>
              </w:rPr>
              <w:t xml:space="preserve"> days</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6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Fee of Tender Document </w:t>
            </w:r>
          </w:p>
        </w:tc>
        <w:tc>
          <w:tcPr>
            <w:tcW w:w="6058" w:type="dxa"/>
          </w:tcPr>
          <w:p w:rsidR="00F63446" w:rsidRPr="007B47B0" w:rsidRDefault="00A71B01" w:rsidP="00F07577">
            <w:pPr>
              <w:pStyle w:val="Default"/>
              <w:spacing w:line="276" w:lineRule="auto"/>
              <w:rPr>
                <w:rFonts w:asciiTheme="minorHAnsi" w:hAnsiTheme="minorHAnsi"/>
              </w:rPr>
            </w:pPr>
            <w:r>
              <w:rPr>
                <w:rFonts w:asciiTheme="minorHAnsi" w:hAnsiTheme="minorHAnsi"/>
                <w:b/>
                <w:bCs/>
              </w:rPr>
              <w:t>NIL</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7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Tender Processing Fee </w:t>
            </w:r>
          </w:p>
        </w:tc>
        <w:tc>
          <w:tcPr>
            <w:tcW w:w="6058" w:type="dxa"/>
          </w:tcPr>
          <w:p w:rsidR="00F63446" w:rsidRPr="007B47B0" w:rsidRDefault="00A71B01" w:rsidP="00D758AF">
            <w:pPr>
              <w:pStyle w:val="Default"/>
              <w:spacing w:line="276" w:lineRule="auto"/>
              <w:rPr>
                <w:rFonts w:asciiTheme="minorHAnsi" w:hAnsiTheme="minorHAnsi"/>
              </w:rPr>
            </w:pPr>
            <w:r>
              <w:rPr>
                <w:rFonts w:asciiTheme="minorHAnsi" w:hAnsiTheme="minorHAnsi"/>
                <w:b/>
                <w:bCs/>
              </w:rPr>
              <w:t>NIL</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8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Security Deposit </w:t>
            </w:r>
          </w:p>
        </w:tc>
        <w:tc>
          <w:tcPr>
            <w:tcW w:w="6058" w:type="dxa"/>
          </w:tcPr>
          <w:p w:rsidR="00F63446" w:rsidRPr="007B47B0" w:rsidRDefault="00F63446" w:rsidP="001F19CC">
            <w:pPr>
              <w:pStyle w:val="Default"/>
              <w:spacing w:line="276" w:lineRule="auto"/>
              <w:rPr>
                <w:rFonts w:asciiTheme="minorHAnsi" w:hAnsiTheme="minorHAnsi"/>
              </w:rPr>
            </w:pPr>
            <w:r w:rsidRPr="007B47B0">
              <w:rPr>
                <w:rFonts w:asciiTheme="minorHAnsi" w:hAnsiTheme="minorHAnsi"/>
                <w:b/>
                <w:bCs/>
              </w:rPr>
              <w:t xml:space="preserve">2.5% of </w:t>
            </w:r>
            <w:r w:rsidR="001F19CC">
              <w:rPr>
                <w:rFonts w:asciiTheme="minorHAnsi" w:hAnsiTheme="minorHAnsi"/>
                <w:b/>
                <w:bCs/>
              </w:rPr>
              <w:t>Work order</w:t>
            </w:r>
            <w:r w:rsidRPr="007B47B0">
              <w:rPr>
                <w:rFonts w:asciiTheme="minorHAnsi" w:hAnsiTheme="minorHAnsi"/>
                <w:b/>
                <w:bCs/>
              </w:rPr>
              <w:t xml:space="preserve"> value. </w:t>
            </w:r>
            <w:r w:rsidR="00A71B01">
              <w:rPr>
                <w:rFonts w:asciiTheme="minorHAnsi" w:hAnsiTheme="minorHAnsi"/>
                <w:b/>
                <w:bCs/>
              </w:rPr>
              <w:t>(will be deducted from each running bill and will be return without interest on settlement of contractor’s final bill  and issuance of completion certificate)</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9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Performance Guarantee </w:t>
            </w:r>
          </w:p>
        </w:tc>
        <w:tc>
          <w:tcPr>
            <w:tcW w:w="6058" w:type="dxa"/>
          </w:tcPr>
          <w:p w:rsidR="00F63446" w:rsidRPr="007B47B0" w:rsidRDefault="00281C2F" w:rsidP="001F19CC">
            <w:pPr>
              <w:pStyle w:val="Default"/>
              <w:spacing w:line="276" w:lineRule="auto"/>
              <w:rPr>
                <w:rFonts w:asciiTheme="minorHAnsi" w:hAnsiTheme="minorHAnsi"/>
              </w:rPr>
            </w:pPr>
            <w:r>
              <w:rPr>
                <w:rFonts w:asciiTheme="minorHAnsi" w:hAnsiTheme="minorHAnsi"/>
                <w:b/>
                <w:bCs/>
              </w:rPr>
              <w:t>5% of Work order value.</w:t>
            </w:r>
            <w:r w:rsidRPr="00281C2F">
              <w:rPr>
                <w:rFonts w:asciiTheme="minorHAnsi" w:hAnsiTheme="minorHAnsi"/>
                <w:b/>
                <w:bCs/>
              </w:rPr>
              <w:t xml:space="preserve"> (The successful bidder is to submit the Performance guarantee within prescribed timeline and will be returned without interest on settlement of contractor's final bill and issuance of completion certificate)</w:t>
            </w:r>
          </w:p>
        </w:tc>
      </w:tr>
      <w:tr w:rsidR="00F63446" w:rsidRPr="007B47B0" w:rsidTr="007B47B0">
        <w:trPr>
          <w:trHeight w:val="77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10 </w:t>
            </w:r>
          </w:p>
        </w:tc>
        <w:tc>
          <w:tcPr>
            <w:tcW w:w="2977" w:type="dxa"/>
          </w:tcPr>
          <w:p w:rsidR="00FE76B5" w:rsidRPr="007B47B0" w:rsidRDefault="00F63446" w:rsidP="00FE76B5">
            <w:pPr>
              <w:pStyle w:val="Default"/>
              <w:spacing w:line="276" w:lineRule="auto"/>
              <w:rPr>
                <w:rFonts w:asciiTheme="minorHAnsi" w:hAnsiTheme="minorHAnsi"/>
              </w:rPr>
            </w:pPr>
            <w:r w:rsidRPr="007B47B0">
              <w:rPr>
                <w:rFonts w:asciiTheme="minorHAnsi" w:hAnsiTheme="minorHAnsi"/>
              </w:rPr>
              <w:t xml:space="preserve">Dates of </w:t>
            </w:r>
            <w:r w:rsidR="00FE76B5">
              <w:rPr>
                <w:rFonts w:asciiTheme="minorHAnsi" w:hAnsiTheme="minorHAnsi"/>
              </w:rPr>
              <w:t xml:space="preserve">purchase of </w:t>
            </w:r>
            <w:r w:rsidR="00FE76B5" w:rsidRPr="007B47B0">
              <w:rPr>
                <w:rFonts w:asciiTheme="minorHAnsi" w:hAnsiTheme="minorHAnsi"/>
              </w:rPr>
              <w:t>Tender</w:t>
            </w:r>
            <w:r w:rsidRPr="007B47B0">
              <w:rPr>
                <w:rFonts w:asciiTheme="minorHAnsi" w:hAnsiTheme="minorHAnsi"/>
              </w:rPr>
              <w:t xml:space="preserve"> </w:t>
            </w:r>
          </w:p>
        </w:tc>
        <w:tc>
          <w:tcPr>
            <w:tcW w:w="6058" w:type="dxa"/>
          </w:tcPr>
          <w:p w:rsidR="00F63446" w:rsidRPr="00906C44" w:rsidRDefault="00F63446" w:rsidP="00D66519">
            <w:pPr>
              <w:pStyle w:val="Default"/>
              <w:spacing w:line="276" w:lineRule="auto"/>
              <w:rPr>
                <w:rFonts w:asciiTheme="minorHAnsi" w:hAnsiTheme="minorHAnsi"/>
                <w:b/>
                <w:bCs/>
                <w:color w:val="auto"/>
              </w:rPr>
            </w:pPr>
            <w:r w:rsidRPr="00165173">
              <w:rPr>
                <w:rFonts w:asciiTheme="minorHAnsi" w:hAnsiTheme="minorHAnsi"/>
                <w:b/>
                <w:bCs/>
                <w:color w:val="auto"/>
              </w:rPr>
              <w:t xml:space="preserve">From </w:t>
            </w:r>
            <w:r w:rsidR="00466BAF" w:rsidRPr="00466BAF">
              <w:rPr>
                <w:rFonts w:asciiTheme="minorHAnsi" w:hAnsiTheme="minorHAnsi"/>
                <w:b/>
                <w:bCs/>
                <w:color w:val="FF0000"/>
              </w:rPr>
              <w:t>27</w:t>
            </w:r>
            <w:r w:rsidR="00FE76B5" w:rsidRPr="00281C2F">
              <w:rPr>
                <w:rFonts w:asciiTheme="minorHAnsi" w:hAnsiTheme="minorHAnsi"/>
                <w:b/>
                <w:bCs/>
                <w:color w:val="FF0000"/>
              </w:rPr>
              <w:t>/</w:t>
            </w:r>
            <w:r w:rsidR="00466BAF">
              <w:rPr>
                <w:rFonts w:asciiTheme="minorHAnsi" w:hAnsiTheme="minorHAnsi"/>
                <w:b/>
                <w:bCs/>
                <w:color w:val="FF0000"/>
              </w:rPr>
              <w:t>05</w:t>
            </w:r>
            <w:r w:rsidR="00FE76B5" w:rsidRPr="00281C2F">
              <w:rPr>
                <w:rFonts w:asciiTheme="minorHAnsi" w:hAnsiTheme="minorHAnsi"/>
                <w:b/>
                <w:bCs/>
                <w:color w:val="FF0000"/>
              </w:rPr>
              <w:t>/2020</w:t>
            </w:r>
            <w:r w:rsidRPr="00281C2F">
              <w:rPr>
                <w:rFonts w:asciiTheme="minorHAnsi" w:hAnsiTheme="minorHAnsi"/>
                <w:b/>
                <w:bCs/>
                <w:color w:val="FF0000"/>
              </w:rPr>
              <w:t xml:space="preserve"> (</w:t>
            </w:r>
            <w:r w:rsidR="00281C2F" w:rsidRPr="00281C2F">
              <w:rPr>
                <w:rFonts w:asciiTheme="minorHAnsi" w:hAnsiTheme="minorHAnsi"/>
                <w:b/>
                <w:bCs/>
                <w:color w:val="FF0000"/>
              </w:rPr>
              <w:t>17</w:t>
            </w:r>
            <w:r w:rsidR="00FE76B5" w:rsidRPr="00281C2F">
              <w:rPr>
                <w:rFonts w:asciiTheme="minorHAnsi" w:hAnsiTheme="minorHAnsi"/>
                <w:b/>
                <w:bCs/>
                <w:color w:val="FF0000"/>
              </w:rPr>
              <w:t>:00</w:t>
            </w:r>
            <w:r w:rsidRPr="00281C2F">
              <w:rPr>
                <w:rFonts w:asciiTheme="minorHAnsi" w:hAnsiTheme="minorHAnsi"/>
                <w:b/>
                <w:bCs/>
                <w:color w:val="FF0000"/>
              </w:rPr>
              <w:t xml:space="preserve"> hrs.) to </w:t>
            </w:r>
            <w:r w:rsidR="00D66519">
              <w:rPr>
                <w:rFonts w:asciiTheme="minorHAnsi" w:hAnsiTheme="minorHAnsi"/>
                <w:b/>
                <w:bCs/>
                <w:color w:val="FF0000"/>
              </w:rPr>
              <w:t>12</w:t>
            </w:r>
            <w:r w:rsidR="00FE76B5" w:rsidRPr="00281C2F">
              <w:rPr>
                <w:rFonts w:asciiTheme="minorHAnsi" w:hAnsiTheme="minorHAnsi"/>
                <w:b/>
                <w:bCs/>
                <w:color w:val="FF0000"/>
              </w:rPr>
              <w:t>/0</w:t>
            </w:r>
            <w:r w:rsidR="00466BAF">
              <w:rPr>
                <w:rFonts w:asciiTheme="minorHAnsi" w:hAnsiTheme="minorHAnsi"/>
                <w:b/>
                <w:bCs/>
                <w:color w:val="FF0000"/>
              </w:rPr>
              <w:t>6</w:t>
            </w:r>
            <w:r w:rsidR="00FE76B5" w:rsidRPr="00281C2F">
              <w:rPr>
                <w:rFonts w:asciiTheme="minorHAnsi" w:hAnsiTheme="minorHAnsi"/>
                <w:b/>
                <w:bCs/>
                <w:color w:val="FF0000"/>
              </w:rPr>
              <w:t>/2020</w:t>
            </w:r>
            <w:r w:rsidR="00D66519">
              <w:rPr>
                <w:rFonts w:asciiTheme="minorHAnsi" w:hAnsiTheme="minorHAnsi"/>
                <w:b/>
                <w:bCs/>
                <w:color w:val="auto"/>
              </w:rPr>
              <w:t xml:space="preserve"> (15</w:t>
            </w:r>
            <w:r w:rsidRPr="00165173">
              <w:rPr>
                <w:rFonts w:asciiTheme="minorHAnsi" w:hAnsiTheme="minorHAnsi"/>
                <w:b/>
                <w:bCs/>
                <w:color w:val="auto"/>
              </w:rPr>
              <w:t>:00 hrs.)</w:t>
            </w:r>
            <w:r w:rsidR="00906C44">
              <w:rPr>
                <w:rFonts w:asciiTheme="minorHAnsi" w:hAnsiTheme="minorHAnsi"/>
                <w:b/>
                <w:bCs/>
                <w:color w:val="auto"/>
              </w:rPr>
              <w:t xml:space="preserve"> at </w:t>
            </w:r>
            <w:proofErr w:type="spellStart"/>
            <w:r w:rsidR="00906C44" w:rsidRPr="00165173">
              <w:rPr>
                <w:rFonts w:asciiTheme="minorHAnsi" w:hAnsiTheme="minorHAnsi"/>
                <w:color w:val="auto"/>
              </w:rPr>
              <w:t>at</w:t>
            </w:r>
            <w:proofErr w:type="spellEnd"/>
            <w:r w:rsidR="00906C44" w:rsidRPr="00165173">
              <w:rPr>
                <w:rFonts w:asciiTheme="minorHAnsi" w:hAnsiTheme="minorHAnsi"/>
                <w:color w:val="auto"/>
              </w:rPr>
              <w:t xml:space="preserve"> the Office of Engineering Services, ACTREC, Kharghar, Navi Mumbai</w:t>
            </w:r>
            <w:r w:rsidR="00906C44">
              <w:rPr>
                <w:rFonts w:asciiTheme="minorHAnsi" w:hAnsiTheme="minorHAnsi"/>
                <w:color w:val="auto"/>
              </w:rPr>
              <w:t>, or can be downloaded from website www.actrec.gov.in.</w:t>
            </w:r>
          </w:p>
        </w:tc>
      </w:tr>
      <w:tr w:rsidR="00F63446" w:rsidRPr="007B47B0" w:rsidTr="00F63446">
        <w:trPr>
          <w:trHeight w:val="232"/>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11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Date of Pre-bid clarification </w:t>
            </w:r>
          </w:p>
        </w:tc>
        <w:tc>
          <w:tcPr>
            <w:tcW w:w="6058" w:type="dxa"/>
          </w:tcPr>
          <w:p w:rsidR="00F63446" w:rsidRPr="00165173" w:rsidRDefault="00466BAF" w:rsidP="00466BAF">
            <w:pPr>
              <w:pStyle w:val="Default"/>
              <w:spacing w:line="276" w:lineRule="auto"/>
              <w:rPr>
                <w:rFonts w:asciiTheme="minorHAnsi" w:hAnsiTheme="minorHAnsi"/>
                <w:color w:val="auto"/>
              </w:rPr>
            </w:pPr>
            <w:r>
              <w:rPr>
                <w:rFonts w:asciiTheme="minorHAnsi" w:hAnsiTheme="minorHAnsi"/>
                <w:b/>
                <w:bCs/>
                <w:color w:val="FF0000"/>
              </w:rPr>
              <w:t>06</w:t>
            </w:r>
            <w:r w:rsidR="00FE76B5" w:rsidRPr="00347DE2">
              <w:rPr>
                <w:rFonts w:asciiTheme="minorHAnsi" w:hAnsiTheme="minorHAnsi"/>
                <w:b/>
                <w:bCs/>
                <w:color w:val="FF0000"/>
              </w:rPr>
              <w:t>/0</w:t>
            </w:r>
            <w:r>
              <w:rPr>
                <w:rFonts w:asciiTheme="minorHAnsi" w:hAnsiTheme="minorHAnsi"/>
                <w:b/>
                <w:bCs/>
                <w:color w:val="FF0000"/>
              </w:rPr>
              <w:t>6</w:t>
            </w:r>
            <w:r w:rsidR="00FE76B5" w:rsidRPr="00347DE2">
              <w:rPr>
                <w:rFonts w:asciiTheme="minorHAnsi" w:hAnsiTheme="minorHAnsi"/>
                <w:b/>
                <w:bCs/>
                <w:color w:val="FF0000"/>
              </w:rPr>
              <w:t>/2020</w:t>
            </w:r>
            <w:r w:rsidR="00D32F6B" w:rsidRPr="00165173">
              <w:rPr>
                <w:rFonts w:asciiTheme="minorHAnsi" w:hAnsiTheme="minorHAnsi"/>
                <w:b/>
                <w:bCs/>
                <w:color w:val="auto"/>
              </w:rPr>
              <w:t>(</w:t>
            </w:r>
            <w:r w:rsidR="008A293A">
              <w:rPr>
                <w:rFonts w:asciiTheme="minorHAnsi" w:hAnsiTheme="minorHAnsi"/>
                <w:b/>
                <w:bCs/>
                <w:color w:val="auto"/>
              </w:rPr>
              <w:t>10:30 to 13:30 HRS</w:t>
            </w:r>
            <w:r w:rsidR="00D32F6B" w:rsidRPr="00165173">
              <w:rPr>
                <w:rFonts w:asciiTheme="minorHAnsi" w:hAnsiTheme="minorHAnsi"/>
                <w:b/>
                <w:bCs/>
                <w:color w:val="auto"/>
              </w:rPr>
              <w:t>)</w:t>
            </w:r>
            <w:r w:rsidR="00F63446" w:rsidRPr="00165173">
              <w:rPr>
                <w:rFonts w:asciiTheme="minorHAnsi" w:hAnsiTheme="minorHAnsi"/>
                <w:b/>
                <w:bCs/>
                <w:color w:val="auto"/>
              </w:rPr>
              <w:t xml:space="preserve"> </w:t>
            </w:r>
            <w:r w:rsidR="00F63446" w:rsidRPr="00165173">
              <w:rPr>
                <w:rFonts w:asciiTheme="minorHAnsi" w:hAnsiTheme="minorHAnsi"/>
                <w:color w:val="auto"/>
              </w:rPr>
              <w:t xml:space="preserve">at the Office of </w:t>
            </w:r>
            <w:r w:rsidR="00FF6DB2" w:rsidRPr="00165173">
              <w:rPr>
                <w:rFonts w:asciiTheme="minorHAnsi" w:hAnsiTheme="minorHAnsi"/>
                <w:color w:val="auto"/>
              </w:rPr>
              <w:t>Engineering Services, ACTREC, Kharghar, Navi Mumbai</w:t>
            </w:r>
            <w:r w:rsidR="00F63446" w:rsidRPr="00165173">
              <w:rPr>
                <w:rFonts w:asciiTheme="minorHAnsi" w:hAnsiTheme="minorHAnsi"/>
                <w:color w:val="auto"/>
              </w:rPr>
              <w:t xml:space="preserve">, </w:t>
            </w:r>
          </w:p>
        </w:tc>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12 </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B87284">
            <w:pPr>
              <w:pStyle w:val="Default"/>
              <w:spacing w:line="276" w:lineRule="auto"/>
              <w:rPr>
                <w:rFonts w:asciiTheme="minorHAnsi" w:hAnsiTheme="minorHAnsi"/>
              </w:rPr>
            </w:pPr>
            <w:r w:rsidRPr="007B47B0">
              <w:rPr>
                <w:rFonts w:asciiTheme="minorHAnsi" w:hAnsiTheme="minorHAnsi"/>
              </w:rPr>
              <w:t xml:space="preserve">Last date and time of submission of tenders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466BAF" w:rsidP="00466BAF">
            <w:pPr>
              <w:pStyle w:val="Default"/>
              <w:spacing w:line="276" w:lineRule="auto"/>
              <w:rPr>
                <w:rFonts w:asciiTheme="minorHAnsi" w:hAnsiTheme="minorHAnsi"/>
                <w:b/>
                <w:bCs/>
              </w:rPr>
            </w:pPr>
            <w:r>
              <w:rPr>
                <w:rFonts w:asciiTheme="minorHAnsi" w:hAnsiTheme="minorHAnsi"/>
                <w:b/>
                <w:bCs/>
                <w:color w:val="FF0000"/>
              </w:rPr>
              <w:t>12</w:t>
            </w:r>
            <w:r w:rsidR="00FE76B5" w:rsidRPr="00347DE2">
              <w:rPr>
                <w:rFonts w:asciiTheme="minorHAnsi" w:hAnsiTheme="minorHAnsi"/>
                <w:b/>
                <w:bCs/>
                <w:color w:val="FF0000"/>
              </w:rPr>
              <w:t>/0</w:t>
            </w:r>
            <w:r>
              <w:rPr>
                <w:rFonts w:asciiTheme="minorHAnsi" w:hAnsiTheme="minorHAnsi"/>
                <w:b/>
                <w:bCs/>
                <w:color w:val="FF0000"/>
              </w:rPr>
              <w:t>6</w:t>
            </w:r>
            <w:r w:rsidR="00FE76B5" w:rsidRPr="00347DE2">
              <w:rPr>
                <w:rFonts w:asciiTheme="minorHAnsi" w:hAnsiTheme="minorHAnsi"/>
                <w:b/>
                <w:bCs/>
                <w:color w:val="FF0000"/>
              </w:rPr>
              <w:t>/2020</w:t>
            </w:r>
            <w:r w:rsidR="001F19CC" w:rsidRPr="00347DE2">
              <w:rPr>
                <w:rFonts w:asciiTheme="minorHAnsi" w:hAnsiTheme="minorHAnsi"/>
                <w:b/>
                <w:bCs/>
                <w:color w:val="FF0000"/>
              </w:rPr>
              <w:t xml:space="preserve"> </w:t>
            </w:r>
            <w:r w:rsidR="001F19CC" w:rsidRPr="007B47B0">
              <w:rPr>
                <w:rFonts w:asciiTheme="minorHAnsi" w:hAnsiTheme="minorHAnsi"/>
                <w:b/>
                <w:bCs/>
              </w:rPr>
              <w:t>(</w:t>
            </w:r>
            <w:r w:rsidR="00D32F6B" w:rsidRPr="007B47B0">
              <w:rPr>
                <w:rFonts w:asciiTheme="minorHAnsi" w:hAnsiTheme="minorHAnsi"/>
                <w:b/>
                <w:bCs/>
              </w:rPr>
              <w:t>15</w:t>
            </w:r>
            <w:r w:rsidR="00F63446" w:rsidRPr="007B47B0">
              <w:rPr>
                <w:rFonts w:asciiTheme="minorHAnsi" w:hAnsiTheme="minorHAnsi"/>
                <w:b/>
                <w:bCs/>
              </w:rPr>
              <w:t xml:space="preserve">:00 hrs.) </w:t>
            </w:r>
            <w:r w:rsidR="00167D6F" w:rsidRPr="007B47B0">
              <w:rPr>
                <w:rFonts w:asciiTheme="minorHAnsi" w:hAnsiTheme="minorHAnsi"/>
                <w:b/>
                <w:bCs/>
              </w:rPr>
              <w:t xml:space="preserve">in the Office of Engineering Services, ACTREC, Kharghar, Navi </w:t>
            </w:r>
            <w:r w:rsidR="00365E4A" w:rsidRPr="007B47B0">
              <w:rPr>
                <w:rFonts w:asciiTheme="minorHAnsi" w:hAnsiTheme="minorHAnsi"/>
                <w:b/>
                <w:bCs/>
              </w:rPr>
              <w:t xml:space="preserve">Mumbai </w:t>
            </w:r>
            <w:r w:rsidR="00365E4A">
              <w:rPr>
                <w:rFonts w:asciiTheme="minorHAnsi" w:hAnsiTheme="minorHAnsi"/>
                <w:b/>
                <w:bCs/>
              </w:rPr>
              <w:t>410</w:t>
            </w:r>
            <w:r w:rsidR="00167D6F" w:rsidRPr="007B47B0">
              <w:rPr>
                <w:rFonts w:asciiTheme="minorHAnsi" w:hAnsiTheme="minorHAnsi"/>
                <w:b/>
                <w:bCs/>
              </w:rPr>
              <w:t xml:space="preserve"> 210.</w:t>
            </w:r>
          </w:p>
        </w:tc>
        <w:bookmarkStart w:id="0" w:name="_GoBack"/>
        <w:bookmarkEnd w:id="0"/>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13 </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Last date for submission of original DD/FDR/BG etc. towards EMD etc.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F63446" w:rsidP="00466BAF">
            <w:pPr>
              <w:pStyle w:val="Default"/>
              <w:spacing w:line="276" w:lineRule="auto"/>
              <w:rPr>
                <w:rFonts w:asciiTheme="minorHAnsi" w:hAnsiTheme="minorHAnsi"/>
                <w:b/>
                <w:bCs/>
              </w:rPr>
            </w:pPr>
            <w:r w:rsidRPr="007B47B0">
              <w:rPr>
                <w:rFonts w:asciiTheme="minorHAnsi" w:hAnsiTheme="minorHAnsi"/>
                <w:b/>
                <w:bCs/>
              </w:rPr>
              <w:t xml:space="preserve">On or before </w:t>
            </w:r>
            <w:r w:rsidR="00466BAF">
              <w:rPr>
                <w:rFonts w:asciiTheme="minorHAnsi" w:hAnsiTheme="minorHAnsi"/>
                <w:b/>
                <w:bCs/>
                <w:color w:val="FF0000"/>
              </w:rPr>
              <w:t>12</w:t>
            </w:r>
            <w:r w:rsidR="00FE76B5" w:rsidRPr="00347DE2">
              <w:rPr>
                <w:rFonts w:asciiTheme="minorHAnsi" w:hAnsiTheme="minorHAnsi"/>
                <w:b/>
                <w:bCs/>
                <w:color w:val="FF0000"/>
              </w:rPr>
              <w:t>/0</w:t>
            </w:r>
            <w:r w:rsidR="00466BAF">
              <w:rPr>
                <w:rFonts w:asciiTheme="minorHAnsi" w:hAnsiTheme="minorHAnsi"/>
                <w:b/>
                <w:bCs/>
                <w:color w:val="FF0000"/>
              </w:rPr>
              <w:t>6</w:t>
            </w:r>
            <w:r w:rsidR="00FE76B5" w:rsidRPr="00347DE2">
              <w:rPr>
                <w:rFonts w:asciiTheme="minorHAnsi" w:hAnsiTheme="minorHAnsi"/>
                <w:b/>
                <w:bCs/>
                <w:color w:val="FF0000"/>
              </w:rPr>
              <w:t>/2020</w:t>
            </w:r>
            <w:r w:rsidR="008A293A" w:rsidRPr="00347DE2">
              <w:rPr>
                <w:rFonts w:asciiTheme="minorHAnsi" w:hAnsiTheme="minorHAnsi"/>
                <w:b/>
                <w:bCs/>
                <w:color w:val="FF0000"/>
              </w:rPr>
              <w:t xml:space="preserve"> </w:t>
            </w:r>
            <w:r w:rsidRPr="00347DE2">
              <w:rPr>
                <w:rFonts w:asciiTheme="minorHAnsi" w:hAnsiTheme="minorHAnsi"/>
                <w:b/>
                <w:bCs/>
                <w:color w:val="FF0000"/>
              </w:rPr>
              <w:t xml:space="preserve">(15:00 hrs.) </w:t>
            </w:r>
            <w:r w:rsidRPr="007B47B0">
              <w:rPr>
                <w:rFonts w:asciiTheme="minorHAnsi" w:hAnsiTheme="minorHAnsi"/>
                <w:b/>
                <w:bCs/>
              </w:rPr>
              <w:t xml:space="preserve">in the Office of </w:t>
            </w:r>
            <w:r w:rsidR="00FF6DB2" w:rsidRPr="007B47B0">
              <w:rPr>
                <w:rFonts w:asciiTheme="minorHAnsi" w:hAnsiTheme="minorHAnsi"/>
                <w:b/>
                <w:bCs/>
              </w:rPr>
              <w:t xml:space="preserve">Engineering Services, ACTREC, Kharghar, Navi </w:t>
            </w:r>
            <w:r w:rsidR="00F623D2" w:rsidRPr="007B47B0">
              <w:rPr>
                <w:rFonts w:asciiTheme="minorHAnsi" w:hAnsiTheme="minorHAnsi"/>
                <w:b/>
                <w:bCs/>
              </w:rPr>
              <w:t xml:space="preserve">Mumbai </w:t>
            </w:r>
            <w:r w:rsidR="00F623D2">
              <w:rPr>
                <w:rFonts w:asciiTheme="minorHAnsi" w:hAnsiTheme="minorHAnsi"/>
                <w:b/>
                <w:bCs/>
              </w:rPr>
              <w:t>410</w:t>
            </w:r>
            <w:r w:rsidR="00FF6DB2" w:rsidRPr="007B47B0">
              <w:rPr>
                <w:rFonts w:asciiTheme="minorHAnsi" w:hAnsiTheme="minorHAnsi"/>
                <w:b/>
                <w:bCs/>
              </w:rPr>
              <w:t xml:space="preserve"> 210</w:t>
            </w:r>
            <w:r w:rsidRPr="007B47B0">
              <w:rPr>
                <w:rFonts w:asciiTheme="minorHAnsi" w:hAnsiTheme="minorHAnsi"/>
                <w:b/>
                <w:bCs/>
              </w:rPr>
              <w:t xml:space="preserve">. </w:t>
            </w:r>
          </w:p>
        </w:tc>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4840B2" w:rsidP="00D758AF">
            <w:pPr>
              <w:pStyle w:val="Default"/>
              <w:spacing w:line="276" w:lineRule="auto"/>
              <w:rPr>
                <w:rFonts w:asciiTheme="minorHAnsi" w:hAnsiTheme="minorHAnsi"/>
              </w:rPr>
            </w:pPr>
            <w:r w:rsidRPr="007B47B0">
              <w:rPr>
                <w:rFonts w:asciiTheme="minorHAnsi" w:hAnsiTheme="minorHAnsi"/>
              </w:rPr>
              <w:t>14</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B87284">
            <w:pPr>
              <w:pStyle w:val="Default"/>
              <w:spacing w:line="276" w:lineRule="auto"/>
              <w:rPr>
                <w:rFonts w:asciiTheme="minorHAnsi" w:hAnsiTheme="minorHAnsi"/>
              </w:rPr>
            </w:pPr>
            <w:r w:rsidRPr="007B47B0">
              <w:rPr>
                <w:rFonts w:asciiTheme="minorHAnsi" w:hAnsiTheme="minorHAnsi"/>
              </w:rPr>
              <w:t xml:space="preserve">Date </w:t>
            </w:r>
            <w:r w:rsidR="00B87284">
              <w:rPr>
                <w:rFonts w:asciiTheme="minorHAnsi" w:hAnsiTheme="minorHAnsi"/>
              </w:rPr>
              <w:t xml:space="preserve">&amp; Time </w:t>
            </w:r>
            <w:r w:rsidRPr="007B47B0">
              <w:rPr>
                <w:rFonts w:asciiTheme="minorHAnsi" w:hAnsiTheme="minorHAnsi"/>
              </w:rPr>
              <w:t xml:space="preserve">of opening of </w:t>
            </w:r>
            <w:r w:rsidR="00B87284">
              <w:rPr>
                <w:rFonts w:asciiTheme="minorHAnsi" w:hAnsiTheme="minorHAnsi"/>
              </w:rPr>
              <w:t xml:space="preserve">Technical </w:t>
            </w:r>
            <w:r w:rsidRPr="007B47B0">
              <w:rPr>
                <w:rFonts w:asciiTheme="minorHAnsi" w:hAnsiTheme="minorHAnsi"/>
              </w:rPr>
              <w:t xml:space="preserve">Bids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B87284" w:rsidP="00466BAF">
            <w:pPr>
              <w:pStyle w:val="Default"/>
              <w:spacing w:line="276" w:lineRule="auto"/>
              <w:rPr>
                <w:rFonts w:asciiTheme="minorHAnsi" w:hAnsiTheme="minorHAnsi"/>
                <w:b/>
                <w:bCs/>
              </w:rPr>
            </w:pPr>
            <w:r w:rsidRPr="007B47B0">
              <w:rPr>
                <w:rFonts w:asciiTheme="minorHAnsi" w:hAnsiTheme="minorHAnsi"/>
                <w:b/>
                <w:bCs/>
              </w:rPr>
              <w:t xml:space="preserve">On </w:t>
            </w:r>
            <w:r w:rsidR="00466BAF">
              <w:rPr>
                <w:rFonts w:asciiTheme="minorHAnsi" w:hAnsiTheme="minorHAnsi"/>
                <w:b/>
                <w:bCs/>
                <w:color w:val="FF0000"/>
              </w:rPr>
              <w:t>12</w:t>
            </w:r>
            <w:r w:rsidR="00FE76B5" w:rsidRPr="00347DE2">
              <w:rPr>
                <w:rFonts w:asciiTheme="minorHAnsi" w:hAnsiTheme="minorHAnsi"/>
                <w:b/>
                <w:bCs/>
                <w:color w:val="FF0000"/>
              </w:rPr>
              <w:t>/0</w:t>
            </w:r>
            <w:r w:rsidR="00466BAF">
              <w:rPr>
                <w:rFonts w:asciiTheme="minorHAnsi" w:hAnsiTheme="minorHAnsi"/>
                <w:b/>
                <w:bCs/>
                <w:color w:val="FF0000"/>
              </w:rPr>
              <w:t>6</w:t>
            </w:r>
            <w:r w:rsidR="00FE76B5" w:rsidRPr="00347DE2">
              <w:rPr>
                <w:rFonts w:asciiTheme="minorHAnsi" w:hAnsiTheme="minorHAnsi"/>
                <w:b/>
                <w:bCs/>
                <w:color w:val="FF0000"/>
              </w:rPr>
              <w:t>/2020</w:t>
            </w:r>
            <w:r w:rsidRPr="00347DE2">
              <w:rPr>
                <w:rFonts w:asciiTheme="minorHAnsi" w:hAnsiTheme="minorHAnsi"/>
                <w:b/>
                <w:bCs/>
                <w:color w:val="FF0000"/>
              </w:rPr>
              <w:t xml:space="preserve"> (15:30 hrs.) </w:t>
            </w:r>
            <w:r w:rsidRPr="007B47B0">
              <w:rPr>
                <w:rFonts w:asciiTheme="minorHAnsi" w:hAnsiTheme="minorHAnsi"/>
                <w:b/>
                <w:bCs/>
              </w:rPr>
              <w:t>in the Office of Engineering Services, ACTREC, Kharghar, Navi Mumbai 410 210.</w:t>
            </w:r>
          </w:p>
        </w:tc>
      </w:tr>
      <w:tr w:rsidR="00B87284"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rPr>
            </w:pPr>
            <w:r>
              <w:rPr>
                <w:rFonts w:asciiTheme="minorHAnsi" w:hAnsiTheme="minorHAnsi"/>
              </w:rPr>
              <w:t>15</w:t>
            </w:r>
          </w:p>
        </w:tc>
        <w:tc>
          <w:tcPr>
            <w:tcW w:w="2977"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rPr>
            </w:pPr>
            <w:r w:rsidRPr="007B47B0">
              <w:rPr>
                <w:rFonts w:asciiTheme="minorHAnsi" w:hAnsiTheme="minorHAnsi"/>
              </w:rPr>
              <w:t>Date of opening of Financial Bids of qualified bidders</w:t>
            </w:r>
          </w:p>
        </w:tc>
        <w:tc>
          <w:tcPr>
            <w:tcW w:w="6058"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b/>
                <w:bCs/>
              </w:rPr>
            </w:pPr>
            <w:r w:rsidRPr="007B47B0">
              <w:rPr>
                <w:rFonts w:asciiTheme="minorHAnsi" w:hAnsiTheme="minorHAnsi"/>
                <w:b/>
                <w:bCs/>
              </w:rPr>
              <w:t>Will be notified at a later date</w:t>
            </w:r>
            <w:r w:rsidR="00FE76B5">
              <w:rPr>
                <w:rFonts w:asciiTheme="minorHAnsi" w:hAnsiTheme="minorHAnsi"/>
                <w:b/>
                <w:bCs/>
              </w:rPr>
              <w:t>.</w:t>
            </w:r>
          </w:p>
        </w:tc>
      </w:tr>
    </w:tbl>
    <w:p w:rsidR="00A420C4" w:rsidRDefault="00A420C4" w:rsidP="00D758AF">
      <w:pPr>
        <w:pStyle w:val="Default"/>
        <w:spacing w:line="276" w:lineRule="auto"/>
        <w:rPr>
          <w:rFonts w:asciiTheme="minorHAnsi" w:hAnsiTheme="minorHAnsi"/>
          <w:b/>
          <w:bCs/>
        </w:rPr>
      </w:pPr>
    </w:p>
    <w:p w:rsidR="007F1C6B" w:rsidRDefault="007F1C6B" w:rsidP="00D758AF">
      <w:pPr>
        <w:pStyle w:val="Default"/>
        <w:spacing w:line="276" w:lineRule="auto"/>
        <w:rPr>
          <w:rFonts w:asciiTheme="minorHAnsi" w:hAnsiTheme="minorHAnsi"/>
          <w:b/>
          <w:bCs/>
        </w:rPr>
      </w:pPr>
    </w:p>
    <w:p w:rsidR="007F1C6B" w:rsidRDefault="007F1C6B" w:rsidP="00D758AF">
      <w:pPr>
        <w:pStyle w:val="Default"/>
        <w:spacing w:line="276" w:lineRule="auto"/>
        <w:rPr>
          <w:rFonts w:asciiTheme="minorHAnsi" w:hAnsiTheme="minorHAnsi"/>
          <w:b/>
          <w:bCs/>
        </w:rPr>
      </w:pPr>
    </w:p>
    <w:p w:rsidR="007F1C6B" w:rsidRPr="007B47B0" w:rsidRDefault="007F1C6B" w:rsidP="00D758AF">
      <w:pPr>
        <w:pStyle w:val="Default"/>
        <w:spacing w:line="276" w:lineRule="auto"/>
        <w:rPr>
          <w:rFonts w:asciiTheme="minorHAnsi" w:hAnsiTheme="minorHAnsi"/>
          <w:b/>
          <w:bCs/>
        </w:rPr>
      </w:pPr>
    </w:p>
    <w:p w:rsidR="00FE76B5" w:rsidRDefault="00F63446" w:rsidP="00D758AF">
      <w:pPr>
        <w:pStyle w:val="Default"/>
        <w:spacing w:line="276" w:lineRule="auto"/>
        <w:rPr>
          <w:rFonts w:asciiTheme="minorHAnsi" w:hAnsiTheme="minorHAnsi"/>
          <w:b/>
          <w:bCs/>
        </w:rPr>
      </w:pPr>
      <w:r w:rsidRPr="007B47B0">
        <w:rPr>
          <w:rFonts w:asciiTheme="minorHAnsi" w:hAnsiTheme="minorHAnsi"/>
          <w:b/>
          <w:bCs/>
        </w:rPr>
        <w:t xml:space="preserve">Note: </w:t>
      </w:r>
    </w:p>
    <w:p w:rsidR="00FE76B5" w:rsidRPr="00FE76B5" w:rsidRDefault="00F63446" w:rsidP="00FE76B5">
      <w:pPr>
        <w:pStyle w:val="Default"/>
        <w:numPr>
          <w:ilvl w:val="0"/>
          <w:numId w:val="16"/>
        </w:numPr>
        <w:spacing w:line="276" w:lineRule="auto"/>
        <w:rPr>
          <w:rFonts w:asciiTheme="minorHAnsi" w:hAnsiTheme="minorHAnsi"/>
        </w:rPr>
      </w:pPr>
      <w:r w:rsidRPr="00FE76B5">
        <w:rPr>
          <w:rFonts w:asciiTheme="minorHAnsi" w:hAnsiTheme="minorHAnsi"/>
        </w:rPr>
        <w:t xml:space="preserve">Department reserves the right to accept or reject the tender(s) in full or in part, without assigning any reason thereof. Tenders with any condition including conditional rebate shall be rejected forthwith. </w:t>
      </w:r>
    </w:p>
    <w:p w:rsidR="00FE76B5" w:rsidRPr="00FE76B5" w:rsidRDefault="00FE76B5" w:rsidP="00FE76B5">
      <w:pPr>
        <w:pStyle w:val="ListParagraph"/>
        <w:numPr>
          <w:ilvl w:val="0"/>
          <w:numId w:val="16"/>
        </w:numPr>
        <w:autoSpaceDE w:val="0"/>
        <w:autoSpaceDN w:val="0"/>
        <w:adjustRightInd w:val="0"/>
        <w:jc w:val="left"/>
        <w:rPr>
          <w:rFonts w:ascii="Arial" w:hAnsi="Arial" w:cs="Arial"/>
          <w:i w:val="0"/>
          <w:sz w:val="22"/>
          <w:szCs w:val="22"/>
        </w:rPr>
      </w:pPr>
      <w:r w:rsidRPr="00FE76B5">
        <w:rPr>
          <w:rFonts w:asciiTheme="minorHAnsi" w:eastAsiaTheme="minorHAnsi" w:hAnsiTheme="minorHAnsi" w:cs="Bookman Old Style"/>
          <w:bCs/>
          <w:i w:val="0"/>
          <w:color w:val="000000"/>
          <w:sz w:val="24"/>
          <w:szCs w:val="24"/>
          <w:lang w:val="en-IN"/>
        </w:rPr>
        <w:t>Sealed Quotation must be entered and endorsed at main gate before due date and time. Envelope received without endorsement at main gate and or after stipulated time will not be entertained.</w:t>
      </w:r>
    </w:p>
    <w:p w:rsidR="00031C1C" w:rsidRPr="00031C1C" w:rsidRDefault="00FE76B5" w:rsidP="00FE76B5">
      <w:pPr>
        <w:pStyle w:val="ListParagraph"/>
        <w:numPr>
          <w:ilvl w:val="0"/>
          <w:numId w:val="16"/>
        </w:numPr>
        <w:autoSpaceDE w:val="0"/>
        <w:autoSpaceDN w:val="0"/>
        <w:adjustRightInd w:val="0"/>
        <w:jc w:val="left"/>
        <w:rPr>
          <w:rFonts w:ascii="Arial" w:hAnsi="Arial" w:cs="Arial"/>
          <w:i w:val="0"/>
          <w:sz w:val="22"/>
          <w:szCs w:val="22"/>
        </w:rPr>
      </w:pPr>
      <w:r>
        <w:rPr>
          <w:rFonts w:asciiTheme="minorHAnsi" w:eastAsiaTheme="minorHAnsi" w:hAnsiTheme="minorHAnsi" w:cs="Bookman Old Style"/>
          <w:bCs/>
          <w:i w:val="0"/>
          <w:color w:val="000000"/>
          <w:sz w:val="24"/>
          <w:szCs w:val="24"/>
          <w:lang w:val="en-IN"/>
        </w:rPr>
        <w:t>Agency has to submit  two separate envelope for technical bid( EMD, and required documents), and financial bid( only commercial offer)</w:t>
      </w:r>
      <w:r w:rsidRPr="00FE76B5">
        <w:rPr>
          <w:rFonts w:ascii="Arial" w:hAnsi="Arial" w:cs="Arial"/>
          <w:i w:val="0"/>
          <w:sz w:val="24"/>
          <w:szCs w:val="24"/>
        </w:rPr>
        <w:t xml:space="preserve">    </w:t>
      </w:r>
    </w:p>
    <w:p w:rsidR="00031C1C" w:rsidRDefault="00031C1C" w:rsidP="00031C1C">
      <w:pPr>
        <w:autoSpaceDE w:val="0"/>
        <w:autoSpaceDN w:val="0"/>
        <w:adjustRightInd w:val="0"/>
        <w:jc w:val="left"/>
        <w:rPr>
          <w:rFonts w:ascii="Arial" w:hAnsi="Arial" w:cs="Arial"/>
          <w:i w:val="0"/>
          <w:sz w:val="24"/>
          <w:szCs w:val="24"/>
        </w:rPr>
      </w:pPr>
    </w:p>
    <w:p w:rsidR="00031C1C" w:rsidRDefault="00031C1C" w:rsidP="00031C1C">
      <w:pPr>
        <w:autoSpaceDE w:val="0"/>
        <w:autoSpaceDN w:val="0"/>
        <w:adjustRightInd w:val="0"/>
        <w:jc w:val="left"/>
        <w:rPr>
          <w:rFonts w:ascii="Arial" w:hAnsi="Arial" w:cs="Arial"/>
          <w:i w:val="0"/>
          <w:sz w:val="24"/>
          <w:szCs w:val="24"/>
        </w:rPr>
      </w:pPr>
    </w:p>
    <w:p w:rsidR="00031C1C" w:rsidRDefault="00031C1C" w:rsidP="00031C1C">
      <w:pPr>
        <w:autoSpaceDE w:val="0"/>
        <w:autoSpaceDN w:val="0"/>
        <w:adjustRightInd w:val="0"/>
        <w:jc w:val="left"/>
        <w:rPr>
          <w:rFonts w:ascii="Arial" w:hAnsi="Arial" w:cs="Arial"/>
          <w:i w:val="0"/>
          <w:sz w:val="24"/>
          <w:szCs w:val="24"/>
        </w:rPr>
      </w:pPr>
    </w:p>
    <w:p w:rsidR="00A420C4" w:rsidRPr="00C846BB" w:rsidRDefault="00FE76B5" w:rsidP="00C846BB">
      <w:pPr>
        <w:autoSpaceDE w:val="0"/>
        <w:autoSpaceDN w:val="0"/>
        <w:adjustRightInd w:val="0"/>
        <w:jc w:val="left"/>
        <w:rPr>
          <w:rFonts w:ascii="Arial" w:hAnsi="Arial" w:cs="Arial"/>
          <w:i w:val="0"/>
          <w:sz w:val="22"/>
          <w:szCs w:val="22"/>
        </w:rPr>
      </w:pPr>
      <w:r w:rsidRPr="00031C1C">
        <w:rPr>
          <w:rFonts w:ascii="Arial" w:hAnsi="Arial" w:cs="Arial"/>
          <w:i w:val="0"/>
          <w:sz w:val="24"/>
          <w:szCs w:val="24"/>
        </w:rPr>
        <w:t xml:space="preserve"> </w:t>
      </w:r>
      <w:r w:rsidR="00C846BB">
        <w:rPr>
          <w:rFonts w:ascii="Arial" w:hAnsi="Arial" w:cs="Arial"/>
          <w:i w:val="0"/>
          <w:sz w:val="24"/>
          <w:szCs w:val="24"/>
        </w:rPr>
        <w:t xml:space="preserve">                   </w:t>
      </w:r>
    </w:p>
    <w:tbl>
      <w:tblPr>
        <w:tblW w:w="979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653"/>
        <w:gridCol w:w="90"/>
        <w:gridCol w:w="8257"/>
        <w:gridCol w:w="52"/>
      </w:tblGrid>
      <w:tr w:rsidR="00F63446" w:rsidRPr="007B47B0" w:rsidTr="004076C0">
        <w:trPr>
          <w:gridAfter w:val="1"/>
          <w:wAfter w:w="52" w:type="dxa"/>
          <w:trHeight w:val="232"/>
        </w:trPr>
        <w:tc>
          <w:tcPr>
            <w:tcW w:w="9743" w:type="dxa"/>
            <w:gridSpan w:val="4"/>
          </w:tcPr>
          <w:p w:rsidR="00F63446" w:rsidRPr="007B47B0" w:rsidRDefault="00F63446" w:rsidP="00D758AF">
            <w:pPr>
              <w:pStyle w:val="Default"/>
              <w:spacing w:line="276" w:lineRule="auto"/>
              <w:rPr>
                <w:rFonts w:asciiTheme="minorHAnsi" w:hAnsiTheme="minorHAnsi"/>
                <w:b/>
                <w:bCs/>
              </w:rPr>
            </w:pPr>
            <w:r w:rsidRPr="007B47B0">
              <w:rPr>
                <w:rFonts w:asciiTheme="minorHAnsi" w:hAnsiTheme="minorHAnsi"/>
                <w:b/>
                <w:bCs/>
              </w:rPr>
              <w:t xml:space="preserve">PART ‘C’: TENDER REQUIREMENTS FOR ELIGIBILITY: - </w:t>
            </w:r>
          </w:p>
        </w:tc>
      </w:tr>
      <w:tr w:rsidR="00F63446" w:rsidRPr="007B47B0" w:rsidTr="004076C0">
        <w:trPr>
          <w:gridAfter w:val="1"/>
          <w:wAfter w:w="52" w:type="dxa"/>
          <w:trHeight w:val="232"/>
        </w:trPr>
        <w:tc>
          <w:tcPr>
            <w:tcW w:w="743"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1</w:t>
            </w:r>
          </w:p>
        </w:tc>
        <w:tc>
          <w:tcPr>
            <w:tcW w:w="9000" w:type="dxa"/>
            <w:gridSpan w:val="3"/>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Contractors who </w:t>
            </w:r>
            <w:r w:rsidR="00B1554B" w:rsidRPr="007B47B0">
              <w:rPr>
                <w:rFonts w:asciiTheme="minorHAnsi" w:hAnsiTheme="minorHAnsi"/>
                <w:b/>
                <w:bCs/>
              </w:rPr>
              <w:t>fulfil</w:t>
            </w:r>
            <w:r w:rsidRPr="007B47B0">
              <w:rPr>
                <w:rFonts w:asciiTheme="minorHAnsi" w:hAnsiTheme="minorHAnsi"/>
                <w:b/>
                <w:bCs/>
              </w:rPr>
              <w:t xml:space="preserve"> the following requirements shall ONLY be eligible to apply. </w:t>
            </w:r>
            <w:r w:rsidRPr="007B47B0">
              <w:rPr>
                <w:rFonts w:asciiTheme="minorHAnsi" w:hAnsiTheme="minorHAnsi"/>
              </w:rPr>
              <w:t xml:space="preserve">(Joint ventures are not accepted). </w:t>
            </w:r>
          </w:p>
        </w:tc>
      </w:tr>
      <w:tr w:rsidR="00F63446" w:rsidRPr="007B47B0" w:rsidTr="004076C0">
        <w:trPr>
          <w:gridAfter w:val="1"/>
          <w:wAfter w:w="52" w:type="dxa"/>
          <w:trHeight w:val="1008"/>
        </w:trPr>
        <w:tc>
          <w:tcPr>
            <w:tcW w:w="743"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1.2 </w:t>
            </w:r>
          </w:p>
        </w:tc>
        <w:tc>
          <w:tcPr>
            <w:tcW w:w="9000" w:type="dxa"/>
            <w:gridSpan w:val="3"/>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Should have satisfactorily completed the works </w:t>
            </w:r>
            <w:r w:rsidR="00281C2F">
              <w:rPr>
                <w:rFonts w:asciiTheme="minorHAnsi" w:hAnsiTheme="minorHAnsi"/>
              </w:rPr>
              <w:t xml:space="preserve">as mentioned below </w:t>
            </w:r>
            <w:r w:rsidRPr="007B47B0">
              <w:rPr>
                <w:rFonts w:asciiTheme="minorHAnsi" w:hAnsiTheme="minorHAnsi"/>
              </w:rPr>
              <w:t xml:space="preserve">during the last seven years ending </w:t>
            </w:r>
            <w:r w:rsidR="00281C2F">
              <w:rPr>
                <w:rFonts w:asciiTheme="minorHAnsi" w:hAnsiTheme="minorHAnsi"/>
              </w:rPr>
              <w:t>31.03.20</w:t>
            </w:r>
            <w:r w:rsidR="00526516">
              <w:rPr>
                <w:rFonts w:asciiTheme="minorHAnsi" w:hAnsiTheme="minorHAnsi"/>
              </w:rPr>
              <w:t>20</w:t>
            </w:r>
            <w:r w:rsidR="00281C2F">
              <w:rPr>
                <w:rFonts w:asciiTheme="minorHAnsi" w:hAnsiTheme="minorHAnsi"/>
              </w:rPr>
              <w:t xml:space="preserve"> and on-going work till date.</w:t>
            </w:r>
            <w:r w:rsidRPr="007B47B0">
              <w:rPr>
                <w:rFonts w:asciiTheme="minorHAnsi" w:hAnsiTheme="minorHAnsi"/>
              </w:rPr>
              <w:t xml:space="preserve"> </w:t>
            </w:r>
          </w:p>
          <w:p w:rsidR="00FF6DB2" w:rsidRPr="007B47B0" w:rsidRDefault="00FF6DB2"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For this purpose </w:t>
            </w:r>
            <w:r w:rsidRPr="007B47B0">
              <w:rPr>
                <w:rFonts w:asciiTheme="minorHAnsi" w:hAnsiTheme="minorHAnsi"/>
                <w:b/>
                <w:bCs/>
              </w:rPr>
              <w:t xml:space="preserve">Cost of work </w:t>
            </w:r>
            <w:r w:rsidRPr="007B47B0">
              <w:rPr>
                <w:rFonts w:asciiTheme="minorHAnsi" w:hAnsiTheme="minorHAnsi"/>
              </w:rPr>
              <w:t xml:space="preserve">shall mean gross value of the completed work including cost of material supplied by the Government/Client but excluding those supplied free of cost. This should be certified by an Officer </w:t>
            </w:r>
            <w:r w:rsidR="006C675C">
              <w:rPr>
                <w:rFonts w:asciiTheme="minorHAnsi" w:hAnsiTheme="minorHAnsi"/>
              </w:rPr>
              <w:t xml:space="preserve">not below the rank of </w:t>
            </w:r>
            <w:r w:rsidRPr="007B47B0">
              <w:rPr>
                <w:rFonts w:asciiTheme="minorHAnsi" w:hAnsiTheme="minorHAnsi"/>
              </w:rPr>
              <w:t xml:space="preserve">Engineer </w:t>
            </w:r>
            <w:r w:rsidR="006C675C">
              <w:rPr>
                <w:rFonts w:asciiTheme="minorHAnsi" w:hAnsiTheme="minorHAnsi"/>
              </w:rPr>
              <w:t xml:space="preserve">in-Charge </w:t>
            </w:r>
            <w:r w:rsidRPr="007B47B0">
              <w:rPr>
                <w:rFonts w:asciiTheme="minorHAnsi" w:hAnsiTheme="minorHAnsi"/>
              </w:rPr>
              <w:t>/</w:t>
            </w:r>
            <w:r w:rsidR="006C675C">
              <w:rPr>
                <w:rFonts w:asciiTheme="minorHAnsi" w:hAnsiTheme="minorHAnsi"/>
              </w:rPr>
              <w:t>Officer in-Charge</w:t>
            </w:r>
            <w:r w:rsidRPr="007B47B0">
              <w:rPr>
                <w:rFonts w:asciiTheme="minorHAnsi" w:hAnsiTheme="minorHAnsi"/>
              </w:rPr>
              <w:t xml:space="preserve">. </w:t>
            </w:r>
          </w:p>
          <w:p w:rsidR="00FF6DB2" w:rsidRPr="007B47B0" w:rsidRDefault="00FF6DB2"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w:t>
            </w:r>
            <w:proofErr w:type="spellStart"/>
            <w:r w:rsidRPr="007B47B0">
              <w:rPr>
                <w:rFonts w:asciiTheme="minorHAnsi" w:hAnsiTheme="minorHAnsi"/>
                <w:b/>
                <w:bCs/>
              </w:rPr>
              <w:t>i</w:t>
            </w:r>
            <w:proofErr w:type="spellEnd"/>
            <w:r w:rsidRPr="007B47B0">
              <w:rPr>
                <w:rFonts w:asciiTheme="minorHAnsi" w:hAnsiTheme="minorHAnsi"/>
                <w:b/>
                <w:bCs/>
              </w:rPr>
              <w:t xml:space="preserve">) </w:t>
            </w:r>
            <w:r w:rsidRPr="007B47B0">
              <w:rPr>
                <w:rFonts w:asciiTheme="minorHAnsi" w:hAnsiTheme="minorHAnsi"/>
              </w:rPr>
              <w:t xml:space="preserve">Completed </w:t>
            </w:r>
            <w:r w:rsidRPr="007B47B0">
              <w:rPr>
                <w:rFonts w:asciiTheme="minorHAnsi" w:hAnsiTheme="minorHAnsi"/>
                <w:b/>
              </w:rPr>
              <w:t>Three similar works</w:t>
            </w:r>
            <w:r w:rsidRPr="007B47B0">
              <w:rPr>
                <w:rFonts w:asciiTheme="minorHAnsi" w:hAnsiTheme="minorHAnsi"/>
              </w:rPr>
              <w:t xml:space="preserve"> each costing not less than </w:t>
            </w:r>
            <w:r w:rsidR="00FF6DB2" w:rsidRPr="007B47B0">
              <w:rPr>
                <w:rFonts w:asciiTheme="minorHAnsi" w:hAnsiTheme="minorHAnsi"/>
                <w:i/>
              </w:rPr>
              <w:t>40% of Estimated amount put to tender i.e</w:t>
            </w:r>
            <w:r w:rsidR="00FF6DB2" w:rsidRPr="007B47B0">
              <w:rPr>
                <w:rFonts w:asciiTheme="minorHAnsi" w:hAnsiTheme="minorHAnsi"/>
              </w:rPr>
              <w:t>.,</w:t>
            </w:r>
            <w:r w:rsidR="006C675C">
              <w:rPr>
                <w:rFonts w:asciiTheme="minorHAnsi" w:hAnsiTheme="minorHAnsi" w:cstheme="minorHAnsi"/>
                <w:b/>
                <w:bCs/>
              </w:rPr>
              <w:t xml:space="preserve"> </w:t>
            </w:r>
            <w:r w:rsidR="006C675C" w:rsidRPr="006C675C">
              <w:rPr>
                <w:rFonts w:asciiTheme="minorHAnsi" w:hAnsiTheme="minorHAnsi" w:cstheme="minorHAnsi"/>
                <w:b/>
                <w:bCs/>
              </w:rPr>
              <w:t>₹</w:t>
            </w:r>
            <w:r w:rsidR="00FF6DB2" w:rsidRPr="006C675C">
              <w:rPr>
                <w:rFonts w:asciiTheme="minorHAnsi" w:hAnsiTheme="minorHAnsi"/>
                <w:b/>
              </w:rPr>
              <w:t xml:space="preserve"> </w:t>
            </w:r>
            <w:r w:rsidR="00526516">
              <w:rPr>
                <w:rFonts w:asciiTheme="minorHAnsi" w:hAnsiTheme="minorHAnsi"/>
                <w:b/>
              </w:rPr>
              <w:t>45</w:t>
            </w:r>
            <w:r w:rsidR="006C675C" w:rsidRPr="006C675C">
              <w:rPr>
                <w:rFonts w:asciiTheme="minorHAnsi" w:hAnsiTheme="minorHAnsi"/>
                <w:b/>
              </w:rPr>
              <w:t>,000/-</w:t>
            </w:r>
            <w:r w:rsidR="001C3627">
              <w:rPr>
                <w:rFonts w:asciiTheme="minorHAnsi" w:hAnsiTheme="minorHAnsi"/>
                <w:b/>
                <w:bCs/>
              </w:rPr>
              <w:t xml:space="preserve">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OR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Completed </w:t>
            </w:r>
            <w:r w:rsidRPr="007B47B0">
              <w:rPr>
                <w:rFonts w:asciiTheme="minorHAnsi" w:hAnsiTheme="minorHAnsi"/>
                <w:b/>
              </w:rPr>
              <w:t>Two similar works</w:t>
            </w:r>
            <w:r w:rsidRPr="007B47B0">
              <w:rPr>
                <w:rFonts w:asciiTheme="minorHAnsi" w:hAnsiTheme="minorHAnsi"/>
              </w:rPr>
              <w:t xml:space="preserve"> each costing not less than </w:t>
            </w:r>
            <w:r w:rsidR="00FF6DB2" w:rsidRPr="007B47B0">
              <w:rPr>
                <w:rFonts w:asciiTheme="minorHAnsi" w:hAnsiTheme="minorHAnsi"/>
                <w:i/>
              </w:rPr>
              <w:t>60% of Estimated amount put to tender i.e</w:t>
            </w:r>
            <w:r w:rsidR="00A420C4" w:rsidRPr="007B47B0">
              <w:rPr>
                <w:rFonts w:asciiTheme="minorHAnsi" w:hAnsiTheme="minorHAnsi"/>
                <w:i/>
              </w:rPr>
              <w:t>.</w:t>
            </w:r>
            <w:r w:rsidR="006C675C">
              <w:rPr>
                <w:rFonts w:asciiTheme="minorHAnsi" w:hAnsiTheme="minorHAnsi" w:cstheme="minorHAnsi"/>
                <w:b/>
                <w:bCs/>
              </w:rPr>
              <w:t xml:space="preserve"> ₹</w:t>
            </w:r>
            <w:r w:rsidR="00A420C4" w:rsidRPr="007B47B0">
              <w:rPr>
                <w:rFonts w:asciiTheme="minorHAnsi" w:hAnsiTheme="minorHAnsi"/>
                <w:i/>
              </w:rPr>
              <w:t xml:space="preserve"> </w:t>
            </w:r>
            <w:r w:rsidR="00526516">
              <w:rPr>
                <w:rFonts w:asciiTheme="minorHAnsi" w:hAnsiTheme="minorHAnsi"/>
                <w:b/>
                <w:i/>
              </w:rPr>
              <w:t>6</w:t>
            </w:r>
            <w:r w:rsidR="006C675C" w:rsidRPr="006C675C">
              <w:rPr>
                <w:rFonts w:asciiTheme="minorHAnsi" w:hAnsiTheme="minorHAnsi"/>
                <w:b/>
                <w:i/>
              </w:rPr>
              <w:t>7,</w:t>
            </w:r>
            <w:r w:rsidR="00526516">
              <w:rPr>
                <w:rFonts w:asciiTheme="minorHAnsi" w:hAnsiTheme="minorHAnsi"/>
                <w:b/>
                <w:i/>
              </w:rPr>
              <w:t>5</w:t>
            </w:r>
            <w:r w:rsidR="006C675C" w:rsidRPr="006C675C">
              <w:rPr>
                <w:rFonts w:asciiTheme="minorHAnsi" w:hAnsiTheme="minorHAnsi"/>
                <w:b/>
                <w:i/>
              </w:rPr>
              <w:t>00/-</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OR </w:t>
            </w:r>
          </w:p>
          <w:p w:rsidR="00347DE2" w:rsidRDefault="007B47B0" w:rsidP="007B47B0">
            <w:pPr>
              <w:pStyle w:val="Default"/>
              <w:spacing w:line="276" w:lineRule="auto"/>
              <w:rPr>
                <w:rFonts w:asciiTheme="minorHAnsi" w:hAnsiTheme="minorHAnsi"/>
                <w:b/>
                <w:bCs/>
              </w:rPr>
            </w:pPr>
            <w:r w:rsidRPr="007B47B0">
              <w:rPr>
                <w:rFonts w:asciiTheme="minorHAnsi" w:hAnsiTheme="minorHAnsi"/>
              </w:rPr>
              <w:t xml:space="preserve">Completed </w:t>
            </w:r>
            <w:r w:rsidRPr="007B47B0">
              <w:rPr>
                <w:rFonts w:asciiTheme="minorHAnsi" w:hAnsiTheme="minorHAnsi"/>
                <w:b/>
              </w:rPr>
              <w:t>One similar work</w:t>
            </w:r>
            <w:r w:rsidRPr="007B47B0">
              <w:rPr>
                <w:rFonts w:asciiTheme="minorHAnsi" w:hAnsiTheme="minorHAnsi"/>
              </w:rPr>
              <w:t xml:space="preserve"> costing not less than </w:t>
            </w:r>
            <w:r w:rsidRPr="007B47B0">
              <w:rPr>
                <w:rFonts w:asciiTheme="minorHAnsi" w:hAnsiTheme="minorHAnsi"/>
                <w:i/>
              </w:rPr>
              <w:t>80% of Estimated amount put to tender i.e</w:t>
            </w:r>
            <w:r w:rsidR="00165173">
              <w:rPr>
                <w:rFonts w:asciiTheme="minorHAnsi" w:hAnsiTheme="minorHAnsi"/>
                <w:b/>
                <w:bCs/>
              </w:rPr>
              <w:t xml:space="preserve">. </w:t>
            </w:r>
            <w:r w:rsidR="006C675C">
              <w:rPr>
                <w:rFonts w:asciiTheme="minorHAnsi" w:hAnsiTheme="minorHAnsi" w:cstheme="minorHAnsi"/>
                <w:b/>
                <w:bCs/>
              </w:rPr>
              <w:t xml:space="preserve">₹ </w:t>
            </w:r>
            <w:r w:rsidR="00526516">
              <w:rPr>
                <w:rFonts w:asciiTheme="minorHAnsi" w:hAnsiTheme="minorHAnsi" w:cstheme="minorHAnsi"/>
                <w:b/>
                <w:bCs/>
              </w:rPr>
              <w:t>90,</w:t>
            </w:r>
            <w:r w:rsidR="006C675C">
              <w:rPr>
                <w:rFonts w:asciiTheme="minorHAnsi" w:hAnsiTheme="minorHAnsi"/>
                <w:b/>
                <w:bCs/>
              </w:rPr>
              <w:t>000/-</w:t>
            </w:r>
          </w:p>
          <w:p w:rsidR="007B47B0" w:rsidRPr="00DE3EC5" w:rsidRDefault="001C3627" w:rsidP="007B47B0">
            <w:pPr>
              <w:pStyle w:val="Default"/>
              <w:spacing w:line="276" w:lineRule="auto"/>
              <w:rPr>
                <w:rFonts w:asciiTheme="minorHAnsi" w:hAnsiTheme="minorHAnsi"/>
              </w:rPr>
            </w:pPr>
            <w:r>
              <w:rPr>
                <w:rFonts w:asciiTheme="minorHAnsi" w:hAnsiTheme="minorHAnsi"/>
                <w:b/>
                <w:bCs/>
              </w:rPr>
              <w:t xml:space="preserve"> </w:t>
            </w:r>
            <w:r w:rsidR="007B47B0" w:rsidRPr="007B47B0">
              <w:rPr>
                <w:rFonts w:asciiTheme="minorHAnsi" w:hAnsiTheme="minorHAnsi"/>
                <w:b/>
                <w:bCs/>
              </w:rPr>
              <w:t xml:space="preserve"> </w:t>
            </w:r>
          </w:p>
          <w:p w:rsidR="007B47B0" w:rsidRPr="007B47B0" w:rsidRDefault="007B47B0" w:rsidP="007B47B0">
            <w:pPr>
              <w:pStyle w:val="Default"/>
              <w:spacing w:line="276" w:lineRule="auto"/>
              <w:rPr>
                <w:rFonts w:asciiTheme="minorHAnsi" w:hAnsiTheme="minorHAnsi"/>
                <w:u w:val="single"/>
              </w:rPr>
            </w:pPr>
            <w:r w:rsidRPr="007B47B0">
              <w:rPr>
                <w:rFonts w:asciiTheme="minorHAnsi" w:hAnsiTheme="minorHAnsi"/>
                <w:b/>
              </w:rPr>
              <w:t xml:space="preserve">Note : </w:t>
            </w:r>
            <w:r w:rsidRPr="00B87284">
              <w:rPr>
                <w:rFonts w:asciiTheme="minorHAnsi" w:hAnsiTheme="minorHAnsi"/>
                <w:b/>
                <w:u w:val="single"/>
              </w:rPr>
              <w:t>Similar work shall mean:</w:t>
            </w:r>
          </w:p>
          <w:p w:rsidR="007B47B0" w:rsidRPr="00B8439E" w:rsidRDefault="00FE76B5" w:rsidP="00274529">
            <w:pPr>
              <w:pStyle w:val="Default"/>
              <w:numPr>
                <w:ilvl w:val="0"/>
                <w:numId w:val="1"/>
              </w:numPr>
              <w:spacing w:line="276" w:lineRule="auto"/>
              <w:ind w:left="252" w:hanging="252"/>
              <w:rPr>
                <w:rFonts w:asciiTheme="minorHAnsi" w:hAnsiTheme="minorHAnsi"/>
                <w:color w:val="auto"/>
              </w:rPr>
            </w:pPr>
            <w:r w:rsidRPr="00B8439E">
              <w:rPr>
                <w:rFonts w:asciiTheme="minorHAnsi" w:hAnsiTheme="minorHAnsi"/>
                <w:b/>
                <w:color w:val="auto"/>
              </w:rPr>
              <w:t xml:space="preserve">Similar works means agency must  having experience in </w:t>
            </w:r>
            <w:r w:rsidR="00B8439E" w:rsidRPr="00B8439E">
              <w:rPr>
                <w:rFonts w:asciiTheme="minorHAnsi" w:hAnsiTheme="minorHAnsi"/>
                <w:b/>
                <w:color w:val="auto"/>
              </w:rPr>
              <w:t>Installing, Repairing</w:t>
            </w:r>
            <w:r w:rsidR="00526516">
              <w:rPr>
                <w:rFonts w:asciiTheme="minorHAnsi" w:hAnsiTheme="minorHAnsi"/>
                <w:b/>
                <w:color w:val="auto"/>
              </w:rPr>
              <w:t xml:space="preserve">, </w:t>
            </w:r>
            <w:r w:rsidR="00B8439E" w:rsidRPr="00B8439E">
              <w:rPr>
                <w:rFonts w:asciiTheme="minorHAnsi" w:hAnsiTheme="minorHAnsi"/>
                <w:b/>
                <w:color w:val="auto"/>
              </w:rPr>
              <w:t xml:space="preserve">of </w:t>
            </w:r>
            <w:r w:rsidR="00526516">
              <w:rPr>
                <w:rFonts w:asciiTheme="minorHAnsi" w:hAnsiTheme="minorHAnsi"/>
                <w:b/>
                <w:color w:val="auto"/>
              </w:rPr>
              <w:t xml:space="preserve">Water purifier, water cooler in </w:t>
            </w:r>
            <w:r w:rsidR="00B8439E" w:rsidRPr="00B8439E">
              <w:rPr>
                <w:rFonts w:asciiTheme="minorHAnsi" w:hAnsiTheme="minorHAnsi"/>
                <w:b/>
                <w:color w:val="auto"/>
              </w:rPr>
              <w:t>commercial, Industrial</w:t>
            </w:r>
            <w:r w:rsidR="00101B83">
              <w:rPr>
                <w:rFonts w:asciiTheme="minorHAnsi" w:hAnsiTheme="minorHAnsi"/>
                <w:b/>
                <w:color w:val="auto"/>
              </w:rPr>
              <w:t xml:space="preserve"> set up &amp; Mainly in Hospital.</w:t>
            </w:r>
          </w:p>
          <w:p w:rsidR="00A129FA" w:rsidRPr="007B47B0" w:rsidRDefault="00A129FA" w:rsidP="00274529">
            <w:pPr>
              <w:pStyle w:val="Default"/>
              <w:numPr>
                <w:ilvl w:val="0"/>
                <w:numId w:val="1"/>
              </w:numPr>
              <w:spacing w:line="276" w:lineRule="auto"/>
              <w:ind w:left="162" w:hanging="180"/>
              <w:rPr>
                <w:rFonts w:asciiTheme="minorHAnsi" w:hAnsiTheme="minorHAnsi"/>
              </w:rPr>
            </w:pPr>
            <w:r>
              <w:rPr>
                <w:rFonts w:asciiTheme="minorHAnsi" w:hAnsiTheme="minorHAnsi"/>
                <w:b/>
                <w:bCs/>
              </w:rPr>
              <w:t xml:space="preserve">Kindly submit the copy </w:t>
            </w:r>
            <w:r w:rsidR="00101B83">
              <w:rPr>
                <w:rFonts w:asciiTheme="minorHAnsi" w:hAnsiTheme="minorHAnsi"/>
                <w:b/>
                <w:bCs/>
              </w:rPr>
              <w:t xml:space="preserve">of completed &amp; ongoing </w:t>
            </w:r>
            <w:r>
              <w:rPr>
                <w:rFonts w:asciiTheme="minorHAnsi" w:hAnsiTheme="minorHAnsi"/>
                <w:b/>
                <w:bCs/>
              </w:rPr>
              <w:t>work order and completion certificate of similar work.</w:t>
            </w:r>
          </w:p>
          <w:p w:rsidR="00F63446" w:rsidRPr="007B47B0" w:rsidRDefault="00274529" w:rsidP="00B8439E">
            <w:pPr>
              <w:pStyle w:val="Default"/>
              <w:spacing w:line="276" w:lineRule="auto"/>
              <w:ind w:left="-18" w:hanging="270"/>
              <w:rPr>
                <w:rFonts w:asciiTheme="minorHAnsi" w:hAnsiTheme="minorHAnsi"/>
              </w:rPr>
            </w:pPr>
            <w:r>
              <w:rPr>
                <w:rFonts w:asciiTheme="minorHAnsi" w:hAnsiTheme="minorHAnsi"/>
              </w:rPr>
              <w:lastRenderedPageBreak/>
              <w:t xml:space="preserve">     </w:t>
            </w:r>
            <w:r w:rsidR="00805321">
              <w:rPr>
                <w:rFonts w:asciiTheme="minorHAnsi" w:hAnsiTheme="minorHAnsi"/>
              </w:rPr>
              <w:t xml:space="preserve">ii.   </w:t>
            </w:r>
            <w:r w:rsidR="007B47B0" w:rsidRPr="007B47B0">
              <w:rPr>
                <w:rFonts w:asciiTheme="minorHAnsi" w:hAnsiTheme="minorHAnsi"/>
              </w:rPr>
              <w:t>The value of executed works shall be brought to current costing level by enhancing</w:t>
            </w:r>
            <w:r w:rsidR="00B8439E">
              <w:rPr>
                <w:rFonts w:asciiTheme="minorHAnsi" w:hAnsiTheme="minorHAnsi"/>
              </w:rPr>
              <w:t xml:space="preserve"> </w:t>
            </w:r>
            <w:r w:rsidR="007B47B0" w:rsidRPr="007B47B0">
              <w:rPr>
                <w:rFonts w:asciiTheme="minorHAnsi" w:hAnsiTheme="minorHAnsi"/>
              </w:rPr>
              <w:t xml:space="preserve">the actual value of work at </w:t>
            </w:r>
            <w:r w:rsidR="007B47B0" w:rsidRPr="007B47B0">
              <w:rPr>
                <w:rFonts w:asciiTheme="minorHAnsi" w:hAnsiTheme="minorHAnsi"/>
                <w:b/>
                <w:bCs/>
              </w:rPr>
              <w:t>simple rate of 7% per annum</w:t>
            </w:r>
            <w:r w:rsidR="007B47B0" w:rsidRPr="007B47B0">
              <w:rPr>
                <w:rFonts w:asciiTheme="minorHAnsi" w:hAnsiTheme="minorHAnsi"/>
              </w:rPr>
              <w:t>; calculated from the date of completion to last date of receipt of applications for tender.</w:t>
            </w:r>
          </w:p>
        </w:tc>
      </w:tr>
      <w:tr w:rsidR="00F63446" w:rsidRPr="007B47B0" w:rsidTr="004076C0">
        <w:trPr>
          <w:gridAfter w:val="1"/>
          <w:wAfter w:w="52" w:type="dxa"/>
          <w:trHeight w:val="70"/>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lastRenderedPageBreak/>
              <w:t xml:space="preserve">1.3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F6DB2" w:rsidP="00526516">
            <w:pPr>
              <w:pStyle w:val="Default"/>
              <w:spacing w:line="276" w:lineRule="auto"/>
              <w:rPr>
                <w:rFonts w:asciiTheme="minorHAnsi" w:hAnsiTheme="minorHAnsi"/>
                <w:highlight w:val="yellow"/>
              </w:rPr>
            </w:pPr>
            <w:r w:rsidRPr="007B47B0">
              <w:rPr>
                <w:rFonts w:asciiTheme="minorHAnsi" w:hAnsiTheme="minorHAnsi"/>
              </w:rPr>
              <w:t>Should have had average annual financial turnover of</w:t>
            </w:r>
            <w:r w:rsidR="00B8439E">
              <w:rPr>
                <w:rFonts w:asciiTheme="minorHAnsi" w:hAnsiTheme="minorHAnsi"/>
              </w:rPr>
              <w:t xml:space="preserve"> </w:t>
            </w:r>
            <w:r w:rsidR="00B8439E" w:rsidRPr="006C675C">
              <w:rPr>
                <w:rFonts w:asciiTheme="minorHAnsi" w:hAnsiTheme="minorHAnsi" w:cstheme="minorHAnsi"/>
                <w:b/>
                <w:bCs/>
              </w:rPr>
              <w:t>₹</w:t>
            </w:r>
            <w:r w:rsidR="00B8439E" w:rsidRPr="006C675C">
              <w:rPr>
                <w:rFonts w:asciiTheme="minorHAnsi" w:hAnsiTheme="minorHAnsi"/>
                <w:b/>
              </w:rPr>
              <w:t xml:space="preserve"> </w:t>
            </w:r>
            <w:r w:rsidR="00526516">
              <w:rPr>
                <w:rFonts w:asciiTheme="minorHAnsi" w:hAnsiTheme="minorHAnsi"/>
                <w:b/>
              </w:rPr>
              <w:t>45</w:t>
            </w:r>
            <w:r w:rsidR="00B8439E" w:rsidRPr="006C675C">
              <w:rPr>
                <w:rFonts w:asciiTheme="minorHAnsi" w:hAnsiTheme="minorHAnsi"/>
                <w:b/>
              </w:rPr>
              <w:t>,000/-</w:t>
            </w:r>
            <w:r w:rsidRPr="007B47B0">
              <w:rPr>
                <w:rFonts w:asciiTheme="minorHAnsi" w:hAnsiTheme="minorHAnsi"/>
              </w:rPr>
              <w:t xml:space="preserve"> </w:t>
            </w:r>
            <w:r w:rsidR="001F19CC" w:rsidRPr="007B47B0">
              <w:rPr>
                <w:rFonts w:asciiTheme="minorHAnsi" w:hAnsiTheme="minorHAnsi"/>
                <w:b/>
                <w:bCs/>
              </w:rPr>
              <w:t>(</w:t>
            </w:r>
            <w:r w:rsidRPr="00B8439E">
              <w:rPr>
                <w:rFonts w:asciiTheme="minorHAnsi" w:hAnsiTheme="minorHAnsi"/>
                <w:bCs/>
                <w:i/>
                <w:color w:val="auto"/>
              </w:rPr>
              <w:t xml:space="preserve">i.e., </w:t>
            </w:r>
            <w:r w:rsidR="00194A80" w:rsidRPr="00B8439E">
              <w:rPr>
                <w:rFonts w:asciiTheme="minorHAnsi" w:hAnsiTheme="minorHAnsi"/>
                <w:bCs/>
                <w:i/>
                <w:color w:val="auto"/>
              </w:rPr>
              <w:t xml:space="preserve">40% of </w:t>
            </w:r>
            <w:r w:rsidRPr="00B8439E">
              <w:rPr>
                <w:rFonts w:asciiTheme="minorHAnsi" w:hAnsiTheme="minorHAnsi"/>
                <w:bCs/>
                <w:i/>
                <w:color w:val="auto"/>
              </w:rPr>
              <w:t>Estimated amount put to Tender</w:t>
            </w:r>
            <w:r w:rsidR="00A420C4" w:rsidRPr="00B8439E">
              <w:rPr>
                <w:rFonts w:asciiTheme="minorHAnsi" w:hAnsiTheme="minorHAnsi"/>
                <w:bCs/>
                <w:i/>
                <w:color w:val="auto"/>
              </w:rPr>
              <w:t>)</w:t>
            </w:r>
            <w:r w:rsidR="00A420C4" w:rsidRPr="00B8439E">
              <w:rPr>
                <w:rFonts w:asciiTheme="minorHAnsi" w:hAnsiTheme="minorHAnsi"/>
                <w:color w:val="auto"/>
              </w:rPr>
              <w:t xml:space="preserve"> </w:t>
            </w:r>
            <w:r w:rsidR="00A420C4" w:rsidRPr="007B47B0">
              <w:rPr>
                <w:rFonts w:asciiTheme="minorHAnsi" w:hAnsiTheme="minorHAnsi"/>
              </w:rPr>
              <w:t>during</w:t>
            </w:r>
            <w:r w:rsidR="00F63446" w:rsidRPr="007B47B0">
              <w:rPr>
                <w:rFonts w:asciiTheme="minorHAnsi" w:hAnsiTheme="minorHAnsi"/>
              </w:rPr>
              <w:t xml:space="preserve"> the </w:t>
            </w:r>
            <w:r w:rsidR="00F63446" w:rsidRPr="007B47B0">
              <w:rPr>
                <w:rFonts w:asciiTheme="minorHAnsi" w:hAnsiTheme="minorHAnsi"/>
                <w:b/>
                <w:bCs/>
              </w:rPr>
              <w:t>last three years</w:t>
            </w:r>
            <w:r w:rsidR="00526516">
              <w:rPr>
                <w:rFonts w:asciiTheme="minorHAnsi" w:hAnsiTheme="minorHAnsi"/>
                <w:b/>
                <w:bCs/>
              </w:rPr>
              <w:t>.</w:t>
            </w:r>
            <w:r w:rsidR="00F63446" w:rsidRPr="007B47B0">
              <w:rPr>
                <w:rFonts w:asciiTheme="minorHAnsi" w:hAnsiTheme="minorHAnsi"/>
              </w:rPr>
              <w:t xml:space="preserve"> (Scanned copy of Ce</w:t>
            </w:r>
            <w:r w:rsidR="00B8439E">
              <w:rPr>
                <w:rFonts w:asciiTheme="minorHAnsi" w:hAnsiTheme="minorHAnsi"/>
              </w:rPr>
              <w:t>rtificate from CA to be submitted</w:t>
            </w:r>
            <w:r w:rsidR="00F63446" w:rsidRPr="007B47B0">
              <w:rPr>
                <w:rFonts w:asciiTheme="minorHAnsi" w:hAnsiTheme="minorHAnsi"/>
              </w:rPr>
              <w:t>)</w:t>
            </w:r>
            <w:r w:rsidR="00B8439E">
              <w:rPr>
                <w:rFonts w:asciiTheme="minorHAnsi" w:hAnsiTheme="minorHAnsi"/>
              </w:rPr>
              <w:t>.</w:t>
            </w:r>
            <w:r w:rsidR="00F63446" w:rsidRPr="007B47B0">
              <w:rPr>
                <w:rFonts w:asciiTheme="minorHAnsi" w:hAnsiTheme="minorHAnsi"/>
              </w:rPr>
              <w:t xml:space="preserve"> Year in which no turnover is shown would also be considered for working out the average.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23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1.4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63446" w:rsidP="00526516">
            <w:pPr>
              <w:pStyle w:val="Default"/>
              <w:spacing w:line="276" w:lineRule="auto"/>
              <w:rPr>
                <w:rFonts w:asciiTheme="minorHAnsi" w:hAnsiTheme="minorHAnsi"/>
              </w:rPr>
            </w:pPr>
            <w:r w:rsidRPr="007B47B0">
              <w:rPr>
                <w:rFonts w:asciiTheme="minorHAnsi" w:hAnsiTheme="minorHAnsi"/>
              </w:rPr>
              <w:t xml:space="preserve">Should not have incurred any loss in more than two years </w:t>
            </w:r>
            <w:r w:rsidRPr="007B47B0">
              <w:rPr>
                <w:rFonts w:asciiTheme="minorHAnsi" w:hAnsiTheme="minorHAnsi"/>
                <w:b/>
                <w:bCs/>
              </w:rPr>
              <w:t>during the last five years</w:t>
            </w:r>
            <w:r w:rsidR="00526516">
              <w:rPr>
                <w:rFonts w:asciiTheme="minorHAnsi" w:hAnsiTheme="minorHAnsi"/>
                <w:b/>
                <w:bCs/>
              </w:rPr>
              <w:t>.</w:t>
            </w:r>
            <w:r w:rsidRPr="00B8439E">
              <w:rPr>
                <w:rFonts w:asciiTheme="minorHAnsi" w:hAnsiTheme="minorHAnsi"/>
                <w:b/>
                <w:bCs/>
                <w:color w:val="auto"/>
              </w:rPr>
              <w:t xml:space="preserve">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167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1.6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63446" w:rsidP="00CD7500">
            <w:pPr>
              <w:pStyle w:val="Default"/>
              <w:spacing w:line="276" w:lineRule="auto"/>
              <w:rPr>
                <w:rFonts w:asciiTheme="minorHAnsi" w:hAnsiTheme="minorHAnsi"/>
              </w:rPr>
            </w:pPr>
            <w:r w:rsidRPr="007B47B0">
              <w:rPr>
                <w:rFonts w:asciiTheme="minorHAnsi" w:hAnsiTheme="minorHAnsi"/>
              </w:rPr>
              <w:t xml:space="preserve">The bidding capacity of the contractor should be equal to or more than the cost of the work. The bidding capacity shall be worked out by the following formula: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 xml:space="preserve">Bidding Capacity = A x N x 2 – B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rPr>
              <w:t xml:space="preserve">Where,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A</w:t>
            </w:r>
            <w:r w:rsidRPr="007B47B0">
              <w:rPr>
                <w:rFonts w:asciiTheme="minorHAnsi" w:hAnsiTheme="minorHAnsi"/>
              </w:rPr>
              <w:t xml:space="preserve">= Maximum turn over in any one year during the last five years taking into account the completed as well as works in progress. The value of completed works shall be brought to current costing level by enhancing the actual value of works at a simple rate of 7% per annum.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N</w:t>
            </w:r>
            <w:r w:rsidRPr="007B47B0">
              <w:rPr>
                <w:rFonts w:asciiTheme="minorHAnsi" w:hAnsiTheme="minorHAnsi"/>
              </w:rPr>
              <w:t xml:space="preserve">= Number of years prescribed for completion of work for which pre-qualification application has been invited.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 xml:space="preserve">B </w:t>
            </w:r>
            <w:r w:rsidRPr="007B47B0">
              <w:rPr>
                <w:rFonts w:asciiTheme="minorHAnsi" w:hAnsiTheme="minorHAnsi"/>
              </w:rPr>
              <w:t xml:space="preserve">= Value of existing commitments and ongoing works to be completed during the period of completion of work for which tender has been invited.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621"/>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1.7 </w:t>
            </w:r>
          </w:p>
        </w:tc>
        <w:tc>
          <w:tcPr>
            <w:tcW w:w="9000" w:type="dxa"/>
            <w:gridSpan w:val="3"/>
            <w:tcBorders>
              <w:top w:val="single" w:sz="4" w:space="0" w:color="auto"/>
              <w:left w:val="single" w:sz="4" w:space="0" w:color="auto"/>
              <w:bottom w:val="single" w:sz="4" w:space="0" w:color="auto"/>
              <w:right w:val="single" w:sz="4" w:space="0" w:color="auto"/>
            </w:tcBorders>
          </w:tcPr>
          <w:p w:rsidR="00FE76B5" w:rsidRPr="00FE76B5" w:rsidRDefault="00F63446" w:rsidP="00D758AF">
            <w:pPr>
              <w:pStyle w:val="Default"/>
              <w:spacing w:line="276" w:lineRule="auto"/>
              <w:rPr>
                <w:rFonts w:asciiTheme="minorHAnsi" w:hAnsiTheme="minorHAnsi"/>
                <w:b/>
              </w:rPr>
            </w:pPr>
            <w:r w:rsidRPr="007B47B0">
              <w:rPr>
                <w:rFonts w:asciiTheme="minorHAnsi" w:hAnsiTheme="minorHAnsi"/>
              </w:rPr>
              <w:t xml:space="preserve">List of </w:t>
            </w:r>
            <w:r w:rsidRPr="007B47B0">
              <w:rPr>
                <w:rFonts w:asciiTheme="minorHAnsi" w:hAnsiTheme="minorHAnsi"/>
                <w:b/>
                <w:bCs/>
              </w:rPr>
              <w:t xml:space="preserve">works in hand </w:t>
            </w:r>
            <w:r w:rsidRPr="007B47B0">
              <w:rPr>
                <w:rFonts w:asciiTheme="minorHAnsi" w:hAnsiTheme="minorHAnsi"/>
              </w:rPr>
              <w:t xml:space="preserve">&amp; List of </w:t>
            </w:r>
            <w:r w:rsidRPr="007B47B0">
              <w:rPr>
                <w:rFonts w:asciiTheme="minorHAnsi" w:hAnsiTheme="minorHAnsi"/>
                <w:b/>
                <w:bCs/>
              </w:rPr>
              <w:t>similar works carried out</w:t>
            </w:r>
            <w:r w:rsidR="00FE76B5">
              <w:rPr>
                <w:rFonts w:asciiTheme="minorHAnsi" w:hAnsiTheme="minorHAnsi"/>
                <w:b/>
                <w:bCs/>
              </w:rPr>
              <w:t xml:space="preserve"> </w:t>
            </w:r>
            <w:r w:rsidRPr="007B47B0">
              <w:rPr>
                <w:rFonts w:asciiTheme="minorHAnsi" w:hAnsiTheme="minorHAnsi"/>
                <w:b/>
                <w:bCs/>
              </w:rPr>
              <w:t xml:space="preserve"> </w:t>
            </w:r>
            <w:r w:rsidRPr="007B47B0">
              <w:rPr>
                <w:rFonts w:asciiTheme="minorHAnsi" w:hAnsiTheme="minorHAnsi"/>
              </w:rPr>
              <w:t xml:space="preserve">by them for last </w:t>
            </w:r>
            <w:r w:rsidRPr="007B47B0">
              <w:rPr>
                <w:rFonts w:asciiTheme="minorHAnsi" w:hAnsiTheme="minorHAnsi"/>
                <w:b/>
                <w:bCs/>
              </w:rPr>
              <w:t xml:space="preserve">07 years </w:t>
            </w:r>
            <w:r w:rsidRPr="007B47B0">
              <w:rPr>
                <w:rFonts w:asciiTheme="minorHAnsi" w:hAnsiTheme="minorHAnsi"/>
              </w:rPr>
              <w:t>indicating:</w:t>
            </w:r>
          </w:p>
          <w:p w:rsidR="00F63446" w:rsidRPr="007B47B0" w:rsidRDefault="00F63446" w:rsidP="00D758AF">
            <w:pPr>
              <w:pStyle w:val="Default"/>
              <w:spacing w:line="276" w:lineRule="auto"/>
              <w:rPr>
                <w:rFonts w:asciiTheme="minorHAnsi" w:hAnsiTheme="minorHAnsi"/>
              </w:rPr>
            </w:pPr>
            <w:proofErr w:type="spellStart"/>
            <w:r w:rsidRPr="007B47B0">
              <w:rPr>
                <w:rFonts w:asciiTheme="minorHAnsi" w:hAnsiTheme="minorHAnsi"/>
              </w:rPr>
              <w:t>i</w:t>
            </w:r>
            <w:proofErr w:type="spellEnd"/>
            <w:r w:rsidRPr="007B47B0">
              <w:rPr>
                <w:rFonts w:asciiTheme="minorHAnsi" w:hAnsiTheme="minorHAnsi"/>
              </w:rPr>
              <w:t xml:space="preserve">) Agency for whom executed,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ii) Value of work,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iii) Completion time as stipulated and actual, or present position of the work.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23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1.8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List of construction plant, machinery</w:t>
            </w:r>
            <w:r w:rsidRPr="007B47B0">
              <w:rPr>
                <w:rFonts w:asciiTheme="minorHAnsi" w:hAnsiTheme="minorHAnsi"/>
              </w:rPr>
              <w:t xml:space="preserve">, </w:t>
            </w:r>
            <w:r w:rsidR="001775B7" w:rsidRPr="007B47B0">
              <w:rPr>
                <w:rFonts w:asciiTheme="minorHAnsi" w:hAnsiTheme="minorHAnsi"/>
              </w:rPr>
              <w:t>equipment’s</w:t>
            </w:r>
            <w:r w:rsidRPr="007B47B0">
              <w:rPr>
                <w:rFonts w:asciiTheme="minorHAnsi" w:hAnsiTheme="minorHAnsi"/>
              </w:rPr>
              <w:t xml:space="preserve">, accessories &amp; infrastructure facilities possessed by the agency to complete the work in time.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1.9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List of technical staff </w:t>
            </w:r>
            <w:r w:rsidRPr="007B47B0">
              <w:rPr>
                <w:rFonts w:asciiTheme="minorHAnsi" w:hAnsiTheme="minorHAnsi"/>
              </w:rPr>
              <w:t xml:space="preserve">they possess and proposed to be deployed for the work. </w:t>
            </w:r>
          </w:p>
        </w:tc>
      </w:tr>
      <w:tr w:rsidR="00F63446"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1.10 </w:t>
            </w:r>
          </w:p>
        </w:tc>
        <w:tc>
          <w:tcPr>
            <w:tcW w:w="9000" w:type="dxa"/>
            <w:gridSpan w:val="3"/>
            <w:tcBorders>
              <w:top w:val="single" w:sz="4" w:space="0" w:color="auto"/>
              <w:left w:val="single" w:sz="4" w:space="0" w:color="auto"/>
              <w:bottom w:val="single" w:sz="4" w:space="0" w:color="auto"/>
              <w:right w:val="single" w:sz="4" w:space="0" w:color="auto"/>
            </w:tcBorders>
          </w:tcPr>
          <w:p w:rsidR="00F63446" w:rsidRPr="007B47B0" w:rsidRDefault="00FE76B5" w:rsidP="00FE76B5">
            <w:pPr>
              <w:pStyle w:val="Default"/>
              <w:spacing w:line="276" w:lineRule="auto"/>
              <w:rPr>
                <w:rFonts w:asciiTheme="minorHAnsi" w:hAnsiTheme="minorHAnsi"/>
                <w:b/>
                <w:bCs/>
              </w:rPr>
            </w:pPr>
            <w:r>
              <w:rPr>
                <w:rFonts w:asciiTheme="minorHAnsi" w:hAnsiTheme="minorHAnsi"/>
                <w:b/>
                <w:bCs/>
              </w:rPr>
              <w:t xml:space="preserve">List of documents to be submitted along with </w:t>
            </w:r>
            <w:r w:rsidRPr="00FE76B5">
              <w:rPr>
                <w:rFonts w:asciiTheme="minorHAnsi" w:hAnsiTheme="minorHAnsi"/>
                <w:b/>
                <w:bCs/>
                <w:u w:val="single"/>
              </w:rPr>
              <w:t>technical bid documents</w:t>
            </w:r>
            <w:r>
              <w:rPr>
                <w:rFonts w:asciiTheme="minorHAnsi" w:hAnsiTheme="minorHAnsi"/>
                <w:b/>
                <w:bCs/>
              </w:rPr>
              <w:t xml:space="preserve"> with duly stamp and sign.</w:t>
            </w:r>
            <w:r w:rsidR="00F63446" w:rsidRPr="007B47B0">
              <w:rPr>
                <w:rFonts w:asciiTheme="minorHAnsi" w:hAnsiTheme="minorHAnsi"/>
                <w:b/>
                <w:bCs/>
              </w:rPr>
              <w:t xml:space="preserve"> </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E07E31" w:rsidRPr="007B47B0" w:rsidRDefault="00FE76B5" w:rsidP="00D758AF">
            <w:pPr>
              <w:pStyle w:val="Default"/>
              <w:spacing w:line="276" w:lineRule="auto"/>
              <w:rPr>
                <w:rFonts w:asciiTheme="minorHAnsi" w:hAnsiTheme="minorHAnsi"/>
              </w:rPr>
            </w:pPr>
            <w:r>
              <w:rPr>
                <w:rFonts w:asciiTheme="minorHAnsi" w:hAnsiTheme="minorHAnsi"/>
              </w:rPr>
              <w:t>1</w:t>
            </w:r>
          </w:p>
        </w:tc>
        <w:tc>
          <w:tcPr>
            <w:tcW w:w="8347"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16D69">
            <w:pPr>
              <w:pStyle w:val="Default"/>
              <w:spacing w:line="276" w:lineRule="auto"/>
              <w:rPr>
                <w:rFonts w:asciiTheme="minorHAnsi" w:hAnsiTheme="minorHAnsi"/>
              </w:rPr>
            </w:pPr>
            <w:r w:rsidRPr="007B47B0">
              <w:rPr>
                <w:rFonts w:asciiTheme="minorHAnsi" w:hAnsiTheme="minorHAnsi"/>
              </w:rPr>
              <w:t xml:space="preserve">Performance Certificates </w:t>
            </w:r>
            <w:r w:rsidR="00321909">
              <w:rPr>
                <w:rFonts w:asciiTheme="minorHAnsi" w:hAnsiTheme="minorHAnsi"/>
              </w:rPr>
              <w:t>, Similar work order copy, work completion certificate</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E07E31" w:rsidRPr="007B47B0" w:rsidRDefault="00FE76B5" w:rsidP="00D758AF">
            <w:pPr>
              <w:pStyle w:val="Default"/>
              <w:spacing w:line="276" w:lineRule="auto"/>
              <w:rPr>
                <w:rFonts w:asciiTheme="minorHAnsi" w:hAnsiTheme="minorHAnsi"/>
              </w:rPr>
            </w:pPr>
            <w:r>
              <w:rPr>
                <w:rFonts w:asciiTheme="minorHAnsi" w:hAnsiTheme="minorHAnsi"/>
              </w:rPr>
              <w:t>2</w:t>
            </w:r>
          </w:p>
        </w:tc>
        <w:tc>
          <w:tcPr>
            <w:tcW w:w="8347"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16D69">
            <w:pPr>
              <w:pStyle w:val="Default"/>
              <w:spacing w:line="276" w:lineRule="auto"/>
              <w:rPr>
                <w:rFonts w:asciiTheme="minorHAnsi" w:hAnsiTheme="minorHAnsi"/>
              </w:rPr>
            </w:pPr>
            <w:r w:rsidRPr="007B47B0">
              <w:rPr>
                <w:rFonts w:asciiTheme="minorHAnsi" w:hAnsiTheme="minorHAnsi"/>
              </w:rPr>
              <w:t xml:space="preserve">GST Registration Certificate </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E07E31" w:rsidRPr="007B47B0" w:rsidRDefault="00FE76B5" w:rsidP="00D758AF">
            <w:pPr>
              <w:pStyle w:val="Default"/>
              <w:spacing w:line="276" w:lineRule="auto"/>
              <w:rPr>
                <w:rFonts w:asciiTheme="minorHAnsi" w:hAnsiTheme="minorHAnsi"/>
              </w:rPr>
            </w:pPr>
            <w:r>
              <w:rPr>
                <w:rFonts w:asciiTheme="minorHAnsi" w:hAnsiTheme="minorHAnsi"/>
              </w:rPr>
              <w:t>3</w:t>
            </w:r>
          </w:p>
        </w:tc>
        <w:tc>
          <w:tcPr>
            <w:tcW w:w="8347"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16D69">
            <w:pPr>
              <w:pStyle w:val="Default"/>
              <w:spacing w:line="276" w:lineRule="auto"/>
              <w:rPr>
                <w:rFonts w:asciiTheme="minorHAnsi" w:hAnsiTheme="minorHAnsi"/>
              </w:rPr>
            </w:pPr>
            <w:r w:rsidRPr="007B47B0">
              <w:rPr>
                <w:rFonts w:asciiTheme="minorHAnsi" w:hAnsiTheme="minorHAnsi"/>
              </w:rPr>
              <w:t xml:space="preserve">PAN (Permanent Account Number) registration </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E07E31" w:rsidRPr="007B47B0" w:rsidRDefault="00FE76B5" w:rsidP="00D758AF">
            <w:pPr>
              <w:pStyle w:val="Default"/>
              <w:spacing w:line="276" w:lineRule="auto"/>
              <w:rPr>
                <w:rFonts w:asciiTheme="minorHAnsi" w:hAnsiTheme="minorHAnsi"/>
              </w:rPr>
            </w:pPr>
            <w:r>
              <w:rPr>
                <w:rFonts w:asciiTheme="minorHAnsi" w:hAnsiTheme="minorHAnsi"/>
              </w:rPr>
              <w:t>4</w:t>
            </w:r>
          </w:p>
        </w:tc>
        <w:tc>
          <w:tcPr>
            <w:tcW w:w="8347" w:type="dxa"/>
            <w:gridSpan w:val="2"/>
            <w:tcBorders>
              <w:top w:val="single" w:sz="4" w:space="0" w:color="auto"/>
              <w:left w:val="single" w:sz="4" w:space="0" w:color="auto"/>
              <w:bottom w:val="single" w:sz="4" w:space="0" w:color="auto"/>
              <w:right w:val="single" w:sz="4" w:space="0" w:color="auto"/>
            </w:tcBorders>
          </w:tcPr>
          <w:p w:rsidR="00E07E31" w:rsidRPr="007B47B0" w:rsidRDefault="00F07577" w:rsidP="00F07577">
            <w:pPr>
              <w:pStyle w:val="Default"/>
              <w:spacing w:line="276" w:lineRule="auto"/>
              <w:rPr>
                <w:rFonts w:asciiTheme="minorHAnsi" w:hAnsiTheme="minorHAnsi"/>
              </w:rPr>
            </w:pPr>
            <w:r>
              <w:rPr>
                <w:rFonts w:asciiTheme="minorHAnsi" w:hAnsiTheme="minorHAnsi"/>
              </w:rPr>
              <w:t xml:space="preserve">PF/ESIC </w:t>
            </w:r>
            <w:r w:rsidR="00E07E31" w:rsidRPr="007B47B0">
              <w:rPr>
                <w:rFonts w:asciiTheme="minorHAnsi" w:hAnsiTheme="minorHAnsi"/>
              </w:rPr>
              <w:t xml:space="preserve">registration certificate </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2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E07E31" w:rsidRPr="007B47B0" w:rsidRDefault="00E3041D" w:rsidP="00D758AF">
            <w:pPr>
              <w:pStyle w:val="Default"/>
              <w:spacing w:line="276" w:lineRule="auto"/>
              <w:rPr>
                <w:rFonts w:asciiTheme="minorHAnsi" w:hAnsiTheme="minorHAnsi"/>
              </w:rPr>
            </w:pPr>
            <w:r>
              <w:rPr>
                <w:rFonts w:asciiTheme="minorHAnsi" w:hAnsiTheme="minorHAnsi"/>
              </w:rPr>
              <w:t>5</w:t>
            </w:r>
          </w:p>
        </w:tc>
        <w:tc>
          <w:tcPr>
            <w:tcW w:w="8347" w:type="dxa"/>
            <w:gridSpan w:val="2"/>
            <w:tcBorders>
              <w:top w:val="single" w:sz="4" w:space="0" w:color="auto"/>
              <w:left w:val="single" w:sz="4" w:space="0" w:color="auto"/>
              <w:bottom w:val="single" w:sz="4" w:space="0" w:color="auto"/>
              <w:right w:val="single" w:sz="4" w:space="0" w:color="auto"/>
            </w:tcBorders>
          </w:tcPr>
          <w:p w:rsidR="00E07E31" w:rsidRPr="007B47B0" w:rsidRDefault="00B8439E" w:rsidP="00B8439E">
            <w:pPr>
              <w:pStyle w:val="Default"/>
              <w:spacing w:line="276" w:lineRule="auto"/>
              <w:rPr>
                <w:rFonts w:asciiTheme="minorHAnsi" w:hAnsiTheme="minorHAnsi"/>
              </w:rPr>
            </w:pPr>
            <w:r>
              <w:rPr>
                <w:rFonts w:asciiTheme="minorHAnsi" w:hAnsiTheme="minorHAnsi"/>
              </w:rPr>
              <w:t>CA certificate of annual turnover,</w:t>
            </w:r>
            <w:r w:rsidR="00FE76B5">
              <w:rPr>
                <w:rFonts w:asciiTheme="minorHAnsi" w:hAnsiTheme="minorHAnsi"/>
              </w:rPr>
              <w:t xml:space="preserve"> profit lo</w:t>
            </w:r>
            <w:r>
              <w:rPr>
                <w:rFonts w:asciiTheme="minorHAnsi" w:hAnsiTheme="minorHAnsi"/>
              </w:rPr>
              <w:t>ss</w:t>
            </w:r>
            <w:r w:rsidR="00526516">
              <w:rPr>
                <w:rFonts w:asciiTheme="minorHAnsi" w:hAnsiTheme="minorHAnsi"/>
              </w:rPr>
              <w:t xml:space="preserve"> during last Five years</w:t>
            </w:r>
          </w:p>
        </w:tc>
      </w:tr>
      <w:tr w:rsidR="00FE76B5" w:rsidRPr="007B47B0" w:rsidTr="004076C0">
        <w:tblPrEx>
          <w:tblBorders>
            <w:top w:val="nil"/>
            <w:left w:val="nil"/>
            <w:bottom w:val="nil"/>
            <w:right w:val="nil"/>
            <w:insideH w:val="none" w:sz="0" w:space="0" w:color="auto"/>
            <w:insideV w:val="none" w:sz="0" w:space="0" w:color="auto"/>
          </w:tblBorders>
        </w:tblPrEx>
        <w:trPr>
          <w:gridAfter w:val="1"/>
          <w:wAfter w:w="52" w:type="dxa"/>
          <w:trHeight w:val="243"/>
        </w:trPr>
        <w:tc>
          <w:tcPr>
            <w:tcW w:w="743" w:type="dxa"/>
            <w:tcBorders>
              <w:top w:val="single" w:sz="4" w:space="0" w:color="auto"/>
              <w:left w:val="single" w:sz="4" w:space="0" w:color="auto"/>
              <w:bottom w:val="single" w:sz="4" w:space="0" w:color="auto"/>
              <w:right w:val="single" w:sz="4" w:space="0" w:color="auto"/>
            </w:tcBorders>
          </w:tcPr>
          <w:p w:rsidR="00FE76B5" w:rsidRPr="007B47B0" w:rsidRDefault="00FE76B5"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FE76B5" w:rsidRDefault="00E3041D" w:rsidP="00D758AF">
            <w:pPr>
              <w:pStyle w:val="Default"/>
              <w:spacing w:line="276" w:lineRule="auto"/>
              <w:rPr>
                <w:rFonts w:asciiTheme="minorHAnsi" w:hAnsiTheme="minorHAnsi"/>
              </w:rPr>
            </w:pPr>
            <w:r>
              <w:rPr>
                <w:rFonts w:asciiTheme="minorHAnsi" w:hAnsiTheme="minorHAnsi"/>
              </w:rPr>
              <w:t>6</w:t>
            </w:r>
          </w:p>
        </w:tc>
        <w:tc>
          <w:tcPr>
            <w:tcW w:w="8347" w:type="dxa"/>
            <w:gridSpan w:val="2"/>
            <w:tcBorders>
              <w:top w:val="single" w:sz="4" w:space="0" w:color="auto"/>
              <w:left w:val="single" w:sz="4" w:space="0" w:color="auto"/>
              <w:bottom w:val="single" w:sz="4" w:space="0" w:color="auto"/>
              <w:right w:val="single" w:sz="4" w:space="0" w:color="auto"/>
            </w:tcBorders>
          </w:tcPr>
          <w:p w:rsidR="00FE76B5" w:rsidRDefault="00FE76B5" w:rsidP="00D16D69">
            <w:pPr>
              <w:pStyle w:val="Default"/>
              <w:spacing w:line="276" w:lineRule="auto"/>
              <w:rPr>
                <w:rFonts w:asciiTheme="minorHAnsi" w:hAnsiTheme="minorHAnsi"/>
              </w:rPr>
            </w:pPr>
            <w:r>
              <w:rPr>
                <w:rFonts w:asciiTheme="minorHAnsi" w:hAnsiTheme="minorHAnsi"/>
              </w:rPr>
              <w:t>List of man power, machinery, equipments</w:t>
            </w:r>
          </w:p>
        </w:tc>
      </w:tr>
      <w:tr w:rsidR="00FE76B5" w:rsidRPr="007B47B0" w:rsidTr="004076C0">
        <w:tblPrEx>
          <w:tblBorders>
            <w:top w:val="nil"/>
            <w:left w:val="nil"/>
            <w:bottom w:val="nil"/>
            <w:right w:val="nil"/>
            <w:insideH w:val="none" w:sz="0" w:space="0" w:color="auto"/>
            <w:insideV w:val="none" w:sz="0" w:space="0" w:color="auto"/>
          </w:tblBorders>
        </w:tblPrEx>
        <w:trPr>
          <w:gridAfter w:val="1"/>
          <w:wAfter w:w="52" w:type="dxa"/>
          <w:trHeight w:val="243"/>
        </w:trPr>
        <w:tc>
          <w:tcPr>
            <w:tcW w:w="743" w:type="dxa"/>
            <w:tcBorders>
              <w:top w:val="single" w:sz="4" w:space="0" w:color="auto"/>
              <w:left w:val="single" w:sz="4" w:space="0" w:color="auto"/>
              <w:bottom w:val="single" w:sz="4" w:space="0" w:color="auto"/>
              <w:right w:val="single" w:sz="4" w:space="0" w:color="auto"/>
            </w:tcBorders>
          </w:tcPr>
          <w:p w:rsidR="00FE76B5" w:rsidRPr="007B47B0" w:rsidRDefault="00FE76B5" w:rsidP="00D758AF">
            <w:pPr>
              <w:pStyle w:val="Default"/>
              <w:spacing w:line="276" w:lineRule="auto"/>
              <w:rPr>
                <w:rFonts w:asciiTheme="minorHAnsi" w:hAnsiTheme="minorHAnsi"/>
              </w:rPr>
            </w:pPr>
          </w:p>
        </w:tc>
        <w:tc>
          <w:tcPr>
            <w:tcW w:w="653" w:type="dxa"/>
            <w:tcBorders>
              <w:top w:val="single" w:sz="4" w:space="0" w:color="auto"/>
              <w:left w:val="single" w:sz="4" w:space="0" w:color="auto"/>
              <w:bottom w:val="single" w:sz="4" w:space="0" w:color="auto"/>
              <w:right w:val="single" w:sz="4" w:space="0" w:color="auto"/>
            </w:tcBorders>
          </w:tcPr>
          <w:p w:rsidR="00FE76B5" w:rsidRDefault="00E3041D" w:rsidP="00D758AF">
            <w:pPr>
              <w:pStyle w:val="Default"/>
              <w:spacing w:line="276" w:lineRule="auto"/>
              <w:rPr>
                <w:rFonts w:asciiTheme="minorHAnsi" w:hAnsiTheme="minorHAnsi"/>
              </w:rPr>
            </w:pPr>
            <w:r>
              <w:rPr>
                <w:rFonts w:asciiTheme="minorHAnsi" w:hAnsiTheme="minorHAnsi"/>
              </w:rPr>
              <w:t>7</w:t>
            </w:r>
          </w:p>
        </w:tc>
        <w:tc>
          <w:tcPr>
            <w:tcW w:w="8347" w:type="dxa"/>
            <w:gridSpan w:val="2"/>
            <w:tcBorders>
              <w:top w:val="single" w:sz="4" w:space="0" w:color="auto"/>
              <w:left w:val="single" w:sz="4" w:space="0" w:color="auto"/>
              <w:bottom w:val="single" w:sz="4" w:space="0" w:color="auto"/>
              <w:right w:val="single" w:sz="4" w:space="0" w:color="auto"/>
            </w:tcBorders>
          </w:tcPr>
          <w:p w:rsidR="00FE76B5" w:rsidRDefault="00B8439E" w:rsidP="00D16D69">
            <w:pPr>
              <w:pStyle w:val="Default"/>
              <w:spacing w:line="276" w:lineRule="auto"/>
              <w:rPr>
                <w:rFonts w:asciiTheme="minorHAnsi" w:hAnsiTheme="minorHAnsi"/>
              </w:rPr>
            </w:pPr>
            <w:r>
              <w:rPr>
                <w:rFonts w:asciiTheme="minorHAnsi" w:hAnsiTheme="minorHAnsi"/>
              </w:rPr>
              <w:t>Company registration Certificate/</w:t>
            </w:r>
            <w:r w:rsidR="00321909">
              <w:rPr>
                <w:rFonts w:asciiTheme="minorHAnsi" w:hAnsiTheme="minorHAnsi"/>
              </w:rPr>
              <w:t>Shop and Establishment  certificate</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710"/>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9000" w:type="dxa"/>
            <w:gridSpan w:val="3"/>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b/>
                <w:bCs/>
              </w:rPr>
              <w:t xml:space="preserve">UNDERTAKING as under: - </w:t>
            </w:r>
            <w:r w:rsidR="00B8439E">
              <w:rPr>
                <w:rFonts w:asciiTheme="minorHAnsi" w:hAnsiTheme="minorHAnsi"/>
                <w:b/>
                <w:bCs/>
              </w:rPr>
              <w:t>H</w:t>
            </w:r>
            <w:r w:rsidR="00FE76B5">
              <w:rPr>
                <w:rFonts w:asciiTheme="minorHAnsi" w:hAnsiTheme="minorHAnsi"/>
                <w:b/>
                <w:bCs/>
              </w:rPr>
              <w:t>ard copy must submitted on letter head of bidder</w:t>
            </w:r>
            <w:r w:rsidR="00321909">
              <w:rPr>
                <w:rFonts w:asciiTheme="minorHAnsi" w:hAnsiTheme="minorHAnsi"/>
                <w:b/>
                <w:bCs/>
              </w:rPr>
              <w:t xml:space="preserve"> with duly stamped and signed.</w:t>
            </w:r>
          </w:p>
          <w:p w:rsidR="00E07E31" w:rsidRPr="007B47B0" w:rsidRDefault="00E07E31" w:rsidP="001B1DE4">
            <w:pPr>
              <w:pStyle w:val="Default"/>
              <w:spacing w:line="276" w:lineRule="auto"/>
              <w:rPr>
                <w:rFonts w:asciiTheme="minorHAnsi" w:hAnsiTheme="minorHAnsi"/>
              </w:rPr>
            </w:pPr>
            <w:r w:rsidRPr="007B47B0">
              <w:rPr>
                <w:rFonts w:asciiTheme="minorHAnsi" w:hAnsiTheme="minorHAnsi"/>
              </w:rPr>
              <w:lastRenderedPageBreak/>
              <w:t xml:space="preserve">I/We undertake and confirm that eligible similar work(s) has/have not been got executed through another contractor on </w:t>
            </w:r>
            <w:r w:rsidRPr="007B47B0">
              <w:rPr>
                <w:rFonts w:asciiTheme="minorHAnsi" w:hAnsiTheme="minorHAnsi"/>
                <w:b/>
                <w:bCs/>
              </w:rPr>
              <w:t>back to back basis</w:t>
            </w:r>
            <w:r w:rsidRPr="007B47B0">
              <w:rPr>
                <w:rFonts w:asciiTheme="minorHAnsi" w:hAnsiTheme="minorHAnsi"/>
              </w:rPr>
              <w:t xml:space="preserve">. Further that, if such a violation comes to the notice of Department, then I/we shall be </w:t>
            </w:r>
            <w:r w:rsidR="00B8439E">
              <w:rPr>
                <w:rFonts w:asciiTheme="minorHAnsi" w:hAnsiTheme="minorHAnsi"/>
              </w:rPr>
              <w:t xml:space="preserve">liable to </w:t>
            </w:r>
            <w:r w:rsidRPr="007B47B0">
              <w:rPr>
                <w:rFonts w:asciiTheme="minorHAnsi" w:hAnsiTheme="minorHAnsi"/>
              </w:rPr>
              <w:t>debarred</w:t>
            </w:r>
            <w:r w:rsidR="00B8439E">
              <w:rPr>
                <w:rFonts w:asciiTheme="minorHAnsi" w:hAnsiTheme="minorHAnsi"/>
              </w:rPr>
              <w:t xml:space="preserve"> &amp; black listed as may be</w:t>
            </w:r>
            <w:r w:rsidRPr="007B47B0">
              <w:rPr>
                <w:rFonts w:asciiTheme="minorHAnsi" w:hAnsiTheme="minorHAnsi"/>
              </w:rPr>
              <w:t xml:space="preserve"> for bidding in </w:t>
            </w:r>
            <w:r w:rsidR="00E13BF2" w:rsidRPr="00B8439E">
              <w:rPr>
                <w:rFonts w:asciiTheme="minorHAnsi" w:hAnsiTheme="minorHAnsi"/>
                <w:i/>
                <w:color w:val="auto"/>
              </w:rPr>
              <w:t>TMC</w:t>
            </w:r>
            <w:r w:rsidR="00B722B3" w:rsidRPr="00B8439E">
              <w:rPr>
                <w:rFonts w:asciiTheme="minorHAnsi" w:hAnsiTheme="minorHAnsi"/>
                <w:i/>
                <w:color w:val="auto"/>
              </w:rPr>
              <w:t>/ ACTREC</w:t>
            </w:r>
            <w:r w:rsidR="00E13BF2" w:rsidRPr="00B8439E">
              <w:rPr>
                <w:rFonts w:asciiTheme="minorHAnsi" w:hAnsiTheme="minorHAnsi"/>
                <w:b/>
                <w:color w:val="auto"/>
              </w:rPr>
              <w:t xml:space="preserve"> </w:t>
            </w:r>
            <w:r w:rsidRPr="007B47B0">
              <w:rPr>
                <w:rFonts w:asciiTheme="minorHAnsi" w:hAnsiTheme="minorHAnsi"/>
              </w:rPr>
              <w:t>in future</w:t>
            </w:r>
            <w:r w:rsidR="00E13BF2" w:rsidRPr="00E3041D">
              <w:rPr>
                <w:rFonts w:asciiTheme="minorHAnsi" w:hAnsiTheme="minorHAnsi"/>
                <w:color w:val="auto"/>
              </w:rPr>
              <w:t>/</w:t>
            </w:r>
            <w:r w:rsidRPr="00E3041D">
              <w:rPr>
                <w:rFonts w:asciiTheme="minorHAnsi" w:hAnsiTheme="minorHAnsi"/>
                <w:color w:val="auto"/>
              </w:rPr>
              <w:t xml:space="preserve"> </w:t>
            </w:r>
            <w:r w:rsidRPr="007B47B0">
              <w:rPr>
                <w:rFonts w:asciiTheme="minorHAnsi" w:hAnsiTheme="minorHAnsi"/>
              </w:rPr>
              <w:t xml:space="preserve">forever. Also, if such a violation comes to the notice of Department before date of start of work, the Engineer-in-Charge shall be free to forfeit the entire amount of Earnest Money Deposit/Performance Guarantee. </w:t>
            </w:r>
          </w:p>
        </w:tc>
      </w:tr>
      <w:tr w:rsidR="00E07E31" w:rsidRPr="007B47B0" w:rsidTr="004076C0">
        <w:tblPrEx>
          <w:tblBorders>
            <w:top w:val="nil"/>
            <w:left w:val="nil"/>
            <w:bottom w:val="nil"/>
            <w:right w:val="nil"/>
            <w:insideH w:val="none" w:sz="0" w:space="0" w:color="auto"/>
            <w:insideV w:val="none" w:sz="0" w:space="0" w:color="auto"/>
          </w:tblBorders>
        </w:tblPrEx>
        <w:trPr>
          <w:gridAfter w:val="1"/>
          <w:wAfter w:w="52"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lastRenderedPageBreak/>
              <w:t xml:space="preserve">2 </w:t>
            </w:r>
          </w:p>
        </w:tc>
        <w:tc>
          <w:tcPr>
            <w:tcW w:w="9000" w:type="dxa"/>
            <w:gridSpan w:val="3"/>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The intending bidder must read the terms and conditions as per “SECTION – 1: NOTICE INVITING TENDERS” OF </w:t>
            </w:r>
            <w:r w:rsidRPr="007B47B0">
              <w:rPr>
                <w:rFonts w:asciiTheme="minorHAnsi" w:hAnsiTheme="minorHAnsi"/>
                <w:b/>
                <w:bCs/>
                <w:color w:val="auto"/>
              </w:rPr>
              <w:t xml:space="preserve">“CONDITIONS AND CLAUSES OF CONTRACT – 2008” </w:t>
            </w:r>
            <w:r w:rsidRPr="007B47B0">
              <w:rPr>
                <w:rFonts w:asciiTheme="minorHAnsi" w:hAnsiTheme="minorHAnsi"/>
              </w:rPr>
              <w:t xml:space="preserve">carefully. </w:t>
            </w:r>
            <w:r w:rsidRPr="007B47B0">
              <w:rPr>
                <w:rFonts w:asciiTheme="minorHAnsi" w:hAnsiTheme="minorHAnsi"/>
                <w:b/>
                <w:bCs/>
              </w:rPr>
              <w:t xml:space="preserve">He should only submit his bid if he considers himself eligible and he is in possession of all the documents required. </w:t>
            </w:r>
          </w:p>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Department reserves the right of Non-consideration of Tender documents of the agencies who are NOT fulfilling the NIT stipulations and / or having adverse report on the works carried out by them in the past.</w:t>
            </w:r>
          </w:p>
        </w:tc>
      </w:tr>
      <w:tr w:rsidR="00E07E31" w:rsidRPr="007B47B0" w:rsidTr="004076C0">
        <w:tblPrEx>
          <w:tblBorders>
            <w:top w:val="nil"/>
            <w:left w:val="nil"/>
            <w:bottom w:val="nil"/>
            <w:right w:val="nil"/>
            <w:insideH w:val="none" w:sz="0" w:space="0" w:color="auto"/>
            <w:insideV w:val="none" w:sz="0" w:space="0" w:color="auto"/>
          </w:tblBorders>
        </w:tblPrEx>
        <w:trPr>
          <w:trHeight w:val="575"/>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3 </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Information and Instructions for tenderers posted on website shall form part of tender document. </w:t>
            </w:r>
          </w:p>
        </w:tc>
      </w:tr>
      <w:tr w:rsidR="00E07E31" w:rsidRPr="007B47B0" w:rsidTr="004076C0">
        <w:tblPrEx>
          <w:tblBorders>
            <w:top w:val="nil"/>
            <w:left w:val="nil"/>
            <w:bottom w:val="nil"/>
            <w:right w:val="nil"/>
            <w:insideH w:val="none" w:sz="0" w:space="0" w:color="auto"/>
            <w:insideV w:val="none" w:sz="0" w:space="0" w:color="auto"/>
          </w:tblBorders>
        </w:tblPrEx>
        <w:trPr>
          <w:trHeight w:val="58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4 </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b/>
                <w:bCs/>
                <w:u w:val="single"/>
              </w:rPr>
            </w:pPr>
            <w:r w:rsidRPr="00E37B2C">
              <w:rPr>
                <w:rFonts w:asciiTheme="minorHAnsi" w:hAnsiTheme="minorHAnsi"/>
                <w:b/>
                <w:bCs/>
                <w:u w:val="single"/>
              </w:rPr>
              <w:t>OBTAINING OF STANDARD DOCUMENTS:</w:t>
            </w:r>
            <w:r w:rsidRPr="007B47B0">
              <w:rPr>
                <w:rFonts w:asciiTheme="minorHAnsi" w:hAnsiTheme="minorHAnsi"/>
                <w:b/>
                <w:bCs/>
                <w:u w:val="single"/>
              </w:rPr>
              <w:t xml:space="preserve"> </w:t>
            </w:r>
          </w:p>
          <w:p w:rsidR="00E07E31" w:rsidRPr="007B47B0" w:rsidRDefault="00E07E31" w:rsidP="00DA68E3">
            <w:pPr>
              <w:pStyle w:val="Default"/>
              <w:spacing w:line="276" w:lineRule="auto"/>
              <w:rPr>
                <w:rFonts w:asciiTheme="minorHAnsi" w:hAnsiTheme="minorHAnsi"/>
              </w:rPr>
            </w:pPr>
            <w:r w:rsidRPr="007B47B0">
              <w:rPr>
                <w:rFonts w:asciiTheme="minorHAnsi" w:hAnsiTheme="minorHAnsi"/>
              </w:rPr>
              <w:t>In addition to the above, the prospective agencies shall be required to possess following documents with them separately, which shall form part of Tender Documents for this work. These documents can be downloaded from the ACTREC’s website</w:t>
            </w:r>
            <w:r w:rsidR="00F07577">
              <w:rPr>
                <w:rFonts w:asciiTheme="minorHAnsi" w:hAnsiTheme="minorHAnsi"/>
              </w:rPr>
              <w:t>.</w:t>
            </w:r>
            <w:r w:rsidRPr="007B47B0">
              <w:rPr>
                <w:rFonts w:asciiTheme="minorHAnsi" w:hAnsiTheme="minorHAnsi"/>
              </w:rPr>
              <w:t xml:space="preserve"> In case the agencies already possess these standard documents with them, the same need not be downloaded / purchased again. </w:t>
            </w:r>
          </w:p>
          <w:p w:rsidR="00347DE2" w:rsidRPr="007B47B0" w:rsidRDefault="00E07E31" w:rsidP="00C846BB">
            <w:pPr>
              <w:pStyle w:val="Default"/>
              <w:spacing w:line="276" w:lineRule="auto"/>
              <w:rPr>
                <w:rFonts w:asciiTheme="minorHAnsi" w:hAnsiTheme="minorHAnsi"/>
              </w:rPr>
            </w:pPr>
            <w:r w:rsidRPr="00B87284">
              <w:rPr>
                <w:rFonts w:asciiTheme="minorHAnsi" w:hAnsiTheme="minorHAnsi"/>
                <w:b/>
              </w:rPr>
              <w:t xml:space="preserve">Printed books are available at the “Office of the Engineering Services, ACTREC, </w:t>
            </w:r>
            <w:proofErr w:type="gramStart"/>
            <w:r w:rsidRPr="00B87284">
              <w:rPr>
                <w:rFonts w:asciiTheme="minorHAnsi" w:hAnsiTheme="minorHAnsi"/>
                <w:b/>
              </w:rPr>
              <w:t>Kharghar</w:t>
            </w:r>
            <w:proofErr w:type="gramEnd"/>
            <w:r w:rsidRPr="00B87284">
              <w:rPr>
                <w:rFonts w:asciiTheme="minorHAnsi" w:hAnsiTheme="minorHAnsi"/>
                <w:b/>
              </w:rPr>
              <w:t xml:space="preserve"> Navi Mumbai 410210”.</w:t>
            </w:r>
            <w:r w:rsidRPr="007B47B0">
              <w:rPr>
                <w:rFonts w:asciiTheme="minorHAnsi" w:hAnsiTheme="minorHAnsi"/>
              </w:rPr>
              <w:t xml:space="preserve"> </w:t>
            </w:r>
          </w:p>
        </w:tc>
      </w:tr>
      <w:tr w:rsidR="001C3627" w:rsidRPr="007B47B0" w:rsidTr="004076C0">
        <w:tblPrEx>
          <w:tblBorders>
            <w:top w:val="nil"/>
            <w:left w:val="nil"/>
            <w:bottom w:val="nil"/>
            <w:right w:val="nil"/>
            <w:insideH w:val="none" w:sz="0" w:space="0" w:color="auto"/>
            <w:insideV w:val="none" w:sz="0" w:space="0" w:color="auto"/>
          </w:tblBorders>
        </w:tblPrEx>
        <w:trPr>
          <w:trHeight w:val="103"/>
        </w:trPr>
        <w:tc>
          <w:tcPr>
            <w:tcW w:w="743" w:type="dxa"/>
            <w:tcBorders>
              <w:top w:val="single" w:sz="4" w:space="0" w:color="auto"/>
              <w:left w:val="single" w:sz="4" w:space="0" w:color="auto"/>
              <w:bottom w:val="nil"/>
              <w:right w:val="single" w:sz="4" w:space="0" w:color="auto"/>
            </w:tcBorders>
          </w:tcPr>
          <w:p w:rsidR="001C3627" w:rsidRPr="007B47B0" w:rsidRDefault="001C3627" w:rsidP="00DA68E3">
            <w:pPr>
              <w:pStyle w:val="Default"/>
              <w:spacing w:line="276" w:lineRule="auto"/>
              <w:rPr>
                <w:rFonts w:asciiTheme="minorHAnsi" w:hAnsiTheme="minorHAnsi"/>
              </w:rPr>
            </w:pPr>
          </w:p>
        </w:tc>
        <w:tc>
          <w:tcPr>
            <w:tcW w:w="743" w:type="dxa"/>
            <w:gridSpan w:val="2"/>
            <w:tcBorders>
              <w:top w:val="single" w:sz="4" w:space="0" w:color="auto"/>
              <w:left w:val="single" w:sz="4" w:space="0" w:color="auto"/>
              <w:bottom w:val="single" w:sz="4" w:space="0" w:color="auto"/>
              <w:right w:val="single" w:sz="4" w:space="0" w:color="auto"/>
            </w:tcBorders>
          </w:tcPr>
          <w:p w:rsidR="001C3627" w:rsidRPr="007B47B0" w:rsidRDefault="001C3627" w:rsidP="00941BFE">
            <w:pPr>
              <w:pStyle w:val="Default"/>
              <w:spacing w:line="276" w:lineRule="auto"/>
              <w:rPr>
                <w:rFonts w:asciiTheme="minorHAnsi" w:hAnsiTheme="minorHAnsi"/>
                <w:b/>
              </w:rPr>
            </w:pPr>
            <w:r w:rsidRPr="007B47B0">
              <w:rPr>
                <w:rFonts w:asciiTheme="minorHAnsi" w:hAnsiTheme="minorHAnsi"/>
                <w:b/>
                <w:bCs/>
              </w:rPr>
              <w:t xml:space="preserve">S No </w:t>
            </w:r>
          </w:p>
        </w:tc>
        <w:tc>
          <w:tcPr>
            <w:tcW w:w="8309" w:type="dxa"/>
            <w:gridSpan w:val="2"/>
            <w:tcBorders>
              <w:top w:val="single" w:sz="4" w:space="0" w:color="auto"/>
              <w:left w:val="single" w:sz="4" w:space="0" w:color="auto"/>
              <w:bottom w:val="single" w:sz="4" w:space="0" w:color="auto"/>
              <w:right w:val="single" w:sz="4" w:space="0" w:color="auto"/>
            </w:tcBorders>
          </w:tcPr>
          <w:p w:rsidR="001C3627" w:rsidRPr="007B47B0" w:rsidRDefault="001C3627" w:rsidP="00D758AF">
            <w:pPr>
              <w:pStyle w:val="Default"/>
              <w:spacing w:line="276" w:lineRule="auto"/>
              <w:rPr>
                <w:rFonts w:asciiTheme="minorHAnsi" w:hAnsiTheme="minorHAnsi"/>
                <w:b/>
              </w:rPr>
            </w:pPr>
            <w:r w:rsidRPr="007B47B0">
              <w:rPr>
                <w:rFonts w:asciiTheme="minorHAnsi" w:hAnsiTheme="minorHAnsi"/>
                <w:b/>
                <w:bCs/>
              </w:rPr>
              <w:t>NAME OF DOCUMENT</w:t>
            </w:r>
          </w:p>
        </w:tc>
      </w:tr>
      <w:tr w:rsidR="001C3627" w:rsidRPr="007B47B0" w:rsidTr="004076C0">
        <w:tblPrEx>
          <w:tblBorders>
            <w:top w:val="nil"/>
            <w:left w:val="nil"/>
            <w:bottom w:val="nil"/>
            <w:right w:val="nil"/>
            <w:insideH w:val="none" w:sz="0" w:space="0" w:color="auto"/>
            <w:insideV w:val="none" w:sz="0" w:space="0" w:color="auto"/>
          </w:tblBorders>
        </w:tblPrEx>
        <w:trPr>
          <w:trHeight w:val="105"/>
        </w:trPr>
        <w:tc>
          <w:tcPr>
            <w:tcW w:w="743" w:type="dxa"/>
            <w:tcBorders>
              <w:top w:val="nil"/>
              <w:left w:val="single" w:sz="4" w:space="0" w:color="auto"/>
              <w:bottom w:val="nil"/>
              <w:right w:val="single" w:sz="4" w:space="0" w:color="auto"/>
            </w:tcBorders>
          </w:tcPr>
          <w:p w:rsidR="001C3627" w:rsidRPr="007B47B0" w:rsidRDefault="001C3627" w:rsidP="00194A80">
            <w:pPr>
              <w:pStyle w:val="Default"/>
              <w:spacing w:line="276" w:lineRule="auto"/>
              <w:jc w:val="right"/>
              <w:rPr>
                <w:rFonts w:asciiTheme="minorHAnsi" w:hAnsiTheme="minorHAnsi"/>
              </w:rPr>
            </w:pPr>
          </w:p>
        </w:tc>
        <w:tc>
          <w:tcPr>
            <w:tcW w:w="743" w:type="dxa"/>
            <w:gridSpan w:val="2"/>
            <w:tcBorders>
              <w:top w:val="single" w:sz="4" w:space="0" w:color="auto"/>
              <w:left w:val="single" w:sz="4" w:space="0" w:color="auto"/>
              <w:bottom w:val="single" w:sz="4" w:space="0" w:color="auto"/>
              <w:right w:val="single" w:sz="4" w:space="0" w:color="auto"/>
            </w:tcBorders>
          </w:tcPr>
          <w:p w:rsidR="001C3627" w:rsidRPr="007B47B0" w:rsidRDefault="001C3627" w:rsidP="00941BFE">
            <w:pPr>
              <w:pStyle w:val="Default"/>
              <w:spacing w:line="276" w:lineRule="auto"/>
              <w:jc w:val="right"/>
              <w:rPr>
                <w:rFonts w:asciiTheme="minorHAnsi" w:hAnsiTheme="minorHAnsi"/>
              </w:rPr>
            </w:pPr>
            <w:r w:rsidRPr="007B47B0">
              <w:rPr>
                <w:rFonts w:asciiTheme="minorHAnsi" w:hAnsiTheme="minorHAnsi"/>
                <w:b/>
                <w:bCs/>
              </w:rPr>
              <w:t>a.</w:t>
            </w:r>
          </w:p>
        </w:tc>
        <w:tc>
          <w:tcPr>
            <w:tcW w:w="8309" w:type="dxa"/>
            <w:gridSpan w:val="2"/>
            <w:tcBorders>
              <w:top w:val="single" w:sz="4" w:space="0" w:color="auto"/>
              <w:left w:val="single" w:sz="4" w:space="0" w:color="auto"/>
              <w:bottom w:val="single" w:sz="4" w:space="0" w:color="auto"/>
              <w:right w:val="single" w:sz="4" w:space="0" w:color="auto"/>
            </w:tcBorders>
          </w:tcPr>
          <w:p w:rsidR="001C3627" w:rsidRPr="001C3627" w:rsidRDefault="001C3627" w:rsidP="001C3627">
            <w:pPr>
              <w:pStyle w:val="Default"/>
              <w:spacing w:line="276" w:lineRule="auto"/>
              <w:rPr>
                <w:rFonts w:asciiTheme="minorHAnsi" w:hAnsiTheme="minorHAnsi"/>
                <w:b/>
              </w:rPr>
            </w:pPr>
            <w:r w:rsidRPr="001C3627">
              <w:rPr>
                <w:rFonts w:asciiTheme="minorHAnsi" w:hAnsiTheme="minorHAnsi"/>
                <w:b/>
              </w:rPr>
              <w:t>“Conditions and Clauses of Contract – 2008”, can be download from www.actrec.gov.in.</w:t>
            </w:r>
            <w:r w:rsidRPr="001C3627">
              <w:rPr>
                <w:rFonts w:asciiTheme="minorHAnsi" w:hAnsiTheme="minorHAnsi" w:cs="Times New Roman"/>
                <w:b/>
              </w:rPr>
              <w:t xml:space="preserve"> Available</w:t>
            </w:r>
            <w:r w:rsidR="00F07577">
              <w:rPr>
                <w:rFonts w:asciiTheme="minorHAnsi" w:hAnsiTheme="minorHAnsi" w:cs="Times New Roman"/>
                <w:b/>
              </w:rPr>
              <w:t xml:space="preserve"> free of cost </w:t>
            </w:r>
            <w:r w:rsidR="00F07577" w:rsidRPr="001C3627">
              <w:rPr>
                <w:rFonts w:asciiTheme="minorHAnsi" w:hAnsiTheme="minorHAnsi" w:cs="Times New Roman"/>
                <w:b/>
              </w:rPr>
              <w:t>at</w:t>
            </w:r>
            <w:r w:rsidRPr="001C3627">
              <w:rPr>
                <w:rFonts w:asciiTheme="minorHAnsi" w:hAnsiTheme="minorHAnsi" w:cs="Times New Roman"/>
                <w:b/>
              </w:rPr>
              <w:t xml:space="preserve"> engineering services department 2</w:t>
            </w:r>
            <w:r w:rsidRPr="001C3627">
              <w:rPr>
                <w:rFonts w:asciiTheme="minorHAnsi" w:hAnsiTheme="minorHAnsi" w:cs="Times New Roman"/>
                <w:b/>
                <w:vertAlign w:val="superscript"/>
              </w:rPr>
              <w:t>nd</w:t>
            </w:r>
            <w:r w:rsidRPr="001C3627">
              <w:rPr>
                <w:rFonts w:asciiTheme="minorHAnsi" w:hAnsiTheme="minorHAnsi" w:cs="Times New Roman"/>
                <w:b/>
              </w:rPr>
              <w:t xml:space="preserve"> floor CRI, ACTREC-Kharghar at free of cost.</w:t>
            </w:r>
          </w:p>
        </w:tc>
      </w:tr>
      <w:tr w:rsidR="00E07E31" w:rsidRPr="007B47B0" w:rsidTr="004076C0">
        <w:tblPrEx>
          <w:tblBorders>
            <w:top w:val="nil"/>
            <w:left w:val="nil"/>
            <w:bottom w:val="nil"/>
            <w:right w:val="nil"/>
            <w:insideH w:val="none" w:sz="0" w:space="0" w:color="auto"/>
            <w:insideV w:val="none" w:sz="0" w:space="0" w:color="auto"/>
          </w:tblBorders>
        </w:tblPrEx>
        <w:trPr>
          <w:trHeight w:val="704"/>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4840B2" w:rsidP="00D758AF">
            <w:pPr>
              <w:pStyle w:val="Default"/>
              <w:spacing w:line="276" w:lineRule="auto"/>
              <w:rPr>
                <w:rFonts w:asciiTheme="minorHAnsi" w:hAnsiTheme="minorHAnsi"/>
              </w:rPr>
            </w:pPr>
            <w:r w:rsidRPr="007B47B0">
              <w:rPr>
                <w:rFonts w:asciiTheme="minorHAnsi" w:hAnsiTheme="minorHAnsi"/>
              </w:rPr>
              <w:t>5</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676F97">
            <w:pPr>
              <w:pStyle w:val="Default"/>
              <w:spacing w:line="276" w:lineRule="auto"/>
              <w:rPr>
                <w:rFonts w:asciiTheme="minorHAnsi" w:hAnsiTheme="minorHAnsi"/>
              </w:rPr>
            </w:pPr>
            <w:r w:rsidRPr="007B47B0">
              <w:rPr>
                <w:rFonts w:asciiTheme="minorHAnsi" w:hAnsiTheme="minorHAnsi"/>
                <w:b/>
                <w:bCs/>
              </w:rPr>
              <w:t xml:space="preserve">Certificate of Financial Turn Over: </w:t>
            </w:r>
            <w:r w:rsidRPr="007B47B0">
              <w:rPr>
                <w:rFonts w:asciiTheme="minorHAnsi" w:hAnsiTheme="minorHAnsi"/>
              </w:rPr>
              <w:t xml:space="preserve">At the time of submission of bid, contractor may </w:t>
            </w:r>
            <w:r w:rsidR="00676F97">
              <w:rPr>
                <w:rFonts w:asciiTheme="minorHAnsi" w:hAnsiTheme="minorHAnsi"/>
              </w:rPr>
              <w:t>submit</w:t>
            </w:r>
            <w:r w:rsidRPr="007B47B0">
              <w:rPr>
                <w:rFonts w:asciiTheme="minorHAnsi" w:hAnsiTheme="minorHAnsi"/>
              </w:rPr>
              <w:t xml:space="preserve"> </w:t>
            </w:r>
            <w:r w:rsidRPr="007B47B0">
              <w:rPr>
                <w:rFonts w:asciiTheme="minorHAnsi" w:hAnsiTheme="minorHAnsi"/>
                <w:b/>
                <w:bCs/>
              </w:rPr>
              <w:t xml:space="preserve">Undertaking </w:t>
            </w:r>
            <w:r w:rsidRPr="007B47B0">
              <w:rPr>
                <w:rFonts w:asciiTheme="minorHAnsi" w:hAnsiTheme="minorHAnsi"/>
              </w:rPr>
              <w:t>/ Certificate from a CA mentioning Financial Turnover</w:t>
            </w:r>
            <w:r w:rsidR="00676F97">
              <w:rPr>
                <w:rFonts w:asciiTheme="minorHAnsi" w:hAnsiTheme="minorHAnsi"/>
              </w:rPr>
              <w:t xml:space="preserve"> and profit loss</w:t>
            </w:r>
            <w:r w:rsidRPr="007B47B0">
              <w:rPr>
                <w:rFonts w:asciiTheme="minorHAnsi" w:hAnsiTheme="minorHAnsi"/>
              </w:rPr>
              <w:t xml:space="preserve"> of last </w:t>
            </w:r>
            <w:r w:rsidR="00526516">
              <w:rPr>
                <w:rFonts w:asciiTheme="minorHAnsi" w:hAnsiTheme="minorHAnsi"/>
              </w:rPr>
              <w:t>5</w:t>
            </w:r>
            <w:r w:rsidRPr="007B47B0">
              <w:rPr>
                <w:rFonts w:asciiTheme="minorHAnsi" w:hAnsiTheme="minorHAnsi"/>
                <w:b/>
                <w:bCs/>
              </w:rPr>
              <w:t xml:space="preserve"> years ending </w:t>
            </w:r>
            <w:r w:rsidRPr="00526516">
              <w:rPr>
                <w:rFonts w:asciiTheme="minorHAnsi" w:hAnsiTheme="minorHAnsi"/>
                <w:b/>
                <w:bCs/>
                <w:color w:val="000000" w:themeColor="text1"/>
              </w:rPr>
              <w:t>31</w:t>
            </w:r>
            <w:r w:rsidRPr="00526516">
              <w:rPr>
                <w:rFonts w:asciiTheme="minorHAnsi" w:hAnsiTheme="minorHAnsi"/>
                <w:b/>
                <w:bCs/>
                <w:color w:val="000000" w:themeColor="text1"/>
                <w:vertAlign w:val="superscript"/>
              </w:rPr>
              <w:t>st</w:t>
            </w:r>
            <w:r w:rsidRPr="00526516">
              <w:rPr>
                <w:rFonts w:asciiTheme="minorHAnsi" w:hAnsiTheme="minorHAnsi"/>
                <w:b/>
                <w:bCs/>
                <w:color w:val="000000" w:themeColor="text1"/>
              </w:rPr>
              <w:t xml:space="preserve"> March, 201</w:t>
            </w:r>
            <w:r w:rsidR="00321909" w:rsidRPr="00526516">
              <w:rPr>
                <w:rFonts w:asciiTheme="minorHAnsi" w:hAnsiTheme="minorHAnsi"/>
                <w:b/>
                <w:bCs/>
                <w:color w:val="000000" w:themeColor="text1"/>
              </w:rPr>
              <w:t>9</w:t>
            </w:r>
            <w:r w:rsidRPr="00526516">
              <w:rPr>
                <w:rFonts w:asciiTheme="minorHAnsi" w:hAnsiTheme="minorHAnsi"/>
                <w:b/>
                <w:bCs/>
                <w:color w:val="000000" w:themeColor="text1"/>
              </w:rPr>
              <w:t xml:space="preserve"> </w:t>
            </w:r>
            <w:r w:rsidRPr="007B47B0">
              <w:rPr>
                <w:rFonts w:asciiTheme="minorHAnsi" w:hAnsiTheme="minorHAnsi"/>
              </w:rPr>
              <w:t xml:space="preserve">or for the period as specified in the bid document. Further details, if required, may be asked from the contractor after opening of technical bids. There is no need to upload entire voluminous balance sheet. </w:t>
            </w:r>
          </w:p>
        </w:tc>
      </w:tr>
      <w:tr w:rsidR="00E07E31" w:rsidRPr="007B47B0" w:rsidTr="004076C0">
        <w:tblPrEx>
          <w:tblBorders>
            <w:top w:val="nil"/>
            <w:left w:val="nil"/>
            <w:bottom w:val="nil"/>
            <w:right w:val="nil"/>
            <w:insideH w:val="none" w:sz="0" w:space="0" w:color="auto"/>
            <w:insideV w:val="none" w:sz="0" w:space="0" w:color="auto"/>
          </w:tblBorders>
        </w:tblPrEx>
        <w:trPr>
          <w:trHeight w:val="21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4840B2" w:rsidP="00D758AF">
            <w:pPr>
              <w:pStyle w:val="Default"/>
              <w:spacing w:line="276" w:lineRule="auto"/>
              <w:rPr>
                <w:rFonts w:asciiTheme="minorHAnsi" w:hAnsiTheme="minorHAnsi"/>
              </w:rPr>
            </w:pPr>
            <w:r w:rsidRPr="007B47B0">
              <w:rPr>
                <w:rFonts w:asciiTheme="minorHAnsi" w:hAnsiTheme="minorHAnsi"/>
              </w:rPr>
              <w:t>10</w:t>
            </w:r>
            <w:r w:rsidR="00E07E31" w:rsidRPr="007B47B0">
              <w:rPr>
                <w:rFonts w:asciiTheme="minorHAnsi" w:hAnsiTheme="minorHAnsi"/>
              </w:rPr>
              <w:t xml:space="preserve"> </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The Department reserves the right to accept </w:t>
            </w:r>
            <w:r w:rsidRPr="007B47B0">
              <w:rPr>
                <w:rFonts w:asciiTheme="minorHAnsi" w:hAnsiTheme="minorHAnsi"/>
                <w:b/>
                <w:bCs/>
              </w:rPr>
              <w:t xml:space="preserve">/ </w:t>
            </w:r>
            <w:r w:rsidRPr="007B47B0">
              <w:rPr>
                <w:rFonts w:asciiTheme="minorHAnsi" w:hAnsiTheme="minorHAnsi"/>
              </w:rPr>
              <w:t xml:space="preserve">reject any prospective application without assigning any reason thereof. </w:t>
            </w:r>
          </w:p>
        </w:tc>
      </w:tr>
      <w:tr w:rsidR="00E07E31" w:rsidRPr="007B47B0" w:rsidTr="004076C0">
        <w:tblPrEx>
          <w:tblBorders>
            <w:top w:val="nil"/>
            <w:left w:val="nil"/>
            <w:bottom w:val="nil"/>
            <w:right w:val="nil"/>
            <w:insideH w:val="none" w:sz="0" w:space="0" w:color="auto"/>
            <w:insideV w:val="none" w:sz="0" w:space="0" w:color="auto"/>
          </w:tblBorders>
        </w:tblPrEx>
        <w:trPr>
          <w:trHeight w:val="3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4840B2" w:rsidP="00D758AF">
            <w:pPr>
              <w:pStyle w:val="Default"/>
              <w:spacing w:line="276" w:lineRule="auto"/>
              <w:rPr>
                <w:rFonts w:asciiTheme="minorHAnsi" w:hAnsiTheme="minorHAnsi"/>
              </w:rPr>
            </w:pPr>
            <w:r w:rsidRPr="007B47B0">
              <w:rPr>
                <w:rFonts w:asciiTheme="minorHAnsi" w:hAnsiTheme="minorHAnsi"/>
              </w:rPr>
              <w:t>11</w:t>
            </w:r>
            <w:r w:rsidR="00E07E31" w:rsidRPr="007B47B0">
              <w:rPr>
                <w:rFonts w:asciiTheme="minorHAnsi" w:hAnsiTheme="minorHAnsi"/>
              </w:rPr>
              <w:t xml:space="preserve"> </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B87284">
            <w:pPr>
              <w:pStyle w:val="Default"/>
              <w:spacing w:line="276" w:lineRule="auto"/>
              <w:rPr>
                <w:rFonts w:asciiTheme="minorHAnsi" w:hAnsiTheme="minorHAnsi"/>
              </w:rPr>
            </w:pPr>
            <w:r w:rsidRPr="007B47B0">
              <w:rPr>
                <w:rFonts w:asciiTheme="minorHAnsi" w:hAnsiTheme="minorHAnsi"/>
              </w:rPr>
              <w:t xml:space="preserve">Short listing of the agencies shall be subject to thorough verification of their credentials and inspection of works carried out by them, through a Technical Evaluation Committee of experts, constituted by </w:t>
            </w:r>
            <w:r w:rsidR="00B87284">
              <w:rPr>
                <w:rFonts w:asciiTheme="minorHAnsi" w:hAnsiTheme="minorHAnsi"/>
              </w:rPr>
              <w:t>ACTREC</w:t>
            </w:r>
            <w:r w:rsidRPr="007B47B0">
              <w:rPr>
                <w:rFonts w:asciiTheme="minorHAnsi" w:hAnsiTheme="minorHAnsi"/>
              </w:rPr>
              <w:t xml:space="preserve">. </w:t>
            </w:r>
          </w:p>
        </w:tc>
      </w:tr>
      <w:tr w:rsidR="00E07E31" w:rsidRPr="007B47B0" w:rsidTr="004076C0">
        <w:tblPrEx>
          <w:tblBorders>
            <w:top w:val="nil"/>
            <w:left w:val="nil"/>
            <w:bottom w:val="nil"/>
            <w:right w:val="nil"/>
            <w:insideH w:val="none" w:sz="0" w:space="0" w:color="auto"/>
            <w:insideV w:val="none" w:sz="0" w:space="0" w:color="auto"/>
          </w:tblBorders>
        </w:tblPrEx>
        <w:trPr>
          <w:trHeight w:val="3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4840B2" w:rsidP="00D758AF">
            <w:pPr>
              <w:pStyle w:val="Default"/>
              <w:spacing w:line="276" w:lineRule="auto"/>
              <w:rPr>
                <w:rFonts w:asciiTheme="minorHAnsi" w:hAnsiTheme="minorHAnsi"/>
              </w:rPr>
            </w:pPr>
            <w:r w:rsidRPr="007B47B0">
              <w:rPr>
                <w:rFonts w:asciiTheme="minorHAnsi" w:hAnsiTheme="minorHAnsi"/>
              </w:rPr>
              <w:lastRenderedPageBreak/>
              <w:t>12</w:t>
            </w:r>
            <w:r w:rsidR="00E07E31" w:rsidRPr="007B47B0">
              <w:rPr>
                <w:rFonts w:asciiTheme="minorHAnsi" w:hAnsiTheme="minorHAnsi"/>
              </w:rPr>
              <w:t xml:space="preserve"> </w:t>
            </w:r>
          </w:p>
        </w:tc>
        <w:tc>
          <w:tcPr>
            <w:tcW w:w="9052"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b/>
                <w:bCs/>
              </w:rPr>
              <w:t xml:space="preserve">IF ANY INFORMATION FURNISHED </w:t>
            </w:r>
            <w:r w:rsidRPr="007B47B0">
              <w:rPr>
                <w:rFonts w:asciiTheme="minorHAnsi" w:hAnsiTheme="minorHAnsi"/>
              </w:rPr>
              <w:t xml:space="preserve">by the applicant is found to be incorrect at a later stage, they shall be liable to be debarred from tendering / taking up works in TMC. </w:t>
            </w:r>
          </w:p>
        </w:tc>
      </w:tr>
      <w:tr w:rsidR="001F77DB" w:rsidRPr="007B47B0" w:rsidTr="00E37B2C">
        <w:tblPrEx>
          <w:tblBorders>
            <w:top w:val="nil"/>
            <w:left w:val="nil"/>
            <w:bottom w:val="nil"/>
            <w:right w:val="nil"/>
            <w:insideH w:val="none" w:sz="0" w:space="0" w:color="auto"/>
            <w:insideV w:val="none" w:sz="0" w:space="0" w:color="auto"/>
          </w:tblBorders>
        </w:tblPrEx>
        <w:trPr>
          <w:trHeight w:val="917"/>
        </w:trPr>
        <w:tc>
          <w:tcPr>
            <w:tcW w:w="743" w:type="dxa"/>
            <w:tcBorders>
              <w:top w:val="single" w:sz="4" w:space="0" w:color="auto"/>
              <w:left w:val="single" w:sz="4" w:space="0" w:color="auto"/>
              <w:bottom w:val="single" w:sz="4" w:space="0" w:color="auto"/>
              <w:right w:val="single" w:sz="4" w:space="0" w:color="auto"/>
            </w:tcBorders>
          </w:tcPr>
          <w:p w:rsidR="001F77DB" w:rsidRPr="007B47B0" w:rsidRDefault="001F77DB" w:rsidP="00D758AF">
            <w:pPr>
              <w:pStyle w:val="Default"/>
              <w:spacing w:line="276" w:lineRule="auto"/>
              <w:rPr>
                <w:rFonts w:asciiTheme="minorHAnsi" w:hAnsiTheme="minorHAnsi"/>
              </w:rPr>
            </w:pPr>
          </w:p>
        </w:tc>
        <w:tc>
          <w:tcPr>
            <w:tcW w:w="9052" w:type="dxa"/>
            <w:gridSpan w:val="4"/>
            <w:tcBorders>
              <w:top w:val="single" w:sz="4" w:space="0" w:color="auto"/>
              <w:left w:val="single" w:sz="4" w:space="0" w:color="auto"/>
              <w:bottom w:val="single" w:sz="4" w:space="0" w:color="auto"/>
              <w:right w:val="single" w:sz="4" w:space="0" w:color="auto"/>
            </w:tcBorders>
          </w:tcPr>
          <w:p w:rsidR="001F77DB" w:rsidRPr="001F77DB" w:rsidRDefault="001F77DB" w:rsidP="001F77DB">
            <w:pPr>
              <w:rPr>
                <w:rFonts w:ascii="Arial" w:hAnsi="Arial" w:cs="Arial"/>
                <w:i w:val="0"/>
                <w:sz w:val="24"/>
                <w:szCs w:val="24"/>
              </w:rPr>
            </w:pPr>
            <w:r w:rsidRPr="001F77DB">
              <w:rPr>
                <w:rFonts w:ascii="Arial" w:hAnsi="Arial" w:cs="Arial"/>
                <w:i w:val="0"/>
                <w:sz w:val="24"/>
                <w:szCs w:val="24"/>
              </w:rPr>
              <w:t xml:space="preserve">The agency can contact on: </w:t>
            </w:r>
          </w:p>
          <w:p w:rsidR="00676F97" w:rsidRDefault="001F77DB" w:rsidP="001F77DB">
            <w:pPr>
              <w:rPr>
                <w:rFonts w:ascii="Arial" w:hAnsi="Arial" w:cs="Arial"/>
                <w:i w:val="0"/>
                <w:color w:val="FF0000"/>
                <w:sz w:val="24"/>
                <w:szCs w:val="24"/>
              </w:rPr>
            </w:pPr>
            <w:r w:rsidRPr="001F77DB">
              <w:rPr>
                <w:rFonts w:ascii="Arial" w:hAnsi="Arial" w:cs="Arial"/>
                <w:i w:val="0"/>
                <w:sz w:val="24"/>
                <w:szCs w:val="24"/>
              </w:rPr>
              <w:t>Phone No: 27405010</w:t>
            </w:r>
            <w:r w:rsidRPr="001F77DB">
              <w:rPr>
                <w:rFonts w:asciiTheme="minorHAnsi" w:hAnsiTheme="minorHAnsi"/>
                <w:i w:val="0"/>
                <w:sz w:val="24"/>
                <w:szCs w:val="24"/>
              </w:rPr>
              <w:t>/</w:t>
            </w:r>
            <w:r w:rsidR="00347DE2">
              <w:rPr>
                <w:rFonts w:ascii="Arial" w:hAnsi="Arial" w:cs="Arial"/>
                <w:i w:val="0"/>
                <w:sz w:val="24"/>
                <w:szCs w:val="24"/>
              </w:rPr>
              <w:t>30435010,</w:t>
            </w:r>
            <w:r w:rsidRPr="00347DE2">
              <w:rPr>
                <w:rFonts w:ascii="Arial" w:hAnsi="Arial" w:cs="Arial"/>
                <w:i w:val="0"/>
                <w:color w:val="FF0000"/>
                <w:sz w:val="24"/>
                <w:szCs w:val="24"/>
              </w:rPr>
              <w:t xml:space="preserve"> </w:t>
            </w:r>
            <w:r w:rsidRPr="00676F97">
              <w:rPr>
                <w:rFonts w:ascii="Arial" w:hAnsi="Arial" w:cs="Arial"/>
                <w:i w:val="0"/>
                <w:sz w:val="24"/>
                <w:szCs w:val="24"/>
              </w:rPr>
              <w:t>27405067/30435067</w:t>
            </w:r>
          </w:p>
          <w:p w:rsidR="001F77DB" w:rsidRPr="007B47B0" w:rsidRDefault="001F77DB" w:rsidP="00C846BB">
            <w:pPr>
              <w:rPr>
                <w:rFonts w:asciiTheme="minorHAnsi" w:hAnsiTheme="minorHAnsi"/>
                <w:b/>
                <w:bCs/>
              </w:rPr>
            </w:pPr>
            <w:r w:rsidRPr="001F77DB">
              <w:rPr>
                <w:rFonts w:ascii="Arial" w:hAnsi="Arial" w:cs="Arial"/>
                <w:i w:val="0"/>
                <w:sz w:val="24"/>
                <w:szCs w:val="24"/>
              </w:rPr>
              <w:t xml:space="preserve">Email id- </w:t>
            </w:r>
            <w:r w:rsidR="00347DE2">
              <w:rPr>
                <w:rFonts w:ascii="Arial" w:hAnsi="Arial" w:cs="Arial"/>
                <w:i w:val="0"/>
                <w:sz w:val="24"/>
                <w:szCs w:val="24"/>
              </w:rPr>
              <w:t>sprajapati@actrec.gov.in</w:t>
            </w:r>
            <w:hyperlink r:id="rId11" w:history="1"/>
            <w:r w:rsidRPr="001F77DB">
              <w:rPr>
                <w:rFonts w:ascii="Arial" w:hAnsi="Arial" w:cs="Arial"/>
                <w:i w:val="0"/>
                <w:sz w:val="24"/>
                <w:szCs w:val="24"/>
              </w:rPr>
              <w:t xml:space="preserve"> , </w:t>
            </w:r>
            <w:hyperlink r:id="rId12" w:history="1">
              <w:r w:rsidR="00347DE2" w:rsidRPr="00676F97">
                <w:rPr>
                  <w:rStyle w:val="Hyperlink"/>
                  <w:rFonts w:ascii="Arial" w:hAnsi="Arial" w:cs="Arial"/>
                  <w:i w:val="0"/>
                  <w:color w:val="auto"/>
                  <w:sz w:val="24"/>
                  <w:szCs w:val="24"/>
                </w:rPr>
                <w:t>htailor@actrec.gov.in</w:t>
              </w:r>
            </w:hyperlink>
            <w:r w:rsidRPr="00676F97">
              <w:rPr>
                <w:rFonts w:ascii="Arial" w:hAnsi="Arial" w:cs="Arial"/>
                <w:i w:val="0"/>
                <w:sz w:val="24"/>
                <w:szCs w:val="24"/>
              </w:rPr>
              <w:t xml:space="preserve"> </w:t>
            </w:r>
          </w:p>
        </w:tc>
      </w:tr>
    </w:tbl>
    <w:p w:rsidR="00E37B2C" w:rsidRDefault="004D6948" w:rsidP="004076C0">
      <w:pPr>
        <w:spacing w:line="276" w:lineRule="auto"/>
        <w:rPr>
          <w:rFonts w:asciiTheme="minorHAnsi" w:hAnsiTheme="minorHAnsi"/>
          <w:i w:val="0"/>
          <w:sz w:val="24"/>
          <w:szCs w:val="24"/>
        </w:rPr>
      </w:pPr>
      <w:r>
        <w:rPr>
          <w:rFonts w:asciiTheme="minorHAnsi" w:hAnsiTheme="minorHAnsi"/>
          <w:i w:val="0"/>
          <w:sz w:val="24"/>
          <w:szCs w:val="24"/>
        </w:rPr>
        <w:t xml:space="preserve">   </w:t>
      </w:r>
      <w:r w:rsidR="00C846BB">
        <w:rPr>
          <w:rFonts w:asciiTheme="minorHAnsi" w:hAnsiTheme="minorHAnsi"/>
          <w:i w:val="0"/>
          <w:sz w:val="24"/>
          <w:szCs w:val="24"/>
        </w:rPr>
        <w:t xml:space="preserve">                                                                                                                              </w:t>
      </w:r>
    </w:p>
    <w:p w:rsidR="00E37B2C" w:rsidRDefault="00E37B2C" w:rsidP="004076C0">
      <w:pPr>
        <w:spacing w:line="276" w:lineRule="auto"/>
        <w:rPr>
          <w:rFonts w:asciiTheme="minorHAnsi" w:hAnsiTheme="minorHAnsi"/>
          <w:i w:val="0"/>
          <w:sz w:val="24"/>
          <w:szCs w:val="24"/>
        </w:rPr>
      </w:pPr>
    </w:p>
    <w:p w:rsidR="00E37B2C" w:rsidRDefault="00E37B2C" w:rsidP="004076C0">
      <w:pPr>
        <w:spacing w:line="276" w:lineRule="auto"/>
        <w:rPr>
          <w:rFonts w:asciiTheme="minorHAnsi" w:hAnsiTheme="minorHAnsi"/>
          <w:i w:val="0"/>
          <w:sz w:val="24"/>
          <w:szCs w:val="24"/>
        </w:rPr>
      </w:pPr>
    </w:p>
    <w:p w:rsidR="00E37B2C" w:rsidRDefault="00E37B2C" w:rsidP="004076C0">
      <w:pPr>
        <w:spacing w:line="276" w:lineRule="auto"/>
        <w:rPr>
          <w:rFonts w:asciiTheme="minorHAnsi" w:hAnsiTheme="minorHAnsi"/>
          <w:i w:val="0"/>
          <w:sz w:val="24"/>
          <w:szCs w:val="24"/>
        </w:rPr>
      </w:pPr>
    </w:p>
    <w:p w:rsidR="004D6948" w:rsidRPr="004D6948" w:rsidRDefault="00E37B2C" w:rsidP="00E37B2C">
      <w:pPr>
        <w:spacing w:line="276" w:lineRule="auto"/>
        <w:ind w:left="6480"/>
        <w:rPr>
          <w:rFonts w:asciiTheme="minorHAnsi" w:hAnsiTheme="minorHAnsi"/>
          <w:i w:val="0"/>
          <w:sz w:val="24"/>
          <w:szCs w:val="24"/>
        </w:rPr>
      </w:pPr>
      <w:r>
        <w:rPr>
          <w:rFonts w:asciiTheme="minorHAnsi" w:hAnsiTheme="minorHAnsi"/>
          <w:i w:val="0"/>
          <w:sz w:val="24"/>
          <w:szCs w:val="24"/>
        </w:rPr>
        <w:t xml:space="preserve">         </w:t>
      </w:r>
      <w:r w:rsidR="00C846BB">
        <w:rPr>
          <w:rFonts w:asciiTheme="minorHAnsi" w:hAnsiTheme="minorHAnsi"/>
          <w:i w:val="0"/>
          <w:sz w:val="24"/>
          <w:szCs w:val="24"/>
        </w:rPr>
        <w:t xml:space="preserve">   </w:t>
      </w:r>
      <w:r w:rsidR="004D6948" w:rsidRPr="004D6948">
        <w:rPr>
          <w:rFonts w:asciiTheme="minorHAnsi" w:hAnsiTheme="minorHAnsi"/>
          <w:i w:val="0"/>
          <w:sz w:val="24"/>
          <w:szCs w:val="24"/>
        </w:rPr>
        <w:t>Officer-in-Charge,</w:t>
      </w:r>
    </w:p>
    <w:p w:rsidR="004D6948" w:rsidRPr="004D6948" w:rsidRDefault="004D6948" w:rsidP="004D6948">
      <w:pPr>
        <w:spacing w:line="276" w:lineRule="auto"/>
        <w:ind w:left="5760" w:firstLine="720"/>
        <w:rPr>
          <w:rFonts w:asciiTheme="minorHAnsi" w:hAnsiTheme="minorHAnsi"/>
          <w:i w:val="0"/>
          <w:sz w:val="24"/>
          <w:szCs w:val="24"/>
        </w:rPr>
      </w:pPr>
      <w:r>
        <w:rPr>
          <w:rFonts w:asciiTheme="minorHAnsi" w:hAnsiTheme="minorHAnsi"/>
          <w:i w:val="0"/>
          <w:sz w:val="24"/>
          <w:szCs w:val="24"/>
        </w:rPr>
        <w:t xml:space="preserve">         </w:t>
      </w:r>
      <w:r w:rsidRPr="004D6948">
        <w:rPr>
          <w:rFonts w:asciiTheme="minorHAnsi" w:hAnsiTheme="minorHAnsi"/>
          <w:i w:val="0"/>
          <w:sz w:val="24"/>
          <w:szCs w:val="24"/>
        </w:rPr>
        <w:t>Engineering Services,</w:t>
      </w:r>
    </w:p>
    <w:p w:rsidR="004B4522" w:rsidRDefault="004D6948" w:rsidP="004D6948">
      <w:pPr>
        <w:spacing w:line="276" w:lineRule="auto"/>
        <w:rPr>
          <w:rFonts w:asciiTheme="minorHAnsi" w:hAnsiTheme="minorHAnsi"/>
          <w:i w:val="0"/>
          <w:sz w:val="24"/>
          <w:szCs w:val="24"/>
        </w:rPr>
      </w:pPr>
      <w:r w:rsidRPr="004D6948">
        <w:rPr>
          <w:rFonts w:asciiTheme="minorHAnsi" w:hAnsiTheme="minorHAnsi"/>
          <w:i w:val="0"/>
          <w:sz w:val="24"/>
          <w:szCs w:val="24"/>
        </w:rPr>
        <w:t xml:space="preserve">                                                                            </w:t>
      </w:r>
      <w:r w:rsidR="00E37B2C">
        <w:rPr>
          <w:rFonts w:asciiTheme="minorHAnsi" w:hAnsiTheme="minorHAnsi"/>
          <w:i w:val="0"/>
          <w:sz w:val="24"/>
          <w:szCs w:val="24"/>
        </w:rPr>
        <w:t xml:space="preserve">                                                              </w:t>
      </w:r>
      <w:r w:rsidRPr="004D6948">
        <w:rPr>
          <w:rFonts w:asciiTheme="minorHAnsi" w:hAnsiTheme="minorHAnsi"/>
          <w:i w:val="0"/>
          <w:sz w:val="24"/>
          <w:szCs w:val="24"/>
        </w:rPr>
        <w:t xml:space="preserve">  ACTREC</w:t>
      </w: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F1C6B" w:rsidRDefault="007F1C6B" w:rsidP="004D6948">
      <w:pPr>
        <w:spacing w:line="276" w:lineRule="auto"/>
        <w:rPr>
          <w:rFonts w:asciiTheme="minorHAnsi" w:hAnsiTheme="minorHAnsi"/>
          <w:i w:val="0"/>
          <w:sz w:val="24"/>
          <w:szCs w:val="24"/>
        </w:rPr>
      </w:pPr>
    </w:p>
    <w:p w:rsidR="007B47B0" w:rsidRPr="004B4522" w:rsidRDefault="00C846BB" w:rsidP="00C846BB">
      <w:pPr>
        <w:rPr>
          <w:rFonts w:asciiTheme="minorHAnsi" w:hAnsiTheme="minorHAnsi" w:cs="Arial"/>
          <w:b/>
          <w:i w:val="0"/>
          <w:sz w:val="32"/>
          <w:szCs w:val="32"/>
          <w:u w:val="single"/>
        </w:rPr>
      </w:pPr>
      <w:r>
        <w:rPr>
          <w:rFonts w:asciiTheme="minorHAnsi" w:hAnsiTheme="minorHAnsi"/>
          <w:i w:val="0"/>
          <w:sz w:val="24"/>
          <w:szCs w:val="24"/>
        </w:rPr>
        <w:t xml:space="preserve">                                 </w:t>
      </w:r>
      <w:r w:rsidR="007B47B0" w:rsidRPr="004B4522">
        <w:rPr>
          <w:rFonts w:asciiTheme="minorHAnsi" w:hAnsiTheme="minorHAnsi" w:cs="Arial"/>
          <w:b/>
          <w:i w:val="0"/>
          <w:sz w:val="32"/>
          <w:szCs w:val="32"/>
          <w:u w:val="single"/>
        </w:rPr>
        <w:t>SPECIAL CONDITIONS OF CONTRACT</w:t>
      </w:r>
    </w:p>
    <w:p w:rsidR="00735C32" w:rsidRDefault="00735C32" w:rsidP="00735C32">
      <w:pPr>
        <w:rPr>
          <w:rFonts w:asciiTheme="minorHAnsi" w:hAnsiTheme="minorHAnsi"/>
          <w:i w:val="0"/>
          <w:sz w:val="24"/>
          <w:szCs w:val="24"/>
        </w:rPr>
      </w:pPr>
    </w:p>
    <w:p w:rsidR="00735C32" w:rsidRDefault="00735C32" w:rsidP="00735C32">
      <w:pPr>
        <w:ind w:left="6480" w:firstLine="720"/>
        <w:rPr>
          <w:rFonts w:asciiTheme="minorHAnsi" w:hAnsiTheme="minorHAnsi"/>
          <w:i w:val="0"/>
          <w:sz w:val="24"/>
          <w:szCs w:val="24"/>
        </w:rPr>
      </w:pPr>
    </w:p>
    <w:p w:rsidR="00735C32" w:rsidRPr="00735C32" w:rsidRDefault="00735C32" w:rsidP="00735C32">
      <w:pPr>
        <w:ind w:left="6480" w:firstLine="720"/>
        <w:rPr>
          <w:rFonts w:asciiTheme="minorHAnsi" w:hAnsiTheme="minorHAnsi"/>
          <w:i w:val="0"/>
          <w:sz w:val="24"/>
          <w:szCs w:val="24"/>
        </w:rPr>
      </w:pPr>
      <w:r w:rsidRPr="00735C32">
        <w:rPr>
          <w:rFonts w:asciiTheme="minorHAnsi" w:hAnsiTheme="minorHAnsi"/>
          <w:i w:val="0"/>
          <w:sz w:val="24"/>
          <w:szCs w:val="24"/>
        </w:rPr>
        <w:t xml:space="preserve"> </w:t>
      </w:r>
    </w:p>
    <w:p w:rsidR="007F1C6B" w:rsidRDefault="007F1C6B" w:rsidP="007F1C6B">
      <w:pPr>
        <w:rPr>
          <w:rFonts w:asciiTheme="minorHAnsi" w:hAnsiTheme="minorHAnsi"/>
          <w:b/>
          <w:i w:val="0"/>
          <w:sz w:val="24"/>
          <w:szCs w:val="24"/>
        </w:rPr>
      </w:pPr>
      <w:r>
        <w:rPr>
          <w:rFonts w:asciiTheme="minorHAnsi" w:hAnsiTheme="minorHAnsi"/>
          <w:b/>
          <w:i w:val="0"/>
          <w:sz w:val="24"/>
          <w:szCs w:val="24"/>
        </w:rPr>
        <w:t xml:space="preserve">Tender Ref. </w:t>
      </w:r>
      <w:r w:rsidRPr="007B47B0">
        <w:rPr>
          <w:rFonts w:asciiTheme="minorHAnsi" w:hAnsiTheme="minorHAnsi"/>
          <w:b/>
          <w:i w:val="0"/>
          <w:sz w:val="24"/>
          <w:szCs w:val="24"/>
        </w:rPr>
        <w:t>No.</w:t>
      </w:r>
      <w:r>
        <w:rPr>
          <w:rFonts w:asciiTheme="minorHAnsi" w:hAnsiTheme="minorHAnsi"/>
          <w:b/>
          <w:i w:val="0"/>
          <w:sz w:val="24"/>
          <w:szCs w:val="24"/>
        </w:rPr>
        <w:t xml:space="preserve"> </w:t>
      </w:r>
      <w:r w:rsidRPr="00FE76B5">
        <w:rPr>
          <w:rFonts w:asciiTheme="minorHAnsi" w:hAnsiTheme="minorHAnsi"/>
          <w:i w:val="0"/>
          <w:sz w:val="24"/>
          <w:szCs w:val="24"/>
        </w:rPr>
        <w:t>TMC/ACTREC/Egg./</w:t>
      </w:r>
      <w:r>
        <w:rPr>
          <w:rFonts w:asciiTheme="minorHAnsi" w:hAnsiTheme="minorHAnsi"/>
          <w:i w:val="0"/>
          <w:sz w:val="24"/>
          <w:szCs w:val="24"/>
        </w:rPr>
        <w:t>SP/LT-01/Water Purifier/2020-21.</w:t>
      </w:r>
    </w:p>
    <w:p w:rsidR="00531C03" w:rsidRDefault="007F1C6B" w:rsidP="007F1C6B">
      <w:pPr>
        <w:rPr>
          <w:rFonts w:asciiTheme="minorHAnsi" w:hAnsiTheme="minorHAnsi"/>
          <w:i w:val="0"/>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r>
        <w:rPr>
          <w:rFonts w:asciiTheme="minorHAnsi" w:hAnsiTheme="minorHAnsi"/>
          <w:i w:val="0"/>
          <w:sz w:val="24"/>
          <w:szCs w:val="24"/>
        </w:rPr>
        <w:t>.</w:t>
      </w:r>
    </w:p>
    <w:p w:rsidR="007F1C6B" w:rsidRPr="00FF0570" w:rsidRDefault="007F1C6B" w:rsidP="007F1C6B">
      <w:pPr>
        <w:rPr>
          <w:rFonts w:asciiTheme="minorHAnsi" w:hAnsiTheme="minorHAnsi" w:cs="Arial"/>
          <w:b/>
          <w:i w:val="0"/>
          <w:sz w:val="24"/>
          <w:szCs w:val="24"/>
        </w:rPr>
      </w:pPr>
    </w:p>
    <w:p w:rsidR="007B47B0" w:rsidRP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ELIGIBILITY CRITERIA:</w:t>
      </w:r>
    </w:p>
    <w:p w:rsidR="007B47B0" w:rsidRPr="007B47B0" w:rsidRDefault="007B47B0" w:rsidP="00321909">
      <w:pPr>
        <w:rPr>
          <w:rFonts w:asciiTheme="minorHAnsi" w:hAnsiTheme="minorHAnsi"/>
          <w:b/>
          <w:i w:val="0"/>
          <w:sz w:val="24"/>
          <w:szCs w:val="24"/>
        </w:rPr>
      </w:pPr>
    </w:p>
    <w:p w:rsidR="007B47B0" w:rsidRPr="007B47B0" w:rsidRDefault="007B47B0" w:rsidP="00321909">
      <w:pPr>
        <w:numPr>
          <w:ilvl w:val="0"/>
          <w:numId w:val="2"/>
        </w:numPr>
        <w:ind w:left="360"/>
        <w:rPr>
          <w:rFonts w:asciiTheme="minorHAnsi" w:hAnsiTheme="minorHAnsi"/>
          <w:i w:val="0"/>
          <w:sz w:val="24"/>
          <w:szCs w:val="24"/>
        </w:rPr>
      </w:pPr>
      <w:r w:rsidRPr="007B47B0">
        <w:rPr>
          <w:rFonts w:asciiTheme="minorHAnsi" w:hAnsiTheme="minorHAnsi" w:cs="Arial"/>
          <w:i w:val="0"/>
          <w:sz w:val="24"/>
          <w:szCs w:val="24"/>
        </w:rPr>
        <w:t xml:space="preserve">It must be noted that the tenderer should not have been blacklisted by any Government Agency/Institutions of local </w:t>
      </w:r>
      <w:r w:rsidR="00FF0570" w:rsidRPr="007B47B0">
        <w:rPr>
          <w:rFonts w:asciiTheme="minorHAnsi" w:hAnsiTheme="minorHAnsi" w:cs="Arial"/>
          <w:i w:val="0"/>
          <w:sz w:val="24"/>
          <w:szCs w:val="24"/>
        </w:rPr>
        <w:t>self-Government</w:t>
      </w:r>
      <w:r w:rsidRPr="007B47B0">
        <w:rPr>
          <w:rFonts w:asciiTheme="minorHAnsi" w:hAnsiTheme="minorHAnsi" w:cs="Arial"/>
          <w:i w:val="0"/>
          <w:sz w:val="24"/>
          <w:szCs w:val="24"/>
        </w:rPr>
        <w:t xml:space="preserve"> / Public Sector in India under any contractual relation with them or facing process of penal action as such on complaints of quality. Director, ACTREC reserves the right for insisting upon submission of Satisfactory Performance Certificate issued by any such agency.</w:t>
      </w:r>
    </w:p>
    <w:p w:rsidR="001F19CC" w:rsidRPr="001F19CC" w:rsidRDefault="007B47B0" w:rsidP="00321909">
      <w:pPr>
        <w:pStyle w:val="ListParagraph"/>
        <w:numPr>
          <w:ilvl w:val="0"/>
          <w:numId w:val="2"/>
        </w:numPr>
        <w:ind w:left="360"/>
        <w:rPr>
          <w:rFonts w:asciiTheme="minorHAnsi" w:hAnsiTheme="minorHAnsi" w:cs="Arial"/>
          <w:i w:val="0"/>
          <w:sz w:val="24"/>
          <w:szCs w:val="24"/>
        </w:rPr>
      </w:pPr>
      <w:r w:rsidRPr="001F19CC">
        <w:rPr>
          <w:rFonts w:asciiTheme="minorHAnsi" w:hAnsiTheme="minorHAnsi" w:cs="Arial"/>
          <w:i w:val="0"/>
          <w:sz w:val="24"/>
          <w:szCs w:val="24"/>
        </w:rPr>
        <w:t>There shall be a screening committee appointed by Director ACTREC to examine the list of documents desirable as per terms &amp; conditions attached to the Tender and to report in details on the eligibility of tenderers for further examination to the competent authority. The Tenderers are required to produce the original documents for verification if required for the screening committee.</w:t>
      </w:r>
    </w:p>
    <w:p w:rsidR="00531C03" w:rsidRPr="007F1C6B" w:rsidRDefault="001F19CC" w:rsidP="007F1C6B">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 xml:space="preserve">Agency who carried out similar nature and magnitude of work like </w:t>
      </w:r>
      <w:r w:rsidR="007F1C6B">
        <w:rPr>
          <w:rFonts w:asciiTheme="minorHAnsi" w:hAnsiTheme="minorHAnsi" w:cs="Arial"/>
          <w:i w:val="0"/>
          <w:sz w:val="24"/>
          <w:szCs w:val="24"/>
        </w:rPr>
        <w:t>Repairing, AMC</w:t>
      </w:r>
      <w:r w:rsidR="00DC39C8">
        <w:rPr>
          <w:rFonts w:asciiTheme="minorHAnsi" w:hAnsiTheme="minorHAnsi" w:cs="Arial"/>
          <w:i w:val="0"/>
          <w:sz w:val="24"/>
          <w:szCs w:val="24"/>
        </w:rPr>
        <w:t xml:space="preserve"> </w:t>
      </w:r>
      <w:r w:rsidR="007F1C6B">
        <w:rPr>
          <w:rFonts w:asciiTheme="minorHAnsi" w:hAnsiTheme="minorHAnsi" w:cs="Arial"/>
          <w:i w:val="0"/>
          <w:sz w:val="24"/>
          <w:szCs w:val="24"/>
        </w:rPr>
        <w:t xml:space="preserve">of Water cooler &amp; water Purifiers at </w:t>
      </w:r>
      <w:r w:rsidR="00DC39C8">
        <w:rPr>
          <w:rFonts w:asciiTheme="minorHAnsi" w:hAnsiTheme="minorHAnsi" w:cs="Arial"/>
          <w:i w:val="0"/>
          <w:sz w:val="24"/>
          <w:szCs w:val="24"/>
        </w:rPr>
        <w:t>Residential building, Hospital and in Industries.</w:t>
      </w:r>
    </w:p>
    <w:p w:rsidR="007B47B0"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Lowest bidder will be identified on the basis of basic cost only quoted in financial bid those who have already qualified in technical bid. GST will be extra as applicable.</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 xml:space="preserve">Agency should have their office / technical support team in </w:t>
      </w:r>
      <w:r w:rsidR="00101B83">
        <w:rPr>
          <w:rFonts w:asciiTheme="minorHAnsi" w:hAnsiTheme="minorHAnsi" w:cs="Arial"/>
          <w:i w:val="0"/>
          <w:sz w:val="24"/>
          <w:szCs w:val="24"/>
        </w:rPr>
        <w:t>MMRDA area t</w:t>
      </w:r>
      <w:r w:rsidRPr="00321909">
        <w:rPr>
          <w:rFonts w:asciiTheme="minorHAnsi" w:hAnsiTheme="minorHAnsi" w:cs="Arial"/>
          <w:i w:val="0"/>
          <w:sz w:val="24"/>
          <w:szCs w:val="24"/>
        </w:rPr>
        <w:t xml:space="preserve">o provide after service supports.  </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 xml:space="preserve">Agency will have to </w:t>
      </w:r>
      <w:r w:rsidR="00321909">
        <w:rPr>
          <w:rFonts w:asciiTheme="minorHAnsi" w:hAnsiTheme="minorHAnsi" w:cs="Arial"/>
          <w:i w:val="0"/>
          <w:sz w:val="24"/>
          <w:szCs w:val="24"/>
        </w:rPr>
        <w:t>supply material as per existing make only.</w:t>
      </w:r>
      <w:r w:rsidRPr="00321909">
        <w:rPr>
          <w:rFonts w:asciiTheme="minorHAnsi" w:hAnsiTheme="minorHAnsi" w:cs="Arial"/>
          <w:i w:val="0"/>
          <w:sz w:val="24"/>
          <w:szCs w:val="24"/>
        </w:rPr>
        <w:t xml:space="preserve"> List of make is provided for reference. Third party components needs to be disclosed in </w:t>
      </w:r>
      <w:r w:rsidR="00F849F8" w:rsidRPr="00321909">
        <w:rPr>
          <w:rFonts w:asciiTheme="minorHAnsi" w:hAnsiTheme="minorHAnsi" w:cs="Arial"/>
          <w:i w:val="0"/>
          <w:sz w:val="24"/>
          <w:szCs w:val="24"/>
        </w:rPr>
        <w:t>Compliance</w:t>
      </w:r>
      <w:r w:rsidRPr="00321909">
        <w:rPr>
          <w:rFonts w:asciiTheme="minorHAnsi" w:hAnsiTheme="minorHAnsi" w:cs="Arial"/>
          <w:i w:val="0"/>
          <w:sz w:val="24"/>
          <w:szCs w:val="24"/>
        </w:rPr>
        <w:t xml:space="preserve"> form for technical evaluation and acceptance. Do not right LOCAL make.</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 xml:space="preserve">Competent Authority reserves right to accept or reject the offer in whole or in part and award the work in whole or in part, as per norms/policies accepted by the </w:t>
      </w:r>
      <w:r w:rsidR="00DC39C8" w:rsidRPr="00321909">
        <w:rPr>
          <w:rFonts w:asciiTheme="minorHAnsi" w:hAnsiTheme="minorHAnsi" w:cs="Arial"/>
          <w:i w:val="0"/>
          <w:sz w:val="24"/>
          <w:szCs w:val="24"/>
        </w:rPr>
        <w:t>center</w:t>
      </w:r>
      <w:r w:rsidRPr="00321909">
        <w:rPr>
          <w:rFonts w:asciiTheme="minorHAnsi" w:hAnsiTheme="minorHAnsi" w:cs="Arial"/>
          <w:i w:val="0"/>
          <w:sz w:val="24"/>
          <w:szCs w:val="24"/>
        </w:rPr>
        <w:t xml:space="preserve">. </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Transportation of materials from the factory to ACTREC installation site respectively, unloading, keeping the same at site appropriately and placing as per the instructions of Engineer-in charge.</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Agency to submit all relevant documents, test reports/certificates, post installation servicing if any.</w:t>
      </w:r>
    </w:p>
    <w:p w:rsidR="001F19CC" w:rsidRPr="00321909" w:rsidRDefault="001F19CC" w:rsidP="00321909">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Agency is responsible to any hazards or damage occurs to the ACTREC infrastructure buildings and insurance of this comes in their account during work execution.</w:t>
      </w:r>
    </w:p>
    <w:p w:rsidR="001F19CC" w:rsidRPr="008150EA" w:rsidRDefault="001F19CC" w:rsidP="008150EA">
      <w:pPr>
        <w:pStyle w:val="ListParagraph"/>
        <w:numPr>
          <w:ilvl w:val="0"/>
          <w:numId w:val="2"/>
        </w:numPr>
        <w:ind w:left="360"/>
        <w:rPr>
          <w:rFonts w:asciiTheme="minorHAnsi" w:hAnsiTheme="minorHAnsi" w:cs="Arial"/>
          <w:i w:val="0"/>
          <w:sz w:val="24"/>
          <w:szCs w:val="24"/>
        </w:rPr>
      </w:pPr>
      <w:r w:rsidRPr="00321909">
        <w:rPr>
          <w:rFonts w:asciiTheme="minorHAnsi" w:hAnsiTheme="minorHAnsi" w:cs="Arial"/>
          <w:i w:val="0"/>
          <w:sz w:val="24"/>
          <w:szCs w:val="24"/>
        </w:rPr>
        <w:t xml:space="preserve">Once the order is issued, agency has to contact respective engineer-in-charge for administrative activities, challan, gate pass, submission of bills, any other site related activities etc. </w:t>
      </w:r>
    </w:p>
    <w:p w:rsidR="001F19CC" w:rsidRPr="00183438" w:rsidRDefault="001F19CC" w:rsidP="00183438">
      <w:pPr>
        <w:pStyle w:val="ListParagraph"/>
        <w:numPr>
          <w:ilvl w:val="0"/>
          <w:numId w:val="2"/>
        </w:numPr>
        <w:ind w:left="360"/>
        <w:rPr>
          <w:rFonts w:asciiTheme="minorHAnsi" w:hAnsiTheme="minorHAnsi" w:cs="Arial"/>
          <w:i w:val="0"/>
          <w:sz w:val="24"/>
          <w:szCs w:val="24"/>
        </w:rPr>
      </w:pPr>
      <w:r w:rsidRPr="001F77DB">
        <w:rPr>
          <w:rFonts w:asciiTheme="minorHAnsi" w:hAnsiTheme="minorHAnsi" w:cs="Arial"/>
          <w:i w:val="0"/>
          <w:sz w:val="24"/>
          <w:szCs w:val="24"/>
        </w:rPr>
        <w:lastRenderedPageBreak/>
        <w:t>The tenderer/Bidder should be competent enough to deal with the business of the tendered item technically and financially and should have adequate man-power having prescribed qualification (Skilled &amp; Technical) required for managing the business.</w:t>
      </w:r>
    </w:p>
    <w:p w:rsidR="00A3533E" w:rsidRDefault="007B47B0" w:rsidP="00A3533E">
      <w:pPr>
        <w:ind w:left="360"/>
        <w:rPr>
          <w:rFonts w:asciiTheme="minorHAnsi" w:hAnsiTheme="minorHAnsi" w:cs="Arial"/>
          <w:b/>
          <w:i w:val="0"/>
          <w:sz w:val="24"/>
          <w:szCs w:val="24"/>
          <w:u w:val="single"/>
        </w:rPr>
      </w:pPr>
      <w:r w:rsidRPr="001F77DB">
        <w:rPr>
          <w:rFonts w:asciiTheme="minorHAnsi" w:hAnsiTheme="minorHAnsi" w:cs="Arial"/>
          <w:b/>
          <w:i w:val="0"/>
          <w:sz w:val="24"/>
          <w:szCs w:val="24"/>
          <w:u w:val="single"/>
        </w:rPr>
        <w:t>PRICE BID</w:t>
      </w:r>
    </w:p>
    <w:p w:rsidR="00B87284" w:rsidRPr="001F19CC" w:rsidRDefault="00B87284" w:rsidP="00A3533E">
      <w:pPr>
        <w:ind w:left="360"/>
        <w:rPr>
          <w:rFonts w:asciiTheme="minorHAnsi" w:hAnsiTheme="minorHAnsi" w:cs="Arial"/>
          <w:i w:val="0"/>
          <w:sz w:val="24"/>
          <w:szCs w:val="24"/>
        </w:rPr>
      </w:pPr>
      <w:r w:rsidRPr="001F19CC">
        <w:rPr>
          <w:rFonts w:asciiTheme="minorHAnsi" w:hAnsiTheme="minorHAnsi" w:cs="Arial"/>
          <w:i w:val="0"/>
          <w:sz w:val="24"/>
          <w:szCs w:val="24"/>
        </w:rPr>
        <w:t>T</w:t>
      </w:r>
      <w:r w:rsidRPr="00175D2D">
        <w:rPr>
          <w:rFonts w:asciiTheme="minorHAnsi" w:hAnsiTheme="minorHAnsi" w:cs="Arial"/>
          <w:i w:val="0"/>
          <w:sz w:val="24"/>
          <w:szCs w:val="24"/>
        </w:rPr>
        <w:t xml:space="preserve">he tenderer should quote the price </w:t>
      </w:r>
      <w:r w:rsidR="00175D2D">
        <w:rPr>
          <w:rFonts w:asciiTheme="minorHAnsi" w:hAnsiTheme="minorHAnsi" w:cs="Arial"/>
          <w:i w:val="0"/>
          <w:sz w:val="24"/>
          <w:szCs w:val="24"/>
        </w:rPr>
        <w:t xml:space="preserve">Exclusive </w:t>
      </w:r>
      <w:r w:rsidRPr="00175D2D">
        <w:rPr>
          <w:rFonts w:asciiTheme="minorHAnsi" w:hAnsiTheme="minorHAnsi" w:cs="Arial"/>
          <w:i w:val="0"/>
          <w:sz w:val="24"/>
          <w:szCs w:val="24"/>
        </w:rPr>
        <w:t>of GST and all taxes and levies of the each items on the Schedule of Quantity enclosed with the tender documents and signature &amp; stamp thereon each page, in separate sealed cover, super scribing name of work indicating ‘PRICE BID’.( Price bid submitted other than abo</w:t>
      </w:r>
      <w:r w:rsidRPr="001F19CC">
        <w:rPr>
          <w:rFonts w:asciiTheme="minorHAnsi" w:hAnsiTheme="minorHAnsi" w:cs="Arial"/>
          <w:i w:val="0"/>
          <w:sz w:val="24"/>
          <w:szCs w:val="24"/>
        </w:rPr>
        <w:t xml:space="preserve">ve form will be rejected).Partial/incomplete offers are liable for rejection as the entire work is considered as one work and </w:t>
      </w:r>
      <w:r w:rsidR="001F19CC" w:rsidRPr="001F19CC">
        <w:rPr>
          <w:rFonts w:asciiTheme="minorHAnsi" w:hAnsiTheme="minorHAnsi" w:cs="Arial"/>
          <w:b/>
          <w:i w:val="0"/>
          <w:sz w:val="24"/>
          <w:szCs w:val="24"/>
        </w:rPr>
        <w:t>Lowest bidder will be identified on  the basis of basic cost only quoted in  financial bid those who have already qualified in technical bid. GST will be extra as applicable.</w:t>
      </w:r>
      <w:r w:rsidR="001F19CC" w:rsidRPr="001F19CC">
        <w:rPr>
          <w:rFonts w:asciiTheme="minorHAnsi" w:hAnsiTheme="minorHAnsi" w:cs="Arial"/>
          <w:i w:val="0"/>
          <w:sz w:val="24"/>
          <w:szCs w:val="24"/>
        </w:rPr>
        <w:t xml:space="preserve"> If</w:t>
      </w:r>
      <w:r w:rsidRPr="001F19CC">
        <w:rPr>
          <w:rFonts w:asciiTheme="minorHAnsi" w:hAnsiTheme="minorHAnsi" w:cs="Arial"/>
          <w:i w:val="0"/>
          <w:sz w:val="24"/>
          <w:szCs w:val="24"/>
        </w:rPr>
        <w:t xml:space="preserve"> the tenderer does not qualify himself in the technical bid, the price bid offered will not be entertained. In case of unsuccessful bidders in the technical bid, price bid will not be opened and would be returned (if required). </w:t>
      </w:r>
    </w:p>
    <w:p w:rsidR="007B47B0" w:rsidRPr="00FF0570" w:rsidRDefault="007B47B0" w:rsidP="00FF0570">
      <w:pPr>
        <w:numPr>
          <w:ilvl w:val="0"/>
          <w:numId w:val="10"/>
        </w:numPr>
        <w:rPr>
          <w:rFonts w:asciiTheme="minorHAnsi" w:hAnsiTheme="minorHAnsi" w:cs="Arial"/>
          <w:i w:val="0"/>
          <w:sz w:val="24"/>
          <w:szCs w:val="24"/>
        </w:rPr>
      </w:pPr>
      <w:r w:rsidRPr="007B47B0">
        <w:rPr>
          <w:rFonts w:asciiTheme="minorHAnsi" w:hAnsiTheme="minorHAnsi" w:cs="Arial"/>
          <w:i w:val="0"/>
          <w:sz w:val="24"/>
          <w:szCs w:val="24"/>
        </w:rPr>
        <w:t xml:space="preserve">In the schedule of quantities, if rates are not quoted for items or if a firm quotes " NIL/N.A./Not applicable/----/ Leaving blank space etc." charges, the bid shall be treated as unresponsive and will not be considered. </w:t>
      </w:r>
    </w:p>
    <w:p w:rsidR="001F19CC" w:rsidRPr="007F1C6B" w:rsidRDefault="00B87284" w:rsidP="007F1C6B">
      <w:pPr>
        <w:numPr>
          <w:ilvl w:val="0"/>
          <w:numId w:val="10"/>
        </w:numPr>
        <w:rPr>
          <w:rFonts w:asciiTheme="minorHAnsi" w:hAnsiTheme="minorHAnsi" w:cs="Arial"/>
          <w:i w:val="0"/>
          <w:sz w:val="24"/>
          <w:szCs w:val="24"/>
        </w:rPr>
      </w:pPr>
      <w:r>
        <w:rPr>
          <w:rFonts w:asciiTheme="minorHAnsi" w:hAnsiTheme="minorHAnsi" w:cs="Arial"/>
          <w:i w:val="0"/>
          <w:sz w:val="24"/>
          <w:szCs w:val="24"/>
        </w:rPr>
        <w:t xml:space="preserve"> </w:t>
      </w:r>
      <w:r w:rsidR="007B47B0" w:rsidRPr="007B47B0">
        <w:rPr>
          <w:rFonts w:asciiTheme="minorHAnsi" w:hAnsiTheme="minorHAnsi" w:cs="Arial"/>
          <w:i w:val="0"/>
          <w:sz w:val="24"/>
          <w:szCs w:val="24"/>
        </w:rPr>
        <w:t xml:space="preserve">Validity of rates: </w:t>
      </w:r>
      <w:r w:rsidR="00DC39C8">
        <w:rPr>
          <w:rFonts w:asciiTheme="minorHAnsi" w:hAnsiTheme="minorHAnsi" w:cs="Arial"/>
          <w:i w:val="0"/>
          <w:sz w:val="24"/>
          <w:szCs w:val="24"/>
        </w:rPr>
        <w:t>1</w:t>
      </w:r>
      <w:r w:rsidR="007F1C6B">
        <w:rPr>
          <w:rFonts w:asciiTheme="minorHAnsi" w:hAnsiTheme="minorHAnsi" w:cs="Arial"/>
          <w:i w:val="0"/>
          <w:sz w:val="24"/>
          <w:szCs w:val="24"/>
        </w:rPr>
        <w:t>2</w:t>
      </w:r>
      <w:r w:rsidR="00175D2D">
        <w:rPr>
          <w:rFonts w:asciiTheme="minorHAnsi" w:hAnsiTheme="minorHAnsi" w:cs="Arial"/>
          <w:i w:val="0"/>
          <w:sz w:val="24"/>
          <w:szCs w:val="24"/>
        </w:rPr>
        <w:t xml:space="preserve">0 </w:t>
      </w:r>
      <w:r w:rsidR="007B47B0" w:rsidRPr="007B47B0">
        <w:rPr>
          <w:rFonts w:asciiTheme="minorHAnsi" w:hAnsiTheme="minorHAnsi" w:cs="Arial"/>
          <w:i w:val="0"/>
          <w:sz w:val="24"/>
          <w:szCs w:val="24"/>
        </w:rPr>
        <w:t xml:space="preserve"> Days from the opening of the tender</w:t>
      </w:r>
    </w:p>
    <w:p w:rsidR="00B87284" w:rsidRDefault="00B87284" w:rsidP="00175D2D">
      <w:pPr>
        <w:numPr>
          <w:ilvl w:val="0"/>
          <w:numId w:val="10"/>
        </w:numPr>
        <w:rPr>
          <w:rFonts w:asciiTheme="minorHAnsi" w:hAnsiTheme="minorHAnsi" w:cs="Arial"/>
          <w:i w:val="0"/>
          <w:sz w:val="24"/>
          <w:szCs w:val="24"/>
        </w:rPr>
      </w:pPr>
      <w:r w:rsidRPr="00175D2D">
        <w:rPr>
          <w:rFonts w:asciiTheme="minorHAnsi" w:hAnsiTheme="minorHAnsi" w:cs="Arial"/>
          <w:i w:val="0"/>
          <w:sz w:val="24"/>
          <w:szCs w:val="24"/>
        </w:rPr>
        <w:t>Stipulated</w:t>
      </w:r>
      <w:r w:rsidR="00EE77CB" w:rsidRPr="00175D2D">
        <w:rPr>
          <w:rFonts w:asciiTheme="minorHAnsi" w:hAnsiTheme="minorHAnsi" w:cs="Arial"/>
          <w:i w:val="0"/>
          <w:sz w:val="24"/>
          <w:szCs w:val="24"/>
        </w:rPr>
        <w:t xml:space="preserve"> time for completion of work: </w:t>
      </w:r>
      <w:r w:rsidR="00C43F8A">
        <w:rPr>
          <w:rFonts w:asciiTheme="minorHAnsi" w:hAnsiTheme="minorHAnsi" w:cs="Arial"/>
          <w:i w:val="0"/>
          <w:sz w:val="24"/>
          <w:szCs w:val="24"/>
        </w:rPr>
        <w:t>1 Year.</w:t>
      </w:r>
    </w:p>
    <w:p w:rsidR="00C43F8A" w:rsidRPr="00C43F8A" w:rsidRDefault="00D71C9D" w:rsidP="00175D2D">
      <w:pPr>
        <w:numPr>
          <w:ilvl w:val="0"/>
          <w:numId w:val="10"/>
        </w:numPr>
        <w:rPr>
          <w:rFonts w:asciiTheme="minorHAnsi" w:hAnsiTheme="minorHAnsi" w:cs="Arial"/>
          <w:i w:val="0"/>
          <w:sz w:val="24"/>
          <w:szCs w:val="24"/>
        </w:rPr>
      </w:pPr>
      <w:r>
        <w:rPr>
          <w:rFonts w:asciiTheme="minorHAnsi" w:hAnsiTheme="minorHAnsi" w:cs="Arial"/>
          <w:i w:val="0"/>
          <w:sz w:val="24"/>
          <w:szCs w:val="24"/>
        </w:rPr>
        <w:t>Contract is extended for one more year with the same rates &amp; conditions subject to policy of tender.</w:t>
      </w:r>
    </w:p>
    <w:p w:rsidR="001F19CC" w:rsidRPr="00175D2D" w:rsidRDefault="001F19CC" w:rsidP="00175D2D">
      <w:pPr>
        <w:numPr>
          <w:ilvl w:val="0"/>
          <w:numId w:val="10"/>
        </w:numPr>
        <w:rPr>
          <w:rFonts w:asciiTheme="minorHAnsi" w:hAnsiTheme="minorHAnsi" w:cs="Arial"/>
          <w:i w:val="0"/>
          <w:sz w:val="24"/>
          <w:szCs w:val="24"/>
        </w:rPr>
      </w:pPr>
      <w:r w:rsidRPr="001F19CC">
        <w:rPr>
          <w:rFonts w:asciiTheme="minorHAnsi" w:hAnsiTheme="minorHAnsi" w:cs="Arial"/>
          <w:i w:val="0"/>
          <w:sz w:val="24"/>
          <w:szCs w:val="24"/>
        </w:rPr>
        <w:t>Variation in rates will not be allowed and will not be payable.</w:t>
      </w:r>
    </w:p>
    <w:p w:rsidR="00B87284" w:rsidRDefault="00B87284" w:rsidP="00B87284">
      <w:pPr>
        <w:pStyle w:val="ListParagraph"/>
        <w:rPr>
          <w:rFonts w:asciiTheme="minorHAnsi" w:hAnsiTheme="minorHAnsi" w:cs="Arial"/>
          <w:i w:val="0"/>
          <w:color w:val="000000"/>
          <w:sz w:val="24"/>
          <w:szCs w:val="24"/>
        </w:rPr>
      </w:pPr>
    </w:p>
    <w:p w:rsidR="00FF0570" w:rsidRDefault="00FF0570" w:rsidP="00CB4507">
      <w:pPr>
        <w:rPr>
          <w:rFonts w:asciiTheme="minorHAnsi" w:hAnsiTheme="minorHAnsi" w:cs="Arial"/>
          <w:i w:val="0"/>
          <w:color w:val="000000"/>
          <w:sz w:val="24"/>
          <w:szCs w:val="24"/>
        </w:rPr>
      </w:pPr>
    </w:p>
    <w:p w:rsidR="00CB4507" w:rsidRDefault="00CB4507" w:rsidP="00CB4507">
      <w:pPr>
        <w:rPr>
          <w:rFonts w:asciiTheme="minorHAnsi" w:hAnsiTheme="minorHAnsi" w:cs="Arial"/>
          <w:i w:val="0"/>
          <w:color w:val="000000"/>
          <w:sz w:val="24"/>
          <w:szCs w:val="24"/>
        </w:rPr>
      </w:pPr>
    </w:p>
    <w:p w:rsidR="00CB4507" w:rsidRDefault="00CB4507" w:rsidP="00CB4507">
      <w:pPr>
        <w:rPr>
          <w:rFonts w:asciiTheme="minorHAnsi" w:hAnsiTheme="minorHAnsi" w:cs="Arial"/>
          <w:i w:val="0"/>
          <w:color w:val="000000"/>
          <w:sz w:val="24"/>
          <w:szCs w:val="24"/>
        </w:rPr>
      </w:pPr>
      <w:r>
        <w:rPr>
          <w:rFonts w:asciiTheme="minorHAnsi" w:hAnsiTheme="minorHAnsi" w:cs="Arial"/>
          <w:i w:val="0"/>
          <w:color w:val="000000"/>
          <w:sz w:val="24"/>
          <w:szCs w:val="24"/>
        </w:rPr>
        <w:br w:type="page"/>
      </w:r>
    </w:p>
    <w:p w:rsidR="00CB4507" w:rsidRPr="00CB4507" w:rsidRDefault="00CB4507" w:rsidP="00CB4507">
      <w:pPr>
        <w:rPr>
          <w:rFonts w:asciiTheme="minorHAnsi" w:hAnsiTheme="minorHAnsi" w:cs="Arial"/>
          <w:i w:val="0"/>
          <w:color w:val="000000"/>
          <w:sz w:val="24"/>
          <w:szCs w:val="24"/>
        </w:rPr>
      </w:pPr>
    </w:p>
    <w:p w:rsid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LIQUIDITED DAMAGE</w:t>
      </w:r>
    </w:p>
    <w:p w:rsidR="00F02564" w:rsidRPr="007B47B0" w:rsidRDefault="00F02564" w:rsidP="007B47B0">
      <w:pPr>
        <w:ind w:left="360"/>
        <w:rPr>
          <w:rFonts w:asciiTheme="minorHAnsi" w:hAnsiTheme="minorHAnsi" w:cs="Arial"/>
          <w:b/>
          <w:i w:val="0"/>
          <w:sz w:val="24"/>
          <w:szCs w:val="24"/>
          <w:u w:val="single"/>
        </w:rPr>
      </w:pPr>
    </w:p>
    <w:p w:rsidR="007B47B0" w:rsidRDefault="007B47B0" w:rsidP="00321909">
      <w:pPr>
        <w:rPr>
          <w:rFonts w:asciiTheme="minorHAnsi" w:hAnsiTheme="minorHAnsi" w:cs="Arial"/>
          <w:i w:val="0"/>
          <w:sz w:val="24"/>
          <w:szCs w:val="24"/>
        </w:rPr>
      </w:pPr>
      <w:r w:rsidRPr="007B47B0">
        <w:rPr>
          <w:rFonts w:asciiTheme="minorHAnsi" w:hAnsiTheme="minorHAnsi" w:cs="Arial"/>
          <w:i w:val="0"/>
          <w:sz w:val="24"/>
          <w:szCs w:val="24"/>
        </w:rPr>
        <w:t>Successful tenderer will have to commence/execute the work as per the order placed by email/soft copy/LOI/Work order within the stipulated time period mentioned in the order. In</w:t>
      </w:r>
      <w:r w:rsidR="00200CB4">
        <w:rPr>
          <w:rFonts w:asciiTheme="minorHAnsi" w:hAnsiTheme="minorHAnsi" w:cs="Arial"/>
          <w:i w:val="0"/>
          <w:sz w:val="24"/>
          <w:szCs w:val="24"/>
        </w:rPr>
        <w:t xml:space="preserve"> </w:t>
      </w:r>
      <w:r w:rsidRPr="007B47B0">
        <w:rPr>
          <w:rFonts w:asciiTheme="minorHAnsi" w:hAnsiTheme="minorHAnsi" w:cs="Arial"/>
          <w:i w:val="0"/>
          <w:sz w:val="24"/>
          <w:szCs w:val="24"/>
        </w:rPr>
        <w:t xml:space="preserve">failure to do so, the performance security submitted by the firm will be forfeited. In the event of the contractor fail to comply with conditions of this contract, he shall be liable to pay a compensation for </w:t>
      </w:r>
      <w:r w:rsidR="00387281" w:rsidRPr="007B47B0">
        <w:rPr>
          <w:rFonts w:asciiTheme="minorHAnsi" w:hAnsiTheme="minorHAnsi" w:cs="Arial"/>
          <w:i w:val="0"/>
          <w:sz w:val="24"/>
          <w:szCs w:val="24"/>
        </w:rPr>
        <w:t>non-commitment</w:t>
      </w:r>
      <w:r w:rsidRPr="007B47B0">
        <w:rPr>
          <w:rFonts w:asciiTheme="minorHAnsi" w:hAnsiTheme="minorHAnsi" w:cs="Arial"/>
          <w:i w:val="0"/>
          <w:sz w:val="24"/>
          <w:szCs w:val="24"/>
        </w:rPr>
        <w:t xml:space="preserve"> of work as per order or for </w:t>
      </w:r>
      <w:r w:rsidR="00183438">
        <w:rPr>
          <w:rFonts w:asciiTheme="minorHAnsi" w:hAnsiTheme="minorHAnsi" w:cs="Arial"/>
          <w:i w:val="0"/>
          <w:sz w:val="24"/>
          <w:szCs w:val="24"/>
        </w:rPr>
        <w:t>the delay an amount equal to 1.0</w:t>
      </w:r>
      <w:r w:rsidRPr="007B47B0">
        <w:rPr>
          <w:rFonts w:asciiTheme="minorHAnsi" w:hAnsiTheme="minorHAnsi" w:cs="Arial"/>
          <w:i w:val="0"/>
          <w:sz w:val="24"/>
          <w:szCs w:val="24"/>
        </w:rPr>
        <w:t>% per month of delay to be computed on per day basis, provided that the entire amount of compensation to be paid shall not exceed 10% of the estimated cost of the work. If the work is not completed within the stipulated time period as mentioned in the work order or inferior nature of work, the engineer in-charge has the right to terminate the whole work or part and get the work done from other agency at the risk and cost of tenderer and access money will be recovered from any dues. Liquidated damage can be recovered from EMD, Performance Security, Security Deposit or running bills of the Tenderer. Extension in delivery of work will not be given except in exceptional circumstances. The defaulting tenderer will be debarred from participant of any tender of ACTREC.</w:t>
      </w:r>
    </w:p>
    <w:p w:rsidR="00321909" w:rsidRPr="00FF0570" w:rsidRDefault="00321909" w:rsidP="00FF0570">
      <w:pPr>
        <w:ind w:left="270"/>
        <w:rPr>
          <w:rFonts w:asciiTheme="minorHAnsi" w:hAnsiTheme="minorHAnsi" w:cs="Arial"/>
          <w:i w:val="0"/>
          <w:sz w:val="24"/>
          <w:szCs w:val="24"/>
        </w:rPr>
      </w:pPr>
    </w:p>
    <w:p w:rsidR="007B47B0" w:rsidRPr="00FF057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 xml:space="preserve">ARBITRATION </w:t>
      </w:r>
    </w:p>
    <w:p w:rsidR="007B47B0" w:rsidRDefault="007B47B0" w:rsidP="00321909">
      <w:pPr>
        <w:rPr>
          <w:rFonts w:asciiTheme="minorHAnsi" w:hAnsiTheme="minorHAnsi" w:cs="Arial"/>
          <w:i w:val="0"/>
          <w:sz w:val="24"/>
          <w:szCs w:val="24"/>
        </w:rPr>
      </w:pPr>
      <w:r w:rsidRPr="007B47B0">
        <w:rPr>
          <w:rFonts w:asciiTheme="minorHAnsi" w:hAnsiTheme="minorHAnsi" w:cs="Arial"/>
          <w:i w:val="0"/>
          <w:sz w:val="24"/>
          <w:szCs w:val="24"/>
        </w:rPr>
        <w:t>In the event of any dispute arising between ACTREC and the contractor in any matter covered by this contract or arising directly or indirectly there from or connected or concerned with the said contract in any manner of the implementation of any terms and  conditions of the said contract, the matter shall be referred to the Director, ACTREC who may himself act as sole arbitrator or may name as sole arbitrator an officer of ACTREC/TMH notwithstanding the fact that such officer has been directly or indirectly associated with this contract and the provisions of the Indian Arbitration Conciliation Act, 1996 shall apply to such arbitration. The contractor expressly agrees that the arbitration proceedings shall be held at MUMBAI/NAVI MUMBAI.</w:t>
      </w:r>
    </w:p>
    <w:p w:rsidR="00321909" w:rsidRPr="007B47B0" w:rsidRDefault="00321909" w:rsidP="00FF0570">
      <w:pPr>
        <w:ind w:left="270" w:firstLine="450"/>
        <w:rPr>
          <w:rFonts w:asciiTheme="minorHAnsi" w:hAnsiTheme="minorHAnsi" w:cs="Arial"/>
          <w:i w:val="0"/>
          <w:sz w:val="24"/>
          <w:szCs w:val="24"/>
        </w:rPr>
      </w:pPr>
    </w:p>
    <w:p w:rsid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THE TENDER COMMITTEE / TENDERING AUTHORITY / UNDERSIGNED RESERVE THE RIGHT:</w:t>
      </w:r>
    </w:p>
    <w:p w:rsidR="00321909" w:rsidRPr="007B47B0" w:rsidRDefault="00321909" w:rsidP="00321909">
      <w:pPr>
        <w:rPr>
          <w:rFonts w:asciiTheme="minorHAnsi" w:hAnsiTheme="minorHAnsi" w:cs="Arial"/>
          <w:b/>
          <w:i w:val="0"/>
          <w:sz w:val="24"/>
          <w:szCs w:val="24"/>
          <w:u w:val="single"/>
        </w:rPr>
      </w:pP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 xml:space="preserve">To reject any / or all the Tenders at any stage without assigning any reason there of and not accept the lowest Tenders. </w:t>
      </w: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invite fresh offers from the open market or negotiate with other tenderers quoting higher rate to come down to the lowest rate of the item offered by the competitors in the tenders.</w:t>
      </w: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procure any item of the tender directly from State / Central govt. Undertaking at government rate even if a tender of other parties for the same item has been offered / accepted / approved.</w:t>
      </w:r>
    </w:p>
    <w:p w:rsidR="00FF0570" w:rsidRDefault="007B47B0" w:rsidP="00FF057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reject abnormally low price of an item quoted by the tenderer in the Tender with some malafide intention.</w:t>
      </w:r>
    </w:p>
    <w:p w:rsidR="00321909" w:rsidRDefault="00321909" w:rsidP="00321909">
      <w:pPr>
        <w:rPr>
          <w:rFonts w:asciiTheme="minorHAnsi" w:hAnsiTheme="minorHAnsi" w:cs="Arial"/>
          <w:i w:val="0"/>
          <w:sz w:val="24"/>
          <w:szCs w:val="24"/>
        </w:rPr>
      </w:pPr>
    </w:p>
    <w:p w:rsidR="00321909" w:rsidRDefault="00321909" w:rsidP="00321909">
      <w:pPr>
        <w:rPr>
          <w:rFonts w:asciiTheme="minorHAnsi" w:hAnsiTheme="minorHAnsi" w:cs="Arial"/>
          <w:i w:val="0"/>
          <w:sz w:val="24"/>
          <w:szCs w:val="24"/>
        </w:rPr>
      </w:pPr>
    </w:p>
    <w:p w:rsidR="00321909" w:rsidRDefault="00321909" w:rsidP="00321909">
      <w:pPr>
        <w:rPr>
          <w:rFonts w:asciiTheme="minorHAnsi" w:hAnsiTheme="minorHAnsi" w:cs="Arial"/>
          <w:i w:val="0"/>
          <w:sz w:val="24"/>
          <w:szCs w:val="24"/>
        </w:rPr>
      </w:pPr>
    </w:p>
    <w:p w:rsidR="00321909" w:rsidRDefault="00321909" w:rsidP="00321909">
      <w:pPr>
        <w:rPr>
          <w:rFonts w:asciiTheme="minorHAnsi" w:hAnsiTheme="minorHAnsi" w:cs="Arial"/>
          <w:i w:val="0"/>
          <w:sz w:val="24"/>
          <w:szCs w:val="24"/>
        </w:rPr>
      </w:pPr>
    </w:p>
    <w:p w:rsidR="00321909" w:rsidRPr="00167D6F" w:rsidRDefault="00321909" w:rsidP="00321909">
      <w:pPr>
        <w:rPr>
          <w:rFonts w:asciiTheme="minorHAnsi" w:hAnsiTheme="minorHAnsi" w:cs="Arial"/>
          <w:i w:val="0"/>
          <w:sz w:val="24"/>
          <w:szCs w:val="24"/>
        </w:rPr>
      </w:pPr>
    </w:p>
    <w:p w:rsidR="00FF0570" w:rsidRPr="00FF0570" w:rsidRDefault="00FF0570" w:rsidP="00FF0570">
      <w:pPr>
        <w:rPr>
          <w:rFonts w:asciiTheme="minorHAnsi" w:hAnsiTheme="minorHAnsi" w:cs="Arial"/>
          <w:i w:val="0"/>
          <w:sz w:val="24"/>
          <w:szCs w:val="24"/>
        </w:rPr>
      </w:pPr>
    </w:p>
    <w:p w:rsidR="007B47B0" w:rsidRPr="007B47B0" w:rsidRDefault="007B47B0" w:rsidP="00321909">
      <w:pPr>
        <w:rPr>
          <w:rFonts w:asciiTheme="minorHAnsi" w:hAnsiTheme="minorHAnsi" w:cs="Arial"/>
          <w:i w:val="0"/>
          <w:sz w:val="24"/>
          <w:szCs w:val="24"/>
        </w:rPr>
      </w:pPr>
      <w:r w:rsidRPr="007B47B0">
        <w:rPr>
          <w:rFonts w:asciiTheme="minorHAnsi" w:hAnsiTheme="minorHAnsi" w:cs="Arial"/>
          <w:b/>
          <w:i w:val="0"/>
          <w:sz w:val="24"/>
          <w:szCs w:val="24"/>
          <w:u w:val="single"/>
        </w:rPr>
        <w:t>RISK PURCHASE</w:t>
      </w:r>
    </w:p>
    <w:p w:rsidR="007B47B0" w:rsidRPr="00321909" w:rsidRDefault="007B47B0" w:rsidP="00321909">
      <w:pPr>
        <w:pStyle w:val="ListParagraph"/>
        <w:numPr>
          <w:ilvl w:val="0"/>
          <w:numId w:val="19"/>
        </w:numPr>
        <w:rPr>
          <w:rFonts w:asciiTheme="minorHAnsi" w:hAnsiTheme="minorHAnsi" w:cs="Arial"/>
          <w:i w:val="0"/>
          <w:sz w:val="24"/>
          <w:szCs w:val="24"/>
        </w:rPr>
      </w:pPr>
      <w:r w:rsidRPr="00321909">
        <w:rPr>
          <w:rFonts w:asciiTheme="minorHAnsi" w:hAnsiTheme="minorHAnsi" w:cs="Arial"/>
          <w:i w:val="0"/>
          <w:sz w:val="24"/>
          <w:szCs w:val="24"/>
        </w:rPr>
        <w:t>In the event of failure to execute the contract to the satisfaction of the engineer in-</w:t>
      </w:r>
      <w:r w:rsidR="004B4522" w:rsidRPr="00321909">
        <w:rPr>
          <w:rFonts w:asciiTheme="minorHAnsi" w:hAnsiTheme="minorHAnsi" w:cs="Arial"/>
          <w:i w:val="0"/>
          <w:sz w:val="24"/>
          <w:szCs w:val="24"/>
        </w:rPr>
        <w:t xml:space="preserve">             </w:t>
      </w:r>
      <w:r w:rsidRPr="00321909">
        <w:rPr>
          <w:rFonts w:asciiTheme="minorHAnsi" w:hAnsiTheme="minorHAnsi" w:cs="Arial"/>
          <w:i w:val="0"/>
          <w:sz w:val="24"/>
          <w:szCs w:val="24"/>
        </w:rPr>
        <w:t>charge he has the reserves the right:</w:t>
      </w:r>
    </w:p>
    <w:p w:rsidR="007B47B0" w:rsidRPr="00321909" w:rsidRDefault="007B47B0" w:rsidP="00321909">
      <w:pPr>
        <w:pStyle w:val="ListParagraph"/>
        <w:numPr>
          <w:ilvl w:val="0"/>
          <w:numId w:val="19"/>
        </w:numPr>
        <w:rPr>
          <w:rFonts w:asciiTheme="minorHAnsi" w:hAnsiTheme="minorHAnsi" w:cs="Arial"/>
          <w:i w:val="0"/>
          <w:sz w:val="24"/>
          <w:szCs w:val="24"/>
        </w:rPr>
      </w:pPr>
      <w:r w:rsidRPr="00321909">
        <w:rPr>
          <w:rFonts w:asciiTheme="minorHAnsi" w:hAnsiTheme="minorHAnsi" w:cs="Arial"/>
          <w:i w:val="0"/>
          <w:sz w:val="24"/>
          <w:szCs w:val="24"/>
        </w:rPr>
        <w:t>To reject any part of the contract executed and withhold payment for such portion of the contract till such time the defects are rectified to the satisfaction of the Engineer In-charge.</w:t>
      </w:r>
    </w:p>
    <w:p w:rsidR="004B4522" w:rsidRPr="00321909" w:rsidRDefault="007B47B0" w:rsidP="00321909">
      <w:pPr>
        <w:pStyle w:val="ListParagraph"/>
        <w:numPr>
          <w:ilvl w:val="0"/>
          <w:numId w:val="19"/>
        </w:numPr>
        <w:rPr>
          <w:rFonts w:asciiTheme="minorHAnsi" w:hAnsiTheme="minorHAnsi" w:cs="Arial"/>
          <w:i w:val="0"/>
          <w:sz w:val="24"/>
          <w:szCs w:val="24"/>
        </w:rPr>
      </w:pPr>
      <w:r w:rsidRPr="00321909">
        <w:rPr>
          <w:rFonts w:asciiTheme="minorHAnsi" w:hAnsiTheme="minorHAnsi" w:cs="Arial"/>
          <w:i w:val="0"/>
          <w:sz w:val="24"/>
          <w:szCs w:val="24"/>
        </w:rPr>
        <w:t xml:space="preserve">To terminate the contract by giving 2 </w:t>
      </w:r>
      <w:r w:rsidR="00387281" w:rsidRPr="00321909">
        <w:rPr>
          <w:rFonts w:asciiTheme="minorHAnsi" w:hAnsiTheme="minorHAnsi" w:cs="Arial"/>
          <w:i w:val="0"/>
          <w:sz w:val="24"/>
          <w:szCs w:val="24"/>
        </w:rPr>
        <w:t>weeks’ notice</w:t>
      </w:r>
      <w:r w:rsidRPr="00321909">
        <w:rPr>
          <w:rFonts w:asciiTheme="minorHAnsi" w:hAnsiTheme="minorHAnsi" w:cs="Arial"/>
          <w:i w:val="0"/>
          <w:sz w:val="24"/>
          <w:szCs w:val="24"/>
        </w:rPr>
        <w:t xml:space="preserve"> in writing without assigning any reason and to get the contract executed by other agency at the risk and cost of the contractor.</w:t>
      </w:r>
    </w:p>
    <w:p w:rsidR="006F401F" w:rsidRDefault="006F401F" w:rsidP="00FF0570">
      <w:pPr>
        <w:ind w:left="360"/>
        <w:rPr>
          <w:rFonts w:asciiTheme="minorHAnsi" w:hAnsiTheme="minorHAnsi" w:cs="Arial"/>
          <w:b/>
          <w:i w:val="0"/>
          <w:sz w:val="24"/>
          <w:szCs w:val="24"/>
          <w:u w:val="single"/>
        </w:rPr>
      </w:pPr>
    </w:p>
    <w:p w:rsidR="00C3189C" w:rsidRDefault="00C3189C" w:rsidP="00FF0570">
      <w:pPr>
        <w:ind w:left="360"/>
        <w:rPr>
          <w:rFonts w:asciiTheme="minorHAnsi" w:hAnsiTheme="minorHAnsi" w:cs="Arial"/>
          <w:b/>
          <w:i w:val="0"/>
          <w:sz w:val="24"/>
          <w:szCs w:val="24"/>
          <w:u w:val="single"/>
        </w:rPr>
      </w:pPr>
    </w:p>
    <w:p w:rsid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GENERAL LIEN</w:t>
      </w:r>
    </w:p>
    <w:p w:rsidR="00F02564" w:rsidRPr="00FF0570" w:rsidRDefault="00F02564" w:rsidP="00FF0570">
      <w:pPr>
        <w:ind w:left="360"/>
        <w:rPr>
          <w:rFonts w:asciiTheme="minorHAnsi" w:hAnsiTheme="minorHAnsi" w:cs="Arial"/>
          <w:b/>
          <w:i w:val="0"/>
          <w:sz w:val="24"/>
          <w:szCs w:val="24"/>
          <w:u w:val="single"/>
        </w:rPr>
      </w:pPr>
    </w:p>
    <w:p w:rsidR="007B47B0" w:rsidRPr="007B47B0" w:rsidRDefault="007B47B0" w:rsidP="00321909">
      <w:pPr>
        <w:rPr>
          <w:rFonts w:asciiTheme="minorHAnsi" w:hAnsiTheme="minorHAnsi" w:cs="Arial"/>
          <w:i w:val="0"/>
          <w:sz w:val="24"/>
          <w:szCs w:val="24"/>
        </w:rPr>
      </w:pPr>
      <w:r w:rsidRPr="007B47B0">
        <w:rPr>
          <w:rFonts w:asciiTheme="minorHAnsi" w:hAnsiTheme="minorHAnsi" w:cs="Arial"/>
          <w:i w:val="0"/>
          <w:sz w:val="24"/>
          <w:szCs w:val="24"/>
        </w:rPr>
        <w:t>Whenever under this contract any sum of money is recoverable from and payable by the contractor, ACTREC shall be entitled to recover such sum by appropriating in part or in whole the security deposit of the contractor, if a security is taken from the contractor. In the event of the security being insufficient or if no security has been taken from the contractor, the balance or the sum recoverable, as may be shall be deducted from any sum duo to the contractor or which at any time thereafter may become due to the contractor under this or any other contract with the ACTREC.  Should this sum be not sufficient to cover the full amount recoverable, the contractor shall pay to the ACTREC on demand the remaining balance due.</w:t>
      </w:r>
    </w:p>
    <w:p w:rsidR="007B47B0" w:rsidRPr="007B47B0" w:rsidRDefault="007B47B0" w:rsidP="00321909">
      <w:pPr>
        <w:rPr>
          <w:rFonts w:asciiTheme="minorHAnsi" w:hAnsiTheme="minorHAnsi" w:cs="Arial"/>
          <w:i w:val="0"/>
          <w:sz w:val="24"/>
          <w:szCs w:val="24"/>
        </w:rPr>
      </w:pPr>
    </w:p>
    <w:p w:rsid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t>RECTIFICATION OF WORK</w:t>
      </w:r>
      <w:r w:rsidR="00B87284">
        <w:rPr>
          <w:rFonts w:asciiTheme="minorHAnsi" w:hAnsiTheme="minorHAnsi" w:cs="Arial"/>
          <w:b/>
          <w:i w:val="0"/>
          <w:sz w:val="24"/>
          <w:szCs w:val="24"/>
          <w:u w:val="single"/>
        </w:rPr>
        <w:t>/REPLACEMENT OF DEFECTIVE SUPPLY</w:t>
      </w:r>
    </w:p>
    <w:p w:rsidR="00F02564" w:rsidRPr="00B87284" w:rsidRDefault="00F02564" w:rsidP="00321909">
      <w:pPr>
        <w:rPr>
          <w:rFonts w:asciiTheme="minorHAnsi" w:hAnsiTheme="minorHAnsi" w:cs="Arial"/>
          <w:b/>
          <w:i w:val="0"/>
          <w:sz w:val="24"/>
          <w:szCs w:val="24"/>
          <w:u w:val="single"/>
        </w:rPr>
      </w:pPr>
    </w:p>
    <w:p w:rsidR="007B47B0" w:rsidRDefault="007B47B0" w:rsidP="00321909">
      <w:pPr>
        <w:rPr>
          <w:rFonts w:asciiTheme="minorHAnsi" w:hAnsiTheme="minorHAnsi" w:cs="Arial"/>
          <w:i w:val="0"/>
          <w:sz w:val="24"/>
          <w:szCs w:val="24"/>
        </w:rPr>
      </w:pPr>
      <w:r w:rsidRPr="007B47B0">
        <w:rPr>
          <w:rFonts w:asciiTheme="minorHAnsi" w:hAnsiTheme="minorHAnsi" w:cs="Arial"/>
          <w:i w:val="0"/>
          <w:sz w:val="24"/>
          <w:szCs w:val="24"/>
        </w:rPr>
        <w:t>In any supply item or any part of work is found defective or fails to meet the requirements of the contract before it is accepted, the ACTREC shall give the contractor a notice setting forth details of such defects or failures and the contractor shall forthwith arrange to set right the defective work or replace the defective supply by the good one to make it comply with the requirements of the contract. This in any case shall be completed within a period not exceeding one month from the date of the initial report pointing out the defects. The replacement or rectification shall be made at site by the contractor at free of cost. Should the contractor fail to do the needful within this stipulated time frame, ACTREC reserves the right to reject the work/equipment in full or in part and get it replaced at the cost of the contractor. The cost of any such replacement made by the ACTREC shall be deducted from the amount payable to the contractor against this work order.</w:t>
      </w:r>
    </w:p>
    <w:p w:rsidR="00C846BB" w:rsidRDefault="00C846BB" w:rsidP="00321909">
      <w:pPr>
        <w:rPr>
          <w:rFonts w:asciiTheme="minorHAnsi" w:hAnsiTheme="minorHAnsi" w:cs="Arial"/>
          <w:i w:val="0"/>
          <w:sz w:val="24"/>
          <w:szCs w:val="24"/>
        </w:rPr>
      </w:pPr>
    </w:p>
    <w:p w:rsidR="00C846BB" w:rsidRDefault="00C846BB" w:rsidP="00321909">
      <w:pPr>
        <w:rPr>
          <w:rFonts w:asciiTheme="minorHAnsi" w:hAnsiTheme="minorHAnsi" w:cs="Arial"/>
          <w:i w:val="0"/>
          <w:sz w:val="24"/>
          <w:szCs w:val="24"/>
        </w:rPr>
      </w:pPr>
    </w:p>
    <w:p w:rsidR="00C846BB" w:rsidRDefault="00C846BB" w:rsidP="00321909">
      <w:pPr>
        <w:rPr>
          <w:rFonts w:asciiTheme="minorHAnsi" w:hAnsiTheme="minorHAnsi" w:cs="Arial"/>
          <w:i w:val="0"/>
          <w:sz w:val="24"/>
          <w:szCs w:val="24"/>
        </w:rPr>
      </w:pPr>
    </w:p>
    <w:p w:rsidR="00C846BB" w:rsidRPr="007B47B0" w:rsidRDefault="00C846BB" w:rsidP="00321909">
      <w:pPr>
        <w:rPr>
          <w:rFonts w:asciiTheme="minorHAnsi" w:hAnsiTheme="minorHAnsi" w:cs="Arial"/>
          <w:i w:val="0"/>
          <w:sz w:val="24"/>
          <w:szCs w:val="24"/>
        </w:rPr>
      </w:pPr>
    </w:p>
    <w:p w:rsidR="007B47B0" w:rsidRPr="007B47B0" w:rsidRDefault="007B47B0" w:rsidP="007B47B0">
      <w:pPr>
        <w:ind w:left="720"/>
        <w:rPr>
          <w:rFonts w:asciiTheme="minorHAnsi" w:hAnsiTheme="minorHAnsi" w:cs="Arial"/>
          <w:i w:val="0"/>
          <w:sz w:val="24"/>
          <w:szCs w:val="24"/>
        </w:rPr>
      </w:pPr>
    </w:p>
    <w:p w:rsidR="007B47B0" w:rsidRDefault="007B47B0" w:rsidP="00321909">
      <w:pPr>
        <w:rPr>
          <w:rFonts w:asciiTheme="minorHAnsi" w:hAnsiTheme="minorHAnsi" w:cs="Arial"/>
          <w:b/>
          <w:i w:val="0"/>
          <w:sz w:val="24"/>
          <w:szCs w:val="24"/>
          <w:u w:val="single"/>
        </w:rPr>
      </w:pPr>
      <w:r w:rsidRPr="007B47B0">
        <w:rPr>
          <w:rFonts w:asciiTheme="minorHAnsi" w:hAnsiTheme="minorHAnsi" w:cs="Arial"/>
          <w:b/>
          <w:i w:val="0"/>
          <w:sz w:val="24"/>
          <w:szCs w:val="24"/>
          <w:u w:val="single"/>
        </w:rPr>
        <w:lastRenderedPageBreak/>
        <w:t>TERMINATION FOR DEFAULT</w:t>
      </w:r>
    </w:p>
    <w:p w:rsidR="00F02564" w:rsidRPr="00FF0570" w:rsidRDefault="00F02564" w:rsidP="00321909">
      <w:pPr>
        <w:rPr>
          <w:rFonts w:asciiTheme="minorHAnsi" w:hAnsiTheme="minorHAnsi" w:cs="Arial"/>
          <w:b/>
          <w:i w:val="0"/>
          <w:sz w:val="24"/>
          <w:szCs w:val="24"/>
          <w:u w:val="single"/>
        </w:rPr>
      </w:pPr>
    </w:p>
    <w:p w:rsidR="007B47B0" w:rsidRPr="00321909" w:rsidRDefault="007B47B0" w:rsidP="00321909">
      <w:pPr>
        <w:pStyle w:val="ListParagraph"/>
        <w:numPr>
          <w:ilvl w:val="0"/>
          <w:numId w:val="18"/>
        </w:numPr>
        <w:ind w:left="360"/>
        <w:rPr>
          <w:rFonts w:asciiTheme="minorHAnsi" w:hAnsiTheme="minorHAnsi" w:cs="Arial"/>
          <w:i w:val="0"/>
          <w:sz w:val="24"/>
          <w:szCs w:val="24"/>
        </w:rPr>
      </w:pPr>
      <w:r w:rsidRPr="00321909">
        <w:rPr>
          <w:rFonts w:asciiTheme="minorHAnsi" w:hAnsiTheme="minorHAnsi" w:cs="Arial"/>
          <w:i w:val="0"/>
          <w:sz w:val="24"/>
          <w:szCs w:val="24"/>
        </w:rPr>
        <w:t>ACTREC, may without prejudice to any other remedy for breach of contract, by written notice of default, sent to the contractor, for termination of this contract in whole or in part;</w:t>
      </w:r>
    </w:p>
    <w:p w:rsidR="007B47B0" w:rsidRPr="00321909" w:rsidRDefault="007B47B0" w:rsidP="00321909">
      <w:pPr>
        <w:pStyle w:val="ListParagraph"/>
        <w:numPr>
          <w:ilvl w:val="0"/>
          <w:numId w:val="18"/>
        </w:numPr>
        <w:ind w:left="360"/>
        <w:rPr>
          <w:rFonts w:asciiTheme="minorHAnsi" w:hAnsiTheme="minorHAnsi" w:cs="Arial"/>
          <w:i w:val="0"/>
          <w:sz w:val="24"/>
          <w:szCs w:val="24"/>
        </w:rPr>
      </w:pPr>
      <w:r w:rsidRPr="00321909">
        <w:rPr>
          <w:rFonts w:asciiTheme="minorHAnsi" w:hAnsiTheme="minorHAnsi" w:cs="Arial"/>
          <w:i w:val="0"/>
          <w:sz w:val="24"/>
          <w:szCs w:val="24"/>
        </w:rPr>
        <w:t>If the contractor fails to deliver any or all the work within the time period (s) specified in the contract, or any extension thereof granted by ACTREC.</w:t>
      </w:r>
    </w:p>
    <w:p w:rsidR="007B47B0" w:rsidRPr="00321909" w:rsidRDefault="007B47B0" w:rsidP="00321909">
      <w:pPr>
        <w:pStyle w:val="ListParagraph"/>
        <w:numPr>
          <w:ilvl w:val="0"/>
          <w:numId w:val="18"/>
        </w:numPr>
        <w:ind w:left="360"/>
        <w:rPr>
          <w:rFonts w:asciiTheme="minorHAnsi" w:hAnsiTheme="minorHAnsi" w:cs="Arial"/>
          <w:i w:val="0"/>
          <w:sz w:val="24"/>
          <w:szCs w:val="24"/>
        </w:rPr>
      </w:pPr>
      <w:r w:rsidRPr="00321909">
        <w:rPr>
          <w:rFonts w:asciiTheme="minorHAnsi" w:hAnsiTheme="minorHAnsi" w:cs="Arial"/>
          <w:i w:val="0"/>
          <w:sz w:val="24"/>
          <w:szCs w:val="24"/>
        </w:rPr>
        <w:t>If the contractor fails to perform any other obligation(s) under the contract</w:t>
      </w:r>
    </w:p>
    <w:p w:rsidR="007B47B0" w:rsidRPr="00321909" w:rsidRDefault="007B47B0" w:rsidP="00D1733B">
      <w:pPr>
        <w:numPr>
          <w:ilvl w:val="0"/>
          <w:numId w:val="18"/>
        </w:numPr>
        <w:ind w:left="360"/>
        <w:rPr>
          <w:rFonts w:asciiTheme="minorHAnsi" w:hAnsiTheme="minorHAnsi" w:cs="Arial"/>
          <w:i w:val="0"/>
          <w:sz w:val="24"/>
          <w:szCs w:val="24"/>
        </w:rPr>
      </w:pPr>
      <w:r w:rsidRPr="00321909">
        <w:rPr>
          <w:rFonts w:asciiTheme="minorHAnsi" w:hAnsiTheme="minorHAnsi" w:cs="Arial"/>
          <w:i w:val="0"/>
          <w:sz w:val="24"/>
          <w:szCs w:val="24"/>
        </w:rPr>
        <w:t>If the contractor in either of the above circumstances, does not remedy his failure within a period of 15 days (or such longer period as ACTREC may</w:t>
      </w:r>
      <w:r w:rsidR="00200CB4" w:rsidRPr="00321909">
        <w:rPr>
          <w:rFonts w:asciiTheme="minorHAnsi" w:hAnsiTheme="minorHAnsi" w:cs="Arial"/>
          <w:i w:val="0"/>
          <w:sz w:val="24"/>
          <w:szCs w:val="24"/>
        </w:rPr>
        <w:t xml:space="preserve">    </w:t>
      </w:r>
      <w:r w:rsidRPr="00321909">
        <w:rPr>
          <w:rFonts w:asciiTheme="minorHAnsi" w:hAnsiTheme="minorHAnsi" w:cs="Arial"/>
          <w:i w:val="0"/>
          <w:sz w:val="24"/>
          <w:szCs w:val="24"/>
        </w:rPr>
        <w:t>authorize in writing) after receipt of the default notice from ACTREC on a notice period of 30 days.</w:t>
      </w:r>
    </w:p>
    <w:p w:rsidR="001F77DB" w:rsidRPr="001F77DB" w:rsidRDefault="007B47B0" w:rsidP="001F77DB">
      <w:pPr>
        <w:pStyle w:val="ListParagraph"/>
        <w:numPr>
          <w:ilvl w:val="0"/>
          <w:numId w:val="18"/>
        </w:numPr>
        <w:ind w:left="360"/>
        <w:rPr>
          <w:rFonts w:asciiTheme="minorHAnsi" w:hAnsiTheme="minorHAnsi" w:cs="Arial"/>
          <w:b/>
          <w:i w:val="0"/>
          <w:sz w:val="24"/>
          <w:szCs w:val="24"/>
          <w:u w:val="single"/>
        </w:rPr>
      </w:pPr>
      <w:r w:rsidRPr="00321909">
        <w:rPr>
          <w:rFonts w:asciiTheme="minorHAnsi" w:hAnsiTheme="minorHAnsi" w:cs="Arial"/>
          <w:i w:val="0"/>
          <w:sz w:val="24"/>
          <w:szCs w:val="24"/>
        </w:rPr>
        <w:t>In the event of ACTREC terminate the contract in whole or in part pursuant to above para the ACTREC may execute the work upon such term and in such manner as it deems appropriate work similar to those undelivered and contractor shall be liable to ACTREC for any excess cost for such similar work. However, the contractor shall continue the performance of the contract to the extent not terminated.</w:t>
      </w:r>
    </w:p>
    <w:p w:rsidR="001F77DB" w:rsidRPr="001F77DB" w:rsidRDefault="001F77DB" w:rsidP="001F77DB">
      <w:pPr>
        <w:rPr>
          <w:rFonts w:asciiTheme="minorHAnsi" w:hAnsiTheme="minorHAnsi" w:cs="Arial"/>
          <w:b/>
          <w:i w:val="0"/>
          <w:sz w:val="24"/>
          <w:szCs w:val="24"/>
          <w:u w:val="single"/>
        </w:rPr>
      </w:pPr>
    </w:p>
    <w:p w:rsidR="00F02564" w:rsidRPr="00321909" w:rsidRDefault="007B47B0" w:rsidP="00321909">
      <w:pPr>
        <w:pStyle w:val="ListParagraph"/>
        <w:ind w:left="0"/>
        <w:rPr>
          <w:rFonts w:asciiTheme="minorHAnsi" w:hAnsiTheme="minorHAnsi" w:cs="Arial"/>
          <w:b/>
          <w:i w:val="0"/>
          <w:sz w:val="24"/>
          <w:szCs w:val="24"/>
          <w:u w:val="single"/>
        </w:rPr>
      </w:pPr>
      <w:r w:rsidRPr="00321909">
        <w:rPr>
          <w:rFonts w:asciiTheme="minorHAnsi" w:hAnsiTheme="minorHAnsi" w:cs="Arial"/>
          <w:b/>
          <w:i w:val="0"/>
          <w:sz w:val="24"/>
          <w:szCs w:val="24"/>
          <w:u w:val="single"/>
        </w:rPr>
        <w:t>ADDITIONAL OR EXTRA WORK</w:t>
      </w:r>
    </w:p>
    <w:p w:rsidR="001F19CC" w:rsidRDefault="007B47B0" w:rsidP="001F19CC">
      <w:pPr>
        <w:pStyle w:val="ListParagraph"/>
        <w:numPr>
          <w:ilvl w:val="0"/>
          <w:numId w:val="15"/>
        </w:numPr>
        <w:rPr>
          <w:rFonts w:asciiTheme="minorHAnsi" w:hAnsiTheme="minorHAnsi" w:cs="Arial"/>
          <w:i w:val="0"/>
          <w:sz w:val="24"/>
          <w:szCs w:val="24"/>
        </w:rPr>
      </w:pPr>
      <w:r w:rsidRPr="001F19CC">
        <w:rPr>
          <w:rFonts w:asciiTheme="minorHAnsi" w:hAnsiTheme="minorHAnsi" w:cs="Arial"/>
          <w:i w:val="0"/>
          <w:sz w:val="24"/>
          <w:szCs w:val="24"/>
        </w:rPr>
        <w:t>ACTREC reserve the right to place extra items other than schedule quantity for completion of given work order. In such cases the Engineer In-charge calculate the expenditure for supply and execution of such work by taking quotation from local agency and adding applicable levies, labor charges, incidental expenditure, profit etc</w:t>
      </w:r>
      <w:r w:rsidR="0011271D" w:rsidRPr="001F19CC">
        <w:rPr>
          <w:rFonts w:asciiTheme="minorHAnsi" w:hAnsiTheme="minorHAnsi" w:cs="Arial"/>
          <w:i w:val="0"/>
          <w:sz w:val="24"/>
          <w:szCs w:val="24"/>
        </w:rPr>
        <w:t>.</w:t>
      </w:r>
      <w:r w:rsidRPr="001F19CC">
        <w:rPr>
          <w:rFonts w:asciiTheme="minorHAnsi" w:hAnsiTheme="minorHAnsi" w:cs="Arial"/>
          <w:i w:val="0"/>
          <w:sz w:val="24"/>
          <w:szCs w:val="24"/>
        </w:rPr>
        <w:t xml:space="preserve"> as per the normal procedure to arrive suitable rate. He may also obtain the </w:t>
      </w:r>
      <w:r w:rsidR="00387281" w:rsidRPr="001F19CC">
        <w:rPr>
          <w:rFonts w:asciiTheme="minorHAnsi" w:hAnsiTheme="minorHAnsi" w:cs="Arial"/>
          <w:i w:val="0"/>
          <w:sz w:val="24"/>
          <w:szCs w:val="24"/>
        </w:rPr>
        <w:t>Expenditure</w:t>
      </w:r>
      <w:r w:rsidRPr="001F19CC">
        <w:rPr>
          <w:rFonts w:asciiTheme="minorHAnsi" w:hAnsiTheme="minorHAnsi" w:cs="Arial"/>
          <w:i w:val="0"/>
          <w:sz w:val="24"/>
          <w:szCs w:val="24"/>
        </w:rPr>
        <w:t xml:space="preserve"> of the extra item either from CPWD manual or from the work order executed for government organization for similar work in the recent past. </w:t>
      </w:r>
    </w:p>
    <w:p w:rsidR="007B47B0" w:rsidRPr="001F19CC" w:rsidRDefault="007B47B0" w:rsidP="001F19CC">
      <w:pPr>
        <w:pStyle w:val="ListParagraph"/>
        <w:numPr>
          <w:ilvl w:val="0"/>
          <w:numId w:val="15"/>
        </w:numPr>
        <w:rPr>
          <w:rFonts w:asciiTheme="minorHAnsi" w:hAnsiTheme="minorHAnsi" w:cs="Arial"/>
          <w:i w:val="0"/>
          <w:sz w:val="24"/>
          <w:szCs w:val="24"/>
        </w:rPr>
      </w:pPr>
      <w:r w:rsidRPr="001F19CC">
        <w:rPr>
          <w:rFonts w:asciiTheme="minorHAnsi" w:hAnsiTheme="minorHAnsi" w:cs="Arial"/>
          <w:i w:val="0"/>
          <w:sz w:val="24"/>
          <w:szCs w:val="24"/>
        </w:rPr>
        <w:t>ACTREC also has the reserve to modify the quantity of items in work order to add/reduce/cancel as per the site requirements. Such additional quantity will be settled at the same rate and terms &amp; conditions of t</w:t>
      </w:r>
      <w:r w:rsidR="006F401F" w:rsidRPr="001F19CC">
        <w:rPr>
          <w:rFonts w:asciiTheme="minorHAnsi" w:hAnsiTheme="minorHAnsi" w:cs="Arial"/>
          <w:i w:val="0"/>
          <w:sz w:val="24"/>
          <w:szCs w:val="24"/>
        </w:rPr>
        <w:t xml:space="preserve">he order on completion of work </w:t>
      </w:r>
      <w:r w:rsidRPr="001F19CC">
        <w:rPr>
          <w:rFonts w:asciiTheme="minorHAnsi" w:hAnsiTheme="minorHAnsi" w:cs="Arial"/>
          <w:i w:val="0"/>
          <w:sz w:val="24"/>
          <w:szCs w:val="24"/>
        </w:rPr>
        <w:t xml:space="preserve">after taking final joint measurement. </w:t>
      </w:r>
    </w:p>
    <w:p w:rsidR="007B47B0" w:rsidRDefault="007B47B0" w:rsidP="007B47B0">
      <w:pPr>
        <w:ind w:left="720"/>
        <w:rPr>
          <w:rFonts w:asciiTheme="minorHAnsi" w:hAnsiTheme="minorHAnsi" w:cs="Arial"/>
          <w:i w:val="0"/>
          <w:sz w:val="24"/>
          <w:szCs w:val="24"/>
        </w:rPr>
      </w:pPr>
    </w:p>
    <w:p w:rsidR="002B43E7" w:rsidRDefault="002B43E7" w:rsidP="007B47B0">
      <w:pPr>
        <w:ind w:left="720"/>
        <w:rPr>
          <w:rFonts w:asciiTheme="minorHAnsi" w:hAnsiTheme="minorHAnsi" w:cs="Arial"/>
          <w:i w:val="0"/>
          <w:sz w:val="24"/>
          <w:szCs w:val="24"/>
        </w:rPr>
      </w:pPr>
    </w:p>
    <w:p w:rsidR="00E1031E" w:rsidRPr="00321909" w:rsidRDefault="007B47B0" w:rsidP="00321909">
      <w:pPr>
        <w:rPr>
          <w:rFonts w:asciiTheme="minorHAnsi" w:hAnsiTheme="minorHAnsi" w:cs="Arial"/>
          <w:i w:val="0"/>
          <w:sz w:val="24"/>
          <w:szCs w:val="24"/>
        </w:rPr>
      </w:pPr>
      <w:r w:rsidRPr="00623C0C">
        <w:rPr>
          <w:rFonts w:asciiTheme="minorHAnsi" w:hAnsiTheme="minorHAnsi" w:cs="Arial"/>
          <w:b/>
          <w:i w:val="0"/>
          <w:sz w:val="24"/>
          <w:szCs w:val="24"/>
          <w:u w:val="single"/>
        </w:rPr>
        <w:t>FAIR WAGES</w:t>
      </w:r>
      <w:r w:rsidR="0049737E">
        <w:rPr>
          <w:rFonts w:asciiTheme="minorHAnsi" w:hAnsiTheme="minorHAnsi" w:cs="Arial"/>
          <w:b/>
          <w:i w:val="0"/>
          <w:sz w:val="24"/>
          <w:szCs w:val="24"/>
          <w:u w:val="single"/>
        </w:rPr>
        <w:t>:</w:t>
      </w:r>
    </w:p>
    <w:p w:rsidR="00623C0C" w:rsidRDefault="00623C0C" w:rsidP="0049737E">
      <w:pPr>
        <w:spacing w:before="240"/>
        <w:rPr>
          <w:rFonts w:asciiTheme="minorHAnsi" w:hAnsiTheme="minorHAnsi" w:cs="Arial"/>
          <w:i w:val="0"/>
          <w:sz w:val="24"/>
          <w:szCs w:val="24"/>
        </w:rPr>
      </w:pPr>
      <w:r w:rsidRPr="007B47B0">
        <w:rPr>
          <w:rFonts w:asciiTheme="minorHAnsi" w:hAnsiTheme="minorHAnsi" w:cs="Arial"/>
          <w:i w:val="0"/>
          <w:sz w:val="24"/>
          <w:szCs w:val="24"/>
        </w:rPr>
        <w:t>The contractor shall pay the monthly wages to the labors employed by him as per the minimum wages enforced by Labor Enforcement Authority of India on time to time in front of an ACTREC official, together with ESIC, Provident Fund, and Bonus etc. as applicable. The contractor will forward his bills for the work executed by him by attaching copies of salary slip signed by the worker for the current/previous month for early settlement of his bills.</w:t>
      </w:r>
    </w:p>
    <w:p w:rsidR="00321909" w:rsidRDefault="00321909" w:rsidP="0049737E">
      <w:pPr>
        <w:spacing w:before="240"/>
        <w:rPr>
          <w:rFonts w:asciiTheme="minorHAnsi" w:hAnsiTheme="minorHAnsi" w:cs="Arial"/>
          <w:i w:val="0"/>
          <w:sz w:val="24"/>
          <w:szCs w:val="24"/>
        </w:rPr>
      </w:pPr>
    </w:p>
    <w:p w:rsidR="00321909" w:rsidRPr="00321909" w:rsidRDefault="00321909" w:rsidP="00321909">
      <w:pPr>
        <w:rPr>
          <w:rFonts w:ascii="Arial" w:hAnsi="Arial" w:cs="Arial"/>
          <w:b/>
          <w:bCs/>
          <w:i w:val="0"/>
          <w:color w:val="000000"/>
          <w:sz w:val="22"/>
          <w:szCs w:val="22"/>
          <w:u w:val="single"/>
          <w:lang w:val="en-IN" w:eastAsia="en-IN"/>
        </w:rPr>
      </w:pPr>
      <w:r w:rsidRPr="00321909">
        <w:rPr>
          <w:rFonts w:ascii="Arial" w:hAnsi="Arial" w:cs="Arial"/>
          <w:b/>
          <w:bCs/>
          <w:i w:val="0"/>
          <w:color w:val="000000"/>
          <w:sz w:val="22"/>
          <w:szCs w:val="22"/>
          <w:u w:val="single"/>
          <w:lang w:val="en-IN" w:eastAsia="en-IN"/>
        </w:rPr>
        <w:t>SAFETY</w:t>
      </w:r>
    </w:p>
    <w:p w:rsidR="00321909" w:rsidRDefault="00321909" w:rsidP="00321909">
      <w:pPr>
        <w:spacing w:before="240"/>
        <w:rPr>
          <w:rFonts w:asciiTheme="minorHAnsi" w:hAnsiTheme="minorHAnsi" w:cs="Arial"/>
          <w:i w:val="0"/>
          <w:sz w:val="24"/>
          <w:szCs w:val="24"/>
        </w:rPr>
      </w:pPr>
      <w:r w:rsidRPr="00321909">
        <w:rPr>
          <w:rFonts w:asciiTheme="minorHAnsi" w:hAnsiTheme="minorHAnsi" w:cs="Arial"/>
          <w:i w:val="0"/>
          <w:sz w:val="24"/>
          <w:szCs w:val="24"/>
        </w:rPr>
        <w:t xml:space="preserve">All the contractors’ personnel working shall be complete with approved safety Services wherever a potential hazard to personnel exists and with provision for safe access of personnel to and around equipment for operational and maintenance functions. It shall be </w:t>
      </w:r>
      <w:r w:rsidRPr="00321909">
        <w:rPr>
          <w:rFonts w:asciiTheme="minorHAnsi" w:hAnsiTheme="minorHAnsi" w:cs="Arial"/>
          <w:i w:val="0"/>
          <w:sz w:val="24"/>
          <w:szCs w:val="24"/>
        </w:rPr>
        <w:lastRenderedPageBreak/>
        <w:t>the responsibility of the contractor that all necessary safety measures and precautions are invariably ensured while performance of the contract work and CLIENT shall not be responsible for any injuries / accidents suffered by contract labour. The workers are required to follow the safety rules while working. The sufficient no.of safety gadgets such as, safety shoes, gumboots, earplugs, helmets, safety belts &amp; HT/LT hand gloves etc.as and when required are to be made available to them. The agency is required to</w:t>
      </w:r>
      <w:r>
        <w:rPr>
          <w:rFonts w:asciiTheme="minorHAnsi" w:hAnsiTheme="minorHAnsi" w:cs="Arial"/>
          <w:i w:val="0"/>
          <w:sz w:val="24"/>
          <w:szCs w:val="24"/>
        </w:rPr>
        <w:t xml:space="preserve"> </w:t>
      </w:r>
      <w:r w:rsidRPr="00321909">
        <w:rPr>
          <w:rFonts w:asciiTheme="minorHAnsi" w:hAnsiTheme="minorHAnsi" w:cs="Arial"/>
          <w:i w:val="0"/>
          <w:sz w:val="24"/>
          <w:szCs w:val="24"/>
        </w:rPr>
        <w:t>provide First Aid Box with all accessories at suitable location during contract period.</w:t>
      </w:r>
    </w:p>
    <w:p w:rsidR="00321909" w:rsidRDefault="00321909" w:rsidP="00321909">
      <w:pPr>
        <w:spacing w:before="240"/>
        <w:rPr>
          <w:rFonts w:asciiTheme="minorHAnsi" w:hAnsiTheme="minorHAnsi" w:cs="Arial"/>
          <w:i w:val="0"/>
          <w:sz w:val="24"/>
          <w:szCs w:val="24"/>
        </w:rPr>
      </w:pPr>
    </w:p>
    <w:p w:rsidR="00321909" w:rsidRPr="00321909" w:rsidRDefault="00321909" w:rsidP="00321909">
      <w:pPr>
        <w:rPr>
          <w:rFonts w:ascii="Arial" w:hAnsi="Arial" w:cs="Arial"/>
          <w:b/>
          <w:bCs/>
          <w:i w:val="0"/>
          <w:color w:val="000000"/>
          <w:sz w:val="22"/>
          <w:szCs w:val="22"/>
          <w:u w:val="single"/>
          <w:lang w:val="en-IN" w:eastAsia="en-IN"/>
        </w:rPr>
      </w:pPr>
      <w:r w:rsidRPr="00321909">
        <w:rPr>
          <w:rFonts w:ascii="Arial" w:hAnsi="Arial" w:cs="Arial"/>
          <w:b/>
          <w:bCs/>
          <w:i w:val="0"/>
          <w:color w:val="000000"/>
          <w:sz w:val="22"/>
          <w:szCs w:val="22"/>
          <w:u w:val="single"/>
          <w:lang w:val="en-IN" w:eastAsia="en-IN"/>
        </w:rPr>
        <w:t>PENLTY CLAUSE</w:t>
      </w:r>
    </w:p>
    <w:p w:rsidR="00B65050" w:rsidRDefault="00321909" w:rsidP="00321909">
      <w:pPr>
        <w:spacing w:before="240"/>
        <w:rPr>
          <w:rFonts w:asciiTheme="minorHAnsi" w:hAnsiTheme="minorHAnsi" w:cs="Arial"/>
          <w:i w:val="0"/>
          <w:sz w:val="24"/>
          <w:szCs w:val="24"/>
        </w:rPr>
      </w:pPr>
      <w:r w:rsidRPr="00321909">
        <w:rPr>
          <w:rFonts w:asciiTheme="minorHAnsi" w:hAnsiTheme="minorHAnsi" w:cs="Arial"/>
          <w:i w:val="0"/>
          <w:sz w:val="24"/>
          <w:szCs w:val="24"/>
        </w:rPr>
        <w:t>No total Breakdown is acceptable: - In case of total Breakdown, suitable recovery shall be made based on losses incurred to CLIENT. The decision of Director will be final and binding on contractor. The contractor shall carry out preventive maintenance, operation &amp; maintenance/upkeep as per schedule and ensure the serviceability of system as per specifications and as directed by In-Charge of the system, failing which he shall be liable for penalty as specified below.</w:t>
      </w:r>
    </w:p>
    <w:p w:rsidR="00B65050" w:rsidRDefault="00B65050" w:rsidP="00321909">
      <w:pPr>
        <w:spacing w:before="240"/>
        <w:rPr>
          <w:rFonts w:asciiTheme="minorHAnsi" w:hAnsiTheme="minorHAnsi" w:cs="Arial"/>
          <w:i w:val="0"/>
          <w:sz w:val="24"/>
          <w:szCs w:val="24"/>
        </w:rPr>
      </w:pPr>
    </w:p>
    <w:tbl>
      <w:tblPr>
        <w:tblW w:w="8997" w:type="dxa"/>
        <w:tblInd w:w="93" w:type="dxa"/>
        <w:tblLayout w:type="fixed"/>
        <w:tblLook w:val="04A0" w:firstRow="1" w:lastRow="0" w:firstColumn="1" w:lastColumn="0" w:noHBand="0" w:noVBand="1"/>
      </w:tblPr>
      <w:tblGrid>
        <w:gridCol w:w="8907"/>
        <w:gridCol w:w="90"/>
      </w:tblGrid>
      <w:tr w:rsidR="00B65050" w:rsidRPr="00155F81" w:rsidTr="00CB34C3">
        <w:trPr>
          <w:gridAfter w:val="1"/>
          <w:wAfter w:w="90" w:type="dxa"/>
          <w:trHeight w:val="285"/>
        </w:trPr>
        <w:tc>
          <w:tcPr>
            <w:tcW w:w="8907" w:type="dxa"/>
            <w:tcBorders>
              <w:top w:val="nil"/>
              <w:left w:val="nil"/>
              <w:bottom w:val="nil"/>
              <w:right w:val="nil"/>
            </w:tcBorders>
            <w:shd w:val="clear" w:color="auto" w:fill="auto"/>
            <w:noWrap/>
            <w:vAlign w:val="bottom"/>
            <w:hideMark/>
          </w:tcPr>
          <w:p w:rsidR="00B65050" w:rsidRPr="00B65050" w:rsidRDefault="00B65050" w:rsidP="00B65050">
            <w:pPr>
              <w:rPr>
                <w:rFonts w:asciiTheme="minorHAnsi" w:hAnsiTheme="minorHAnsi" w:cs="Arial"/>
                <w:i w:val="0"/>
                <w:sz w:val="24"/>
                <w:szCs w:val="24"/>
              </w:rPr>
            </w:pPr>
            <w:r w:rsidRPr="00B65050">
              <w:rPr>
                <w:rFonts w:asciiTheme="minorHAnsi" w:hAnsiTheme="minorHAnsi" w:cs="Arial"/>
                <w:i w:val="0"/>
                <w:sz w:val="24"/>
                <w:szCs w:val="24"/>
              </w:rPr>
              <w:t xml:space="preserve">A penalty amount of </w:t>
            </w:r>
            <w:proofErr w:type="spellStart"/>
            <w:r w:rsidRPr="00B65050">
              <w:rPr>
                <w:rFonts w:asciiTheme="minorHAnsi" w:hAnsiTheme="minorHAnsi" w:cs="Arial"/>
                <w:i w:val="0"/>
                <w:sz w:val="24"/>
                <w:szCs w:val="24"/>
              </w:rPr>
              <w:t>Rs</w:t>
            </w:r>
            <w:proofErr w:type="spellEnd"/>
            <w:r w:rsidRPr="00B65050">
              <w:rPr>
                <w:rFonts w:asciiTheme="minorHAnsi" w:hAnsiTheme="minorHAnsi" w:cs="Arial"/>
                <w:i w:val="0"/>
                <w:sz w:val="24"/>
                <w:szCs w:val="24"/>
              </w:rPr>
              <w:t xml:space="preserve">. 100/- </w:t>
            </w:r>
            <w:r>
              <w:rPr>
                <w:rFonts w:asciiTheme="minorHAnsi" w:hAnsiTheme="minorHAnsi" w:cs="Arial"/>
                <w:i w:val="0"/>
                <w:sz w:val="24"/>
                <w:szCs w:val="24"/>
              </w:rPr>
              <w:t xml:space="preserve">per day </w:t>
            </w:r>
            <w:r w:rsidRPr="00B65050">
              <w:rPr>
                <w:rFonts w:asciiTheme="minorHAnsi" w:hAnsiTheme="minorHAnsi" w:cs="Arial"/>
                <w:i w:val="0"/>
                <w:sz w:val="24"/>
                <w:szCs w:val="24"/>
              </w:rPr>
              <w:t xml:space="preserve">shall be levied if the call is not attended within </w:t>
            </w:r>
            <w:r>
              <w:rPr>
                <w:rFonts w:asciiTheme="minorHAnsi" w:hAnsiTheme="minorHAnsi" w:cs="Arial"/>
                <w:i w:val="0"/>
                <w:sz w:val="24"/>
                <w:szCs w:val="24"/>
              </w:rPr>
              <w:t xml:space="preserve">24 </w:t>
            </w:r>
            <w:proofErr w:type="spellStart"/>
            <w:r>
              <w:rPr>
                <w:rFonts w:asciiTheme="minorHAnsi" w:hAnsiTheme="minorHAnsi" w:cs="Arial"/>
                <w:i w:val="0"/>
                <w:sz w:val="24"/>
                <w:szCs w:val="24"/>
              </w:rPr>
              <w:t>hrs</w:t>
            </w:r>
            <w:proofErr w:type="spellEnd"/>
            <w:r>
              <w:rPr>
                <w:rFonts w:asciiTheme="minorHAnsi" w:hAnsiTheme="minorHAnsi" w:cs="Arial"/>
                <w:i w:val="0"/>
                <w:sz w:val="24"/>
                <w:szCs w:val="24"/>
              </w:rPr>
              <w:t xml:space="preserve"> after call lodge.</w:t>
            </w:r>
          </w:p>
        </w:tc>
      </w:tr>
      <w:tr w:rsidR="00B65050" w:rsidRPr="00155F81" w:rsidTr="00CB34C3">
        <w:trPr>
          <w:trHeight w:val="285"/>
        </w:trPr>
        <w:tc>
          <w:tcPr>
            <w:tcW w:w="8997" w:type="dxa"/>
            <w:gridSpan w:val="2"/>
            <w:tcBorders>
              <w:top w:val="nil"/>
              <w:left w:val="nil"/>
              <w:bottom w:val="nil"/>
              <w:right w:val="nil"/>
            </w:tcBorders>
            <w:shd w:val="clear" w:color="auto" w:fill="auto"/>
            <w:hideMark/>
          </w:tcPr>
          <w:p w:rsidR="00B65050" w:rsidRPr="00B65050" w:rsidRDefault="00B65050" w:rsidP="00C217F1">
            <w:pPr>
              <w:rPr>
                <w:rFonts w:asciiTheme="minorHAnsi" w:hAnsiTheme="minorHAnsi" w:cs="Arial"/>
                <w:i w:val="0"/>
                <w:sz w:val="24"/>
                <w:szCs w:val="24"/>
              </w:rPr>
            </w:pPr>
          </w:p>
        </w:tc>
      </w:tr>
      <w:tr w:rsidR="00B65050" w:rsidRPr="00155F81" w:rsidTr="00CB34C3">
        <w:trPr>
          <w:trHeight w:val="870"/>
        </w:trPr>
        <w:tc>
          <w:tcPr>
            <w:tcW w:w="8997" w:type="dxa"/>
            <w:gridSpan w:val="2"/>
            <w:tcBorders>
              <w:top w:val="nil"/>
              <w:left w:val="nil"/>
              <w:bottom w:val="nil"/>
              <w:right w:val="nil"/>
            </w:tcBorders>
            <w:shd w:val="clear" w:color="auto" w:fill="auto"/>
            <w:vAlign w:val="bottom"/>
            <w:hideMark/>
          </w:tcPr>
          <w:p w:rsidR="00B65050" w:rsidRDefault="00B65050" w:rsidP="00CB34C3">
            <w:pPr>
              <w:rPr>
                <w:rFonts w:asciiTheme="minorHAnsi" w:hAnsiTheme="minorHAnsi" w:cs="Arial"/>
                <w:i w:val="0"/>
                <w:sz w:val="24"/>
                <w:szCs w:val="24"/>
              </w:rPr>
            </w:pPr>
            <w:r w:rsidRPr="00B65050">
              <w:rPr>
                <w:rFonts w:asciiTheme="minorHAnsi" w:hAnsiTheme="minorHAnsi" w:cs="Arial"/>
                <w:i w:val="0"/>
                <w:sz w:val="24"/>
                <w:szCs w:val="24"/>
              </w:rPr>
              <w:t xml:space="preserve">If the preventive maintenance or attending the repairs work is stopped for any reason and fails to make alternate arrangement to keep the equipment in good conditions, a penalty up to </w:t>
            </w:r>
            <w:proofErr w:type="spellStart"/>
            <w:r w:rsidRPr="00B65050">
              <w:rPr>
                <w:rFonts w:asciiTheme="minorHAnsi" w:hAnsiTheme="minorHAnsi" w:cs="Arial"/>
                <w:i w:val="0"/>
                <w:sz w:val="24"/>
                <w:szCs w:val="24"/>
              </w:rPr>
              <w:t>Rs</w:t>
            </w:r>
            <w:proofErr w:type="spellEnd"/>
            <w:r w:rsidRPr="00B65050">
              <w:rPr>
                <w:rFonts w:asciiTheme="minorHAnsi" w:hAnsiTheme="minorHAnsi" w:cs="Arial"/>
                <w:i w:val="0"/>
                <w:sz w:val="24"/>
                <w:szCs w:val="24"/>
              </w:rPr>
              <w:t>. 100/- per day will be imposed.</w:t>
            </w:r>
          </w:p>
          <w:p w:rsidR="00B65050" w:rsidRPr="00B65050" w:rsidRDefault="00B65050" w:rsidP="00C217F1">
            <w:pPr>
              <w:rPr>
                <w:rFonts w:asciiTheme="minorHAnsi" w:hAnsiTheme="minorHAnsi" w:cs="Arial"/>
                <w:i w:val="0"/>
                <w:sz w:val="24"/>
                <w:szCs w:val="24"/>
              </w:rPr>
            </w:pPr>
          </w:p>
        </w:tc>
      </w:tr>
      <w:tr w:rsidR="00B65050" w:rsidRPr="00155F81" w:rsidTr="00CB34C3">
        <w:trPr>
          <w:trHeight w:val="630"/>
        </w:trPr>
        <w:tc>
          <w:tcPr>
            <w:tcW w:w="8997" w:type="dxa"/>
            <w:gridSpan w:val="2"/>
            <w:tcBorders>
              <w:top w:val="nil"/>
              <w:left w:val="nil"/>
              <w:bottom w:val="nil"/>
              <w:right w:val="nil"/>
            </w:tcBorders>
            <w:shd w:val="clear" w:color="auto" w:fill="auto"/>
            <w:vAlign w:val="bottom"/>
            <w:hideMark/>
          </w:tcPr>
          <w:p w:rsidR="00B65050" w:rsidRPr="00B65050" w:rsidRDefault="00B65050" w:rsidP="00C217F1">
            <w:pPr>
              <w:rPr>
                <w:rFonts w:asciiTheme="minorHAnsi" w:hAnsiTheme="minorHAnsi" w:cs="Arial"/>
                <w:i w:val="0"/>
                <w:sz w:val="24"/>
                <w:szCs w:val="24"/>
              </w:rPr>
            </w:pPr>
            <w:r w:rsidRPr="00B65050">
              <w:rPr>
                <w:rFonts w:asciiTheme="minorHAnsi" w:hAnsiTheme="minorHAnsi" w:cs="Arial"/>
                <w:i w:val="0"/>
                <w:sz w:val="24"/>
                <w:szCs w:val="24"/>
              </w:rPr>
              <w:t>If any damage is found with equipment while carrying out maintenance work, cost for the same will be recovered from the quarterly bill.</w:t>
            </w:r>
          </w:p>
        </w:tc>
      </w:tr>
    </w:tbl>
    <w:p w:rsidR="00321909" w:rsidRDefault="00321909" w:rsidP="00321909">
      <w:pPr>
        <w:spacing w:before="240"/>
        <w:rPr>
          <w:rFonts w:asciiTheme="minorHAnsi" w:hAnsiTheme="minorHAnsi" w:cs="Arial"/>
          <w:i w:val="0"/>
          <w:sz w:val="24"/>
          <w:szCs w:val="24"/>
        </w:rPr>
      </w:pPr>
    </w:p>
    <w:p w:rsidR="001F77DB" w:rsidRDefault="001F77DB" w:rsidP="00321909">
      <w:pPr>
        <w:spacing w:before="240"/>
        <w:rPr>
          <w:rFonts w:asciiTheme="minorHAnsi" w:hAnsiTheme="minorHAnsi" w:cs="Arial"/>
          <w:i w:val="0"/>
          <w:sz w:val="24"/>
          <w:szCs w:val="24"/>
        </w:rPr>
      </w:pPr>
    </w:p>
    <w:p w:rsidR="00321909" w:rsidRPr="00321909" w:rsidRDefault="00321909" w:rsidP="00321909">
      <w:pPr>
        <w:rPr>
          <w:rFonts w:ascii="Arial" w:hAnsi="Arial" w:cs="Arial"/>
          <w:b/>
          <w:bCs/>
          <w:i w:val="0"/>
          <w:color w:val="000000"/>
          <w:sz w:val="22"/>
          <w:szCs w:val="22"/>
          <w:u w:val="single"/>
          <w:lang w:val="en-IN" w:eastAsia="en-IN"/>
        </w:rPr>
      </w:pPr>
      <w:r w:rsidRPr="00321909">
        <w:rPr>
          <w:rFonts w:ascii="Arial" w:hAnsi="Arial" w:cs="Arial"/>
          <w:b/>
          <w:bCs/>
          <w:i w:val="0"/>
          <w:color w:val="000000"/>
          <w:sz w:val="22"/>
          <w:szCs w:val="22"/>
          <w:u w:val="single"/>
          <w:lang w:val="en-IN" w:eastAsia="en-IN"/>
        </w:rPr>
        <w:t>FORCE MAJEURE</w:t>
      </w:r>
    </w:p>
    <w:p w:rsidR="004C17AB" w:rsidRDefault="00321909" w:rsidP="00321909">
      <w:pPr>
        <w:spacing w:before="240"/>
        <w:rPr>
          <w:rFonts w:asciiTheme="minorHAnsi" w:hAnsiTheme="minorHAnsi" w:cs="Arial"/>
          <w:i w:val="0"/>
          <w:sz w:val="24"/>
          <w:szCs w:val="24"/>
        </w:rPr>
      </w:pPr>
      <w:r w:rsidRPr="00321909">
        <w:rPr>
          <w:rFonts w:asciiTheme="minorHAnsi" w:hAnsiTheme="minorHAnsi" w:cs="Arial"/>
          <w:i w:val="0"/>
          <w:sz w:val="24"/>
          <w:szCs w:val="24"/>
        </w:rPr>
        <w:t xml:space="preserve">Neither  the Contractor nor  shall be considered  in  default in  performance of their contract, as long as  such performance is prevented or delayed because  of legal  strikes, war,  hostilities  revolution, civil  commotion, epidemics, accidents,  fire, cyclone,  flood, or because of  any  Law &amp; Order proclamation, regulation or  ordinance of Government or sub-division thereof or because of  any Act of God, provided  it shall promptly in any  case not later than 14 days  of  happening of the event, notify  the other, the  details   of the  Force Majeure  and  influence  on its  activities  under the contract. The proof of existence of force majeure shall be provided by the party claiming it, to the satisfaction of the other party. </w:t>
      </w:r>
    </w:p>
    <w:p w:rsidR="00CB34C3" w:rsidRDefault="00CB34C3" w:rsidP="00321909">
      <w:pPr>
        <w:spacing w:before="240"/>
        <w:rPr>
          <w:rFonts w:asciiTheme="minorHAnsi" w:hAnsiTheme="minorHAnsi" w:cs="Arial"/>
          <w:i w:val="0"/>
          <w:sz w:val="24"/>
          <w:szCs w:val="24"/>
        </w:rPr>
      </w:pPr>
    </w:p>
    <w:p w:rsidR="00CB34C3" w:rsidRDefault="00CB34C3" w:rsidP="00321909">
      <w:pPr>
        <w:spacing w:before="240"/>
        <w:rPr>
          <w:rFonts w:asciiTheme="minorHAnsi" w:hAnsiTheme="minorHAnsi" w:cs="Arial"/>
          <w:i w:val="0"/>
          <w:sz w:val="24"/>
          <w:szCs w:val="24"/>
        </w:rPr>
      </w:pPr>
    </w:p>
    <w:p w:rsidR="00531C03" w:rsidRDefault="00531C03" w:rsidP="00321909">
      <w:pPr>
        <w:spacing w:before="240"/>
        <w:rPr>
          <w:rFonts w:asciiTheme="minorHAnsi" w:hAnsiTheme="minorHAnsi" w:cs="Arial"/>
          <w:i w:val="0"/>
          <w:sz w:val="24"/>
          <w:szCs w:val="24"/>
        </w:rPr>
      </w:pPr>
    </w:p>
    <w:p w:rsidR="004C17AB" w:rsidRDefault="004C17AB" w:rsidP="004C17AB">
      <w:pPr>
        <w:rPr>
          <w:rFonts w:ascii="Arial" w:hAnsi="Arial" w:cs="Arial"/>
          <w:b/>
          <w:bCs/>
          <w:i w:val="0"/>
          <w:sz w:val="22"/>
          <w:szCs w:val="22"/>
          <w:u w:val="single"/>
          <w:lang w:val="en-IN" w:eastAsia="en-IN"/>
        </w:rPr>
      </w:pPr>
      <w:r w:rsidRPr="00531C03">
        <w:rPr>
          <w:rFonts w:ascii="Arial" w:hAnsi="Arial" w:cs="Arial"/>
          <w:b/>
          <w:bCs/>
          <w:i w:val="0"/>
          <w:sz w:val="22"/>
          <w:szCs w:val="22"/>
          <w:u w:val="single"/>
          <w:lang w:val="en-IN" w:eastAsia="en-IN"/>
        </w:rPr>
        <w:t>PAYMENT TERMS</w:t>
      </w:r>
      <w:r w:rsidR="00531C03" w:rsidRPr="00531C03">
        <w:rPr>
          <w:rFonts w:ascii="Arial" w:hAnsi="Arial" w:cs="Arial"/>
          <w:b/>
          <w:bCs/>
          <w:i w:val="0"/>
          <w:sz w:val="22"/>
          <w:szCs w:val="22"/>
          <w:u w:val="single"/>
          <w:lang w:val="en-IN" w:eastAsia="en-IN"/>
        </w:rPr>
        <w:t>.</w:t>
      </w:r>
    </w:p>
    <w:p w:rsidR="00B65050" w:rsidRPr="00B65050" w:rsidRDefault="00B65050" w:rsidP="00B65050">
      <w:pPr>
        <w:rPr>
          <w:rFonts w:asciiTheme="minorHAnsi" w:hAnsiTheme="minorHAnsi" w:cs="Arial"/>
          <w:i w:val="0"/>
          <w:sz w:val="24"/>
          <w:szCs w:val="24"/>
        </w:rPr>
      </w:pPr>
    </w:p>
    <w:p w:rsidR="00B65050" w:rsidRDefault="00B65050" w:rsidP="00B65050">
      <w:pPr>
        <w:pStyle w:val="ListParagraph"/>
        <w:numPr>
          <w:ilvl w:val="0"/>
          <w:numId w:val="22"/>
        </w:numPr>
        <w:rPr>
          <w:rFonts w:asciiTheme="minorHAnsi" w:hAnsiTheme="minorHAnsi" w:cs="Arial"/>
          <w:i w:val="0"/>
          <w:sz w:val="24"/>
          <w:szCs w:val="24"/>
        </w:rPr>
      </w:pPr>
      <w:r w:rsidRPr="00B65050">
        <w:rPr>
          <w:rFonts w:asciiTheme="minorHAnsi" w:hAnsiTheme="minorHAnsi" w:cs="Arial"/>
          <w:i w:val="0"/>
          <w:sz w:val="24"/>
          <w:szCs w:val="24"/>
        </w:rPr>
        <w:t>Payment will be given quarterly after successfully completion of period.</w:t>
      </w:r>
    </w:p>
    <w:p w:rsidR="00CB34C3" w:rsidRPr="00B65050" w:rsidRDefault="00CB34C3" w:rsidP="00CB34C3">
      <w:pPr>
        <w:pStyle w:val="ListParagraph"/>
        <w:ind w:left="360"/>
        <w:rPr>
          <w:rFonts w:asciiTheme="minorHAnsi" w:hAnsiTheme="minorHAnsi" w:cs="Arial"/>
          <w:i w:val="0"/>
          <w:sz w:val="24"/>
          <w:szCs w:val="24"/>
        </w:rPr>
      </w:pPr>
    </w:p>
    <w:p w:rsidR="00B65050" w:rsidRPr="00B65050" w:rsidRDefault="00B65050" w:rsidP="00B65050">
      <w:pPr>
        <w:pStyle w:val="ListParagraph"/>
        <w:numPr>
          <w:ilvl w:val="0"/>
          <w:numId w:val="22"/>
        </w:numPr>
        <w:rPr>
          <w:rFonts w:asciiTheme="minorHAnsi" w:hAnsiTheme="minorHAnsi" w:cs="Arial"/>
          <w:i w:val="0"/>
          <w:sz w:val="24"/>
          <w:szCs w:val="24"/>
        </w:rPr>
      </w:pPr>
      <w:r w:rsidRPr="00B65050">
        <w:rPr>
          <w:rFonts w:asciiTheme="minorHAnsi" w:hAnsiTheme="minorHAnsi" w:cs="Arial"/>
          <w:i w:val="0"/>
          <w:sz w:val="24"/>
          <w:szCs w:val="24"/>
        </w:rPr>
        <w:t>Payment terms other than above are not acceptable.</w:t>
      </w:r>
    </w:p>
    <w:p w:rsidR="004C17AB" w:rsidRPr="00531C03" w:rsidRDefault="004C17AB" w:rsidP="004C17AB">
      <w:pPr>
        <w:pStyle w:val="ListParagraph"/>
        <w:numPr>
          <w:ilvl w:val="0"/>
          <w:numId w:val="22"/>
        </w:numPr>
        <w:spacing w:before="240"/>
        <w:rPr>
          <w:rFonts w:asciiTheme="minorHAnsi" w:hAnsiTheme="minorHAnsi" w:cs="Arial"/>
          <w:i w:val="0"/>
          <w:sz w:val="24"/>
          <w:szCs w:val="24"/>
        </w:rPr>
      </w:pPr>
      <w:r w:rsidRPr="00531C03">
        <w:rPr>
          <w:rFonts w:asciiTheme="minorHAnsi" w:hAnsiTheme="minorHAnsi" w:cs="Arial"/>
          <w:i w:val="0"/>
          <w:sz w:val="24"/>
          <w:szCs w:val="24"/>
        </w:rPr>
        <w:t>The payment will be released on proper submission of the bills along with satisfactory certificate</w:t>
      </w:r>
      <w:r w:rsidR="00531C03" w:rsidRPr="00531C03">
        <w:rPr>
          <w:rFonts w:asciiTheme="minorHAnsi" w:hAnsiTheme="minorHAnsi" w:cs="Arial"/>
          <w:i w:val="0"/>
          <w:sz w:val="24"/>
          <w:szCs w:val="24"/>
        </w:rPr>
        <w:t>.</w:t>
      </w:r>
    </w:p>
    <w:p w:rsidR="004C17AB" w:rsidRPr="00531C03" w:rsidRDefault="004C17AB" w:rsidP="004C17AB">
      <w:pPr>
        <w:pStyle w:val="ListParagraph"/>
        <w:numPr>
          <w:ilvl w:val="0"/>
          <w:numId w:val="22"/>
        </w:numPr>
        <w:spacing w:before="240"/>
        <w:rPr>
          <w:rFonts w:asciiTheme="minorHAnsi" w:hAnsiTheme="minorHAnsi" w:cs="Arial"/>
          <w:i w:val="0"/>
          <w:sz w:val="24"/>
          <w:szCs w:val="24"/>
        </w:rPr>
      </w:pPr>
      <w:r w:rsidRPr="00531C03">
        <w:rPr>
          <w:rFonts w:asciiTheme="minorHAnsi" w:hAnsiTheme="minorHAnsi" w:cs="Arial"/>
          <w:i w:val="0"/>
          <w:sz w:val="24"/>
          <w:szCs w:val="24"/>
        </w:rPr>
        <w:t>All statutory deduction or any other amounts as may be deductible / recoverable as per the terms and conditions of contract will be deducted from the running bills.</w:t>
      </w:r>
    </w:p>
    <w:p w:rsidR="004C17AB" w:rsidRPr="00531C03" w:rsidRDefault="004C17AB" w:rsidP="004C17AB">
      <w:pPr>
        <w:pStyle w:val="ListParagraph"/>
        <w:numPr>
          <w:ilvl w:val="0"/>
          <w:numId w:val="22"/>
        </w:numPr>
        <w:spacing w:before="240"/>
        <w:rPr>
          <w:rFonts w:asciiTheme="minorHAnsi" w:hAnsiTheme="minorHAnsi" w:cs="Arial"/>
          <w:i w:val="0"/>
          <w:sz w:val="24"/>
          <w:szCs w:val="24"/>
        </w:rPr>
      </w:pPr>
      <w:r w:rsidRPr="00531C03">
        <w:rPr>
          <w:rFonts w:asciiTheme="minorHAnsi" w:hAnsiTheme="minorHAnsi" w:cs="Arial"/>
          <w:i w:val="0"/>
          <w:sz w:val="24"/>
          <w:szCs w:val="24"/>
        </w:rPr>
        <w:t>Payment towards the settlement of running bills will be treated as the advance toward settlement of final bill.</w:t>
      </w:r>
    </w:p>
    <w:p w:rsidR="00321909" w:rsidRPr="00B65050" w:rsidRDefault="004C17AB" w:rsidP="00B65050">
      <w:pPr>
        <w:pStyle w:val="ListParagraph"/>
        <w:numPr>
          <w:ilvl w:val="0"/>
          <w:numId w:val="22"/>
        </w:numPr>
        <w:spacing w:before="240"/>
        <w:rPr>
          <w:rFonts w:asciiTheme="minorHAnsi" w:hAnsiTheme="minorHAnsi" w:cs="Arial"/>
          <w:i w:val="0"/>
          <w:sz w:val="24"/>
          <w:szCs w:val="24"/>
        </w:rPr>
      </w:pPr>
      <w:r w:rsidRPr="00531C03">
        <w:rPr>
          <w:rFonts w:asciiTheme="minorHAnsi" w:hAnsiTheme="minorHAnsi" w:cs="Arial"/>
          <w:i w:val="0"/>
          <w:sz w:val="24"/>
          <w:szCs w:val="24"/>
        </w:rPr>
        <w:t>No interest is payable to the contractor on any amount due to him on any account.</w:t>
      </w:r>
    </w:p>
    <w:p w:rsidR="00C846BB" w:rsidRDefault="00C846BB" w:rsidP="007B47B0">
      <w:pPr>
        <w:rPr>
          <w:rFonts w:ascii="Arial" w:hAnsi="Arial" w:cs="Arial"/>
          <w:b/>
          <w:bCs/>
          <w:i w:val="0"/>
          <w:color w:val="000000"/>
          <w:sz w:val="22"/>
          <w:szCs w:val="22"/>
          <w:u w:val="single"/>
          <w:lang w:val="en-IN" w:eastAsia="en-IN"/>
        </w:rPr>
      </w:pPr>
    </w:p>
    <w:p w:rsidR="00C846BB" w:rsidRDefault="00C846BB" w:rsidP="007B47B0">
      <w:pPr>
        <w:rPr>
          <w:rFonts w:ascii="Arial" w:hAnsi="Arial" w:cs="Arial"/>
          <w:b/>
          <w:bCs/>
          <w:i w:val="0"/>
          <w:color w:val="000000"/>
          <w:sz w:val="22"/>
          <w:szCs w:val="22"/>
          <w:u w:val="single"/>
          <w:lang w:val="en-IN" w:eastAsia="en-IN"/>
        </w:rPr>
      </w:pPr>
    </w:p>
    <w:p w:rsidR="00C846BB" w:rsidRDefault="00C846BB" w:rsidP="007B47B0">
      <w:pPr>
        <w:rPr>
          <w:rFonts w:ascii="Arial" w:hAnsi="Arial" w:cs="Arial"/>
          <w:b/>
          <w:bCs/>
          <w:i w:val="0"/>
          <w:color w:val="000000"/>
          <w:sz w:val="22"/>
          <w:szCs w:val="22"/>
          <w:u w:val="single"/>
          <w:lang w:val="en-IN" w:eastAsia="en-IN"/>
        </w:rPr>
      </w:pPr>
    </w:p>
    <w:p w:rsidR="00715D76" w:rsidRPr="00B65050" w:rsidRDefault="00531C03" w:rsidP="00B65050">
      <w:pPr>
        <w:jc w:val="center"/>
        <w:rPr>
          <w:rFonts w:asciiTheme="minorHAnsi" w:hAnsiTheme="minorHAnsi" w:cs="Arial"/>
          <w:b/>
          <w:i w:val="0"/>
          <w:sz w:val="32"/>
          <w:szCs w:val="32"/>
          <w:u w:val="single"/>
        </w:rPr>
      </w:pPr>
      <w:r w:rsidRPr="00B65050">
        <w:rPr>
          <w:rFonts w:asciiTheme="minorHAnsi" w:hAnsiTheme="minorHAnsi" w:cs="Arial"/>
          <w:b/>
          <w:i w:val="0"/>
          <w:sz w:val="32"/>
          <w:szCs w:val="32"/>
          <w:u w:val="single"/>
        </w:rPr>
        <w:t>General Conditions</w:t>
      </w:r>
    </w:p>
    <w:p w:rsidR="00531C03" w:rsidRDefault="00531C03" w:rsidP="007B47B0">
      <w:pPr>
        <w:rPr>
          <w:rFonts w:ascii="Arial" w:hAnsi="Arial" w:cs="Arial"/>
          <w:b/>
          <w:bCs/>
          <w:i w:val="0"/>
          <w:color w:val="000000"/>
          <w:sz w:val="22"/>
          <w:szCs w:val="22"/>
          <w:u w:val="single"/>
          <w:lang w:val="en-IN" w:eastAsia="en-IN"/>
        </w:rPr>
      </w:pPr>
    </w:p>
    <w:p w:rsidR="00531C03" w:rsidRDefault="00531C03" w:rsidP="007B47B0">
      <w:pPr>
        <w:rPr>
          <w:rFonts w:ascii="Arial" w:hAnsi="Arial" w:cs="Arial"/>
          <w:b/>
          <w:bCs/>
          <w:i w:val="0"/>
          <w:color w:val="000000"/>
          <w:sz w:val="22"/>
          <w:szCs w:val="22"/>
          <w:u w:val="single"/>
          <w:lang w:val="en-IN" w:eastAsia="en-IN"/>
        </w:rPr>
      </w:pPr>
    </w:p>
    <w:p w:rsidR="00531C03" w:rsidRPr="006E25CE"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t>Forfeiture of the E.M.D.: If for any reason whatsoever any renderer/bidder withdraws his bid at any time prior to expiry of the validity period or after issue of the Letter of Intent/ Work Order, Purchase Order, refuses to execute the Work Order / Purchase order or furnish the Security Deposit and Performance Guarantee for faithful performance of the contract within the stipulated time, the amount of E.M.D. is liable to be forfeited by ACTREC.</w:t>
      </w:r>
    </w:p>
    <w:p w:rsidR="00531C03" w:rsidRPr="00B65050" w:rsidRDefault="00531C03" w:rsidP="00B65050">
      <w:pPr>
        <w:pStyle w:val="ListParagraph"/>
        <w:spacing w:before="240"/>
        <w:rPr>
          <w:rFonts w:asciiTheme="minorHAnsi" w:hAnsiTheme="minorHAnsi" w:cs="Arial"/>
          <w:i w:val="0"/>
          <w:sz w:val="24"/>
          <w:szCs w:val="24"/>
          <w:u w:val="single"/>
        </w:rPr>
      </w:pPr>
      <w:r w:rsidRPr="00B65050">
        <w:rPr>
          <w:rFonts w:asciiTheme="minorHAnsi" w:hAnsiTheme="minorHAnsi" w:cs="Arial"/>
          <w:i w:val="0"/>
          <w:sz w:val="24"/>
          <w:szCs w:val="24"/>
          <w:u w:val="single"/>
        </w:rPr>
        <w:t>Refund of E.M.D.</w:t>
      </w:r>
    </w:p>
    <w:p w:rsidR="00531C03" w:rsidRPr="006E25CE"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t xml:space="preserve">The Original E.M.D. receipt along with written request letter needs to be submitted in the </w:t>
      </w:r>
      <w:r w:rsidR="00B65050">
        <w:rPr>
          <w:rFonts w:asciiTheme="minorHAnsi" w:hAnsiTheme="minorHAnsi" w:cs="Arial"/>
          <w:i w:val="0"/>
          <w:sz w:val="24"/>
          <w:szCs w:val="24"/>
        </w:rPr>
        <w:t>Account</w:t>
      </w:r>
      <w:r w:rsidRPr="006E25CE">
        <w:rPr>
          <w:rFonts w:asciiTheme="minorHAnsi" w:hAnsiTheme="minorHAnsi" w:cs="Arial"/>
          <w:i w:val="0"/>
          <w:sz w:val="24"/>
          <w:szCs w:val="24"/>
        </w:rPr>
        <w:t xml:space="preserve"> Department for Refund of E.M.D.</w:t>
      </w:r>
    </w:p>
    <w:p w:rsidR="00531C03" w:rsidRPr="006E25CE"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t>a) EMD of the successful tenderer/bidder shall be refunded after the security deposit as called for the contract is furnished</w:t>
      </w:r>
    </w:p>
    <w:p w:rsidR="00531C03" w:rsidRPr="00531C03"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t>b) EMD furnished by all unsuccessful tenderer/bidder will be returned as early as possible after the expiry date of validity of their offer but not later than 30 days of award of the contract.</w:t>
      </w:r>
    </w:p>
    <w:p w:rsidR="00531C03" w:rsidRPr="00531C03"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t>The tenderer/bidder having their warehouses/service centre and facilitation centre in the city of Navi Mumbai / Mumbai  will be desirable and advantageous for attending the calls to reduce the  Down-time</w:t>
      </w:r>
    </w:p>
    <w:p w:rsidR="00531C03" w:rsidRPr="00531C03" w:rsidRDefault="00531C03" w:rsidP="006E25CE">
      <w:pPr>
        <w:pStyle w:val="ListParagraph"/>
        <w:numPr>
          <w:ilvl w:val="0"/>
          <w:numId w:val="34"/>
        </w:numPr>
        <w:spacing w:before="240"/>
        <w:rPr>
          <w:rFonts w:asciiTheme="minorHAnsi" w:hAnsiTheme="minorHAnsi" w:cs="Arial"/>
          <w:i w:val="0"/>
          <w:sz w:val="24"/>
          <w:szCs w:val="24"/>
        </w:rPr>
      </w:pPr>
      <w:r w:rsidRPr="006E25CE">
        <w:rPr>
          <w:rFonts w:asciiTheme="minorHAnsi" w:hAnsiTheme="minorHAnsi" w:cs="Arial"/>
          <w:i w:val="0"/>
          <w:sz w:val="24"/>
          <w:szCs w:val="24"/>
        </w:rPr>
        <w:lastRenderedPageBreak/>
        <w:t>The Director, ACTREC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ACTREC, on enquiry, will disclose the reasons for rejecting a tender or non-issuing a tender document.</w:t>
      </w:r>
    </w:p>
    <w:p w:rsidR="00531C03" w:rsidRDefault="00531C03" w:rsidP="007B47B0">
      <w:pPr>
        <w:rPr>
          <w:rFonts w:ascii="Arial" w:hAnsi="Arial" w:cs="Arial"/>
          <w:i w:val="0"/>
          <w:color w:val="000000"/>
          <w:sz w:val="22"/>
          <w:szCs w:val="22"/>
          <w:u w:val="single"/>
          <w:lang w:val="en-IN" w:eastAsia="en-IN"/>
        </w:rPr>
      </w:pPr>
      <w:r w:rsidRPr="00715D76">
        <w:rPr>
          <w:rFonts w:ascii="Arial" w:hAnsi="Arial" w:cs="Arial"/>
          <w:b/>
          <w:bCs/>
          <w:i w:val="0"/>
          <w:color w:val="000000"/>
          <w:sz w:val="22"/>
          <w:szCs w:val="22"/>
          <w:lang w:val="en-IN" w:eastAsia="en-IN"/>
        </w:rPr>
        <w:t>The agency is requested to visit the site to know actual scope of work before quoting</w:t>
      </w:r>
    </w:p>
    <w:p w:rsidR="00531C03" w:rsidRDefault="00531C03" w:rsidP="007B47B0">
      <w:pPr>
        <w:rPr>
          <w:rFonts w:ascii="Arial" w:hAnsi="Arial" w:cs="Arial"/>
          <w:i w:val="0"/>
          <w:color w:val="000000"/>
          <w:sz w:val="22"/>
          <w:szCs w:val="22"/>
          <w:u w:val="single"/>
          <w:lang w:val="en-IN" w:eastAsia="en-IN"/>
        </w:rPr>
      </w:pPr>
    </w:p>
    <w:p w:rsidR="00531C03" w:rsidRDefault="00531C03" w:rsidP="007B47B0">
      <w:pPr>
        <w:rPr>
          <w:rFonts w:ascii="Arial" w:hAnsi="Arial" w:cs="Arial"/>
          <w:i w:val="0"/>
          <w:color w:val="000000"/>
          <w:sz w:val="22"/>
          <w:szCs w:val="22"/>
          <w:u w:val="single"/>
          <w:lang w:val="en-IN" w:eastAsia="en-IN"/>
        </w:rPr>
      </w:pPr>
    </w:p>
    <w:p w:rsidR="00531C03" w:rsidRDefault="00531C03" w:rsidP="007B47B0">
      <w:pPr>
        <w:rPr>
          <w:rFonts w:ascii="Arial" w:hAnsi="Arial" w:cs="Arial"/>
          <w:i w:val="0"/>
          <w:color w:val="000000"/>
          <w:sz w:val="22"/>
          <w:szCs w:val="22"/>
          <w:u w:val="single"/>
          <w:lang w:val="en-IN" w:eastAsia="en-IN"/>
        </w:rPr>
      </w:pPr>
    </w:p>
    <w:p w:rsidR="00531C03" w:rsidRDefault="00531C03" w:rsidP="007B47B0">
      <w:pPr>
        <w:rPr>
          <w:rFonts w:ascii="Arial" w:hAnsi="Arial" w:cs="Arial"/>
          <w:b/>
          <w:bCs/>
          <w:i w:val="0"/>
          <w:color w:val="000000"/>
          <w:sz w:val="22"/>
          <w:szCs w:val="22"/>
          <w:u w:val="single"/>
          <w:lang w:val="en-IN" w:eastAsia="en-IN"/>
        </w:rPr>
      </w:pPr>
      <w:r w:rsidRPr="00715D76">
        <w:rPr>
          <w:rFonts w:ascii="Arial" w:hAnsi="Arial" w:cs="Arial"/>
          <w:b/>
          <w:bCs/>
          <w:i w:val="0"/>
          <w:color w:val="000000"/>
          <w:sz w:val="22"/>
          <w:szCs w:val="22"/>
          <w:u w:val="single"/>
          <w:lang w:val="en-IN" w:eastAsia="en-IN"/>
        </w:rPr>
        <w:t>Those Bidders who are awarded the above said contract.</w:t>
      </w:r>
    </w:p>
    <w:p w:rsidR="00531C03" w:rsidRDefault="00531C03" w:rsidP="007B47B0">
      <w:pPr>
        <w:rPr>
          <w:rFonts w:ascii="Arial" w:hAnsi="Arial" w:cs="Arial"/>
          <w:b/>
          <w:bCs/>
          <w:i w:val="0"/>
          <w:color w:val="000000"/>
          <w:sz w:val="22"/>
          <w:szCs w:val="22"/>
          <w:u w:val="single"/>
          <w:lang w:val="en-IN" w:eastAsia="en-IN"/>
        </w:rPr>
      </w:pPr>
    </w:p>
    <w:p w:rsidR="00531C03" w:rsidRPr="006E25CE" w:rsidRDefault="00531C03" w:rsidP="006E25CE">
      <w:pPr>
        <w:pStyle w:val="ListParagraph"/>
        <w:numPr>
          <w:ilvl w:val="0"/>
          <w:numId w:val="35"/>
        </w:numPr>
        <w:spacing w:before="240"/>
        <w:rPr>
          <w:rFonts w:asciiTheme="minorHAnsi" w:hAnsiTheme="minorHAnsi" w:cs="Arial"/>
          <w:i w:val="0"/>
          <w:sz w:val="24"/>
          <w:szCs w:val="24"/>
        </w:rPr>
      </w:pPr>
      <w:r w:rsidRPr="006E25CE">
        <w:rPr>
          <w:rFonts w:asciiTheme="minorHAnsi" w:hAnsiTheme="minorHAnsi" w:cs="Arial"/>
          <w:i w:val="0"/>
          <w:sz w:val="24"/>
          <w:szCs w:val="24"/>
        </w:rPr>
        <w:t>Upon receipt of said cancellation notice, the Contractor shall discontinue all work on the contract and matters concerned with it.</w:t>
      </w:r>
    </w:p>
    <w:p w:rsidR="00531C03" w:rsidRPr="006E25CE" w:rsidRDefault="00531C03" w:rsidP="00817B9F">
      <w:pPr>
        <w:pStyle w:val="ListParagraph"/>
        <w:spacing w:before="240"/>
        <w:rPr>
          <w:rFonts w:asciiTheme="minorHAnsi" w:hAnsiTheme="minorHAnsi" w:cs="Arial"/>
          <w:i w:val="0"/>
          <w:sz w:val="24"/>
          <w:szCs w:val="24"/>
        </w:rPr>
      </w:pPr>
    </w:p>
    <w:p w:rsidR="006E25CE" w:rsidRPr="006E25CE" w:rsidRDefault="00531C03" w:rsidP="006E25CE">
      <w:pPr>
        <w:pStyle w:val="ListParagraph"/>
        <w:numPr>
          <w:ilvl w:val="0"/>
          <w:numId w:val="35"/>
        </w:numPr>
        <w:spacing w:before="240"/>
        <w:rPr>
          <w:rFonts w:ascii="Arial" w:hAnsi="Arial" w:cs="Arial"/>
          <w:i w:val="0"/>
          <w:color w:val="000000"/>
          <w:sz w:val="22"/>
          <w:szCs w:val="22"/>
          <w:u w:val="single"/>
          <w:lang w:val="en-IN" w:eastAsia="en-IN"/>
        </w:rPr>
      </w:pPr>
      <w:r w:rsidRPr="006E25CE">
        <w:rPr>
          <w:rFonts w:asciiTheme="minorHAnsi" w:hAnsiTheme="minorHAnsi" w:cs="Arial"/>
          <w:i w:val="0"/>
          <w:sz w:val="24"/>
          <w:szCs w:val="24"/>
        </w:rPr>
        <w:t>The Contractor shall bear all the expenses for the above scope of work and ACTREC shall not in any manner be liable for any damage caused due to incidents like theft, burn, fire, electric shock or bear any compensation for damage or injury caused to its workmen while discharging their duty</w:t>
      </w:r>
      <w:r>
        <w:rPr>
          <w:rFonts w:ascii="Arial" w:hAnsi="Arial" w:cs="Arial"/>
          <w:i w:val="0"/>
          <w:color w:val="000000"/>
          <w:sz w:val="22"/>
          <w:szCs w:val="22"/>
          <w:lang w:val="en-IN" w:eastAsia="en-IN"/>
        </w:rPr>
        <w:t>.</w:t>
      </w:r>
    </w:p>
    <w:p w:rsidR="006E25CE" w:rsidRPr="006E25CE" w:rsidRDefault="006E25CE" w:rsidP="006E25CE">
      <w:pPr>
        <w:spacing w:before="240"/>
        <w:ind w:left="360"/>
        <w:rPr>
          <w:rFonts w:ascii="Arial" w:hAnsi="Arial" w:cs="Arial"/>
          <w:i w:val="0"/>
          <w:color w:val="000000"/>
          <w:sz w:val="22"/>
          <w:szCs w:val="22"/>
          <w:u w:val="single"/>
          <w:lang w:val="en-IN" w:eastAsia="en-IN"/>
        </w:rPr>
      </w:pPr>
    </w:p>
    <w:p w:rsidR="00531C03" w:rsidRPr="00531C03" w:rsidRDefault="00531C03" w:rsidP="006E25CE">
      <w:pPr>
        <w:pStyle w:val="ListParagraph"/>
        <w:numPr>
          <w:ilvl w:val="0"/>
          <w:numId w:val="35"/>
        </w:numPr>
        <w:rPr>
          <w:rFonts w:ascii="Arial" w:hAnsi="Arial" w:cs="Arial"/>
          <w:i w:val="0"/>
          <w:color w:val="000000"/>
          <w:sz w:val="22"/>
          <w:szCs w:val="22"/>
          <w:u w:val="single"/>
          <w:lang w:val="en-IN" w:eastAsia="en-IN"/>
        </w:rPr>
      </w:pPr>
      <w:r w:rsidRPr="00715D76">
        <w:rPr>
          <w:rFonts w:ascii="Arial" w:hAnsi="Arial" w:cs="Arial"/>
          <w:i w:val="0"/>
          <w:color w:val="000000"/>
          <w:sz w:val="22"/>
          <w:szCs w:val="22"/>
          <w:lang w:val="en-IN" w:eastAsia="en-IN"/>
        </w:rPr>
        <w:t>The Centre shall not pay any compensation in respect of any injury or death caused to the workers of the Contractor. It will be the sole responsibility of the Bidder under the applicable law/ rules</w:t>
      </w:r>
      <w:r>
        <w:rPr>
          <w:rFonts w:ascii="Arial" w:hAnsi="Arial" w:cs="Arial"/>
          <w:i w:val="0"/>
          <w:color w:val="000000"/>
          <w:sz w:val="22"/>
          <w:szCs w:val="22"/>
          <w:lang w:val="en-IN" w:eastAsia="en-IN"/>
        </w:rPr>
        <w:t>.</w:t>
      </w:r>
    </w:p>
    <w:p w:rsidR="006E25CE" w:rsidRPr="006E25CE" w:rsidRDefault="00531C03" w:rsidP="006E25CE">
      <w:pPr>
        <w:pStyle w:val="ListParagraph"/>
        <w:numPr>
          <w:ilvl w:val="0"/>
          <w:numId w:val="35"/>
        </w:numPr>
        <w:spacing w:before="240"/>
        <w:rPr>
          <w:rFonts w:ascii="Arial" w:hAnsi="Arial" w:cs="Arial"/>
          <w:i w:val="0"/>
          <w:color w:val="000000"/>
          <w:sz w:val="22"/>
          <w:szCs w:val="22"/>
          <w:u w:val="single"/>
          <w:lang w:val="en-IN" w:eastAsia="en-IN"/>
        </w:rPr>
      </w:pPr>
      <w:r w:rsidRPr="00715D76">
        <w:rPr>
          <w:rFonts w:ascii="Arial" w:hAnsi="Arial" w:cs="Arial"/>
          <w:i w:val="0"/>
          <w:color w:val="000000"/>
          <w:sz w:val="22"/>
          <w:szCs w:val="22"/>
          <w:lang w:val="en-IN" w:eastAsia="en-IN"/>
        </w:rPr>
        <w:t>The Centre shall not responsible for any loss, breakages or theft of Contractor’s material for which he has to make his own arrangement for storage.</w:t>
      </w:r>
    </w:p>
    <w:p w:rsidR="006E25CE" w:rsidRPr="006E25CE" w:rsidRDefault="006E25CE" w:rsidP="006E25CE">
      <w:pPr>
        <w:pStyle w:val="ListParagraph"/>
        <w:spacing w:before="240"/>
        <w:rPr>
          <w:rFonts w:ascii="Arial" w:hAnsi="Arial" w:cs="Arial"/>
          <w:i w:val="0"/>
          <w:color w:val="000000"/>
          <w:sz w:val="22"/>
          <w:szCs w:val="22"/>
          <w:u w:val="single"/>
          <w:lang w:val="en-IN" w:eastAsia="en-IN"/>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Contractor shall be liable to pay compensation for any loss and damage caused to the property of the ACTREC or its patients by the Bidder or by his workers</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event of the Contractor failing to execute the work under contract in whole or in part an alternative arrangement will be made by the ACTREC totally at the cost and risk of Contractor besides any suitable fine /penalty</w:t>
      </w:r>
      <w:r w:rsidR="006E25CE">
        <w:rPr>
          <w:rFonts w:asciiTheme="minorHAnsi" w:hAnsiTheme="minorHAnsi" w:cs="Arial"/>
          <w:i w:val="0"/>
          <w:sz w:val="24"/>
          <w:szCs w:val="24"/>
        </w:rPr>
        <w:t>.</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Contractor should have Registration No. under the EPF Act 1952 and Registration No. under the ESI Act and must hold a labour license from the competent authority</w:t>
      </w:r>
      <w:r w:rsidR="006E25CE">
        <w:rPr>
          <w:rFonts w:asciiTheme="minorHAnsi" w:hAnsiTheme="minorHAnsi" w:cs="Arial"/>
          <w:i w:val="0"/>
          <w:sz w:val="24"/>
          <w:szCs w:val="24"/>
        </w:rPr>
        <w:t>.</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Contractor shall not have any claim for compensation by reason of any alteration having been made in the original scope of work which shall involve any curtailment of the work as originally contemplated.</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lastRenderedPageBreak/>
        <w:t>No person engaged or involved in this contract should disclose any matter pertaining to the Department to any third party in particular any information identified as proprietary in name that be kept strictly confidential and shall not be disclosed to any third party without written consent the original disclosing party.</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Institution Campus is a “NO SMOKING ZONE” hence use of tobacco is prohibited</w:t>
      </w:r>
      <w:r w:rsidR="006E25CE">
        <w:rPr>
          <w:rFonts w:asciiTheme="minorHAnsi" w:hAnsiTheme="minorHAnsi" w:cs="Arial"/>
          <w:i w:val="0"/>
          <w:sz w:val="24"/>
          <w:szCs w:val="24"/>
        </w:rPr>
        <w:t>.</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Contractor shall  not  permit  or  exhibit in the said building, printed or  written  Notices  or  Advertisements   of  any   kind  whatsoever without  the previous   written   permission  of   ACTREC  management.</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Contractor shall comply with any other instructions which may be issued from time to time by the ACTREC management.</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All disputes relating to this tender can be legally resolve</w:t>
      </w:r>
      <w:r w:rsidR="006E25CE">
        <w:rPr>
          <w:rFonts w:asciiTheme="minorHAnsi" w:hAnsiTheme="minorHAnsi" w:cs="Arial"/>
          <w:i w:val="0"/>
          <w:sz w:val="24"/>
          <w:szCs w:val="24"/>
        </w:rPr>
        <w:t>d through courts in Mumbai only.</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No child labour shall be deployed.</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personnel appointed by the Contractor must have proper and clean uniform for their identification. They should be of good character and decent behaviour.  They should be provided with appropriate ID Cards by the Contractor.</w:t>
      </w:r>
    </w:p>
    <w:p w:rsidR="006E25CE" w:rsidRPr="006E25CE" w:rsidRDefault="006E25CE" w:rsidP="006E25CE">
      <w:pPr>
        <w:rPr>
          <w:rFonts w:asciiTheme="minorHAnsi" w:hAnsiTheme="minorHAnsi" w:cs="Arial"/>
          <w:i w:val="0"/>
          <w:sz w:val="24"/>
          <w:szCs w:val="24"/>
        </w:rPr>
      </w:pPr>
    </w:p>
    <w:p w:rsidR="006E25CE"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Shall personally be responsible for the conduct of his staff and in case of any complaint against any staff; Contractor will be under obligation to change the workers when instructed by authority. The Contractor shall observe all the laws and will be responsible for any prosecution or liability arising from breach of any of those laws. The ACTREC will not hold any responsibility with regard to staff on the role of the Contractor whatsoever.</w:t>
      </w:r>
    </w:p>
    <w:p w:rsidR="006E25CE" w:rsidRPr="006E25CE" w:rsidRDefault="006E25CE" w:rsidP="006E25CE">
      <w:pPr>
        <w:rPr>
          <w:rFonts w:asciiTheme="minorHAnsi" w:hAnsiTheme="minorHAnsi" w:cs="Arial"/>
          <w:i w:val="0"/>
          <w:sz w:val="24"/>
          <w:szCs w:val="24"/>
        </w:rPr>
      </w:pPr>
    </w:p>
    <w:p w:rsidR="00531C03" w:rsidRDefault="006E25CE" w:rsidP="006E25CE">
      <w:pPr>
        <w:pStyle w:val="ListParagraph"/>
        <w:numPr>
          <w:ilvl w:val="0"/>
          <w:numId w:val="35"/>
        </w:numPr>
        <w:rPr>
          <w:rFonts w:asciiTheme="minorHAnsi" w:hAnsiTheme="minorHAnsi" w:cs="Arial"/>
          <w:i w:val="0"/>
          <w:sz w:val="24"/>
          <w:szCs w:val="24"/>
        </w:rPr>
      </w:pPr>
      <w:r>
        <w:rPr>
          <w:rFonts w:asciiTheme="minorHAnsi" w:hAnsiTheme="minorHAnsi" w:cs="Arial"/>
          <w:i w:val="0"/>
          <w:sz w:val="24"/>
          <w:szCs w:val="24"/>
        </w:rPr>
        <w:t xml:space="preserve"> </w:t>
      </w:r>
      <w:r w:rsidR="00531C03" w:rsidRPr="006E25CE">
        <w:rPr>
          <w:rFonts w:asciiTheme="minorHAnsi" w:hAnsiTheme="minorHAnsi" w:cs="Arial"/>
          <w:i w:val="0"/>
          <w:sz w:val="24"/>
          <w:szCs w:val="24"/>
        </w:rPr>
        <w:t>Will be subject to "Force Majeure" clause as per section 56 of the Indian Contract Act.</w:t>
      </w:r>
    </w:p>
    <w:p w:rsidR="00817B9F" w:rsidRPr="006E25CE" w:rsidRDefault="00817B9F" w:rsidP="00817B9F">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Will be required to post skilled manpower as may be needed to supervise and guide the workers-skilled, semi-skilled as well as unskilled/ trained for proper completion of the work as per directions of the Officer nominated by Director of the Centre to administer of the contract.</w:t>
      </w:r>
    </w:p>
    <w:p w:rsidR="006E25CE" w:rsidRPr="006E25CE" w:rsidRDefault="006E25CE" w:rsidP="006E25CE">
      <w:pPr>
        <w:pStyle w:val="ListParagraph"/>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Contractor should intimate if he is penalized or blacklisted by any other firm during the period from submission of tender to awarding of the final Allotment Letter</w:t>
      </w:r>
      <w:r w:rsidR="006E25CE">
        <w:rPr>
          <w:rFonts w:asciiTheme="minorHAnsi" w:hAnsiTheme="minorHAnsi" w:cs="Arial"/>
          <w:i w:val="0"/>
          <w:sz w:val="24"/>
          <w:szCs w:val="24"/>
        </w:rPr>
        <w:t>.</w:t>
      </w:r>
    </w:p>
    <w:p w:rsidR="006E25CE" w:rsidRPr="006E25CE" w:rsidRDefault="006E25CE" w:rsidP="006E25CE">
      <w:pPr>
        <w:rPr>
          <w:rFonts w:asciiTheme="minorHAnsi" w:hAnsiTheme="minorHAnsi" w:cs="Arial"/>
          <w:i w:val="0"/>
          <w:sz w:val="24"/>
          <w:szCs w:val="24"/>
        </w:rPr>
      </w:pPr>
    </w:p>
    <w:p w:rsidR="00531C03" w:rsidRDefault="00531C03" w:rsidP="006E25CE">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The ACTREC assumes no responsibility for death, disablement, injury or accident to persons employed by the Contractor which may arise out of and in course of their duties with company due to lack of safety related issues. ACTREC shall not be liable to pay any damage or compensation to Contractor’s employees.</w:t>
      </w:r>
    </w:p>
    <w:p w:rsidR="006E25CE" w:rsidRPr="006E25CE" w:rsidRDefault="006E25CE" w:rsidP="006E25CE">
      <w:pPr>
        <w:rPr>
          <w:rFonts w:asciiTheme="minorHAnsi" w:hAnsiTheme="minorHAnsi" w:cs="Arial"/>
          <w:i w:val="0"/>
          <w:sz w:val="24"/>
          <w:szCs w:val="24"/>
        </w:rPr>
      </w:pPr>
    </w:p>
    <w:p w:rsidR="00B65050" w:rsidRPr="00B65050" w:rsidRDefault="00531C03" w:rsidP="007B47B0">
      <w:pPr>
        <w:pStyle w:val="ListParagraph"/>
        <w:numPr>
          <w:ilvl w:val="0"/>
          <w:numId w:val="35"/>
        </w:numPr>
        <w:rPr>
          <w:rFonts w:asciiTheme="minorHAnsi" w:hAnsiTheme="minorHAnsi" w:cs="Arial"/>
          <w:i w:val="0"/>
          <w:sz w:val="24"/>
          <w:szCs w:val="24"/>
        </w:rPr>
      </w:pPr>
      <w:r w:rsidRPr="006E25CE">
        <w:rPr>
          <w:rFonts w:asciiTheme="minorHAnsi" w:hAnsiTheme="minorHAnsi" w:cs="Arial"/>
          <w:i w:val="0"/>
          <w:sz w:val="24"/>
          <w:szCs w:val="24"/>
        </w:rPr>
        <w:t>Contractor shall have to observe all the safety practices as required and shall provide safety wear for his workmen at his cost. The Contractor shall abide by all the directives of and statutory bodies regarding safety of his workers and materials.</w:t>
      </w:r>
    </w:p>
    <w:p w:rsidR="00715D76" w:rsidRDefault="00715D76" w:rsidP="007B47B0">
      <w:pPr>
        <w:rPr>
          <w:rFonts w:ascii="Arial" w:hAnsi="Arial" w:cs="Arial"/>
          <w:i w:val="0"/>
          <w:color w:val="000000"/>
          <w:sz w:val="22"/>
          <w:szCs w:val="22"/>
          <w:u w:val="single"/>
          <w:lang w:val="en-IN" w:eastAsia="en-IN"/>
        </w:rPr>
      </w:pPr>
    </w:p>
    <w:p w:rsidR="006E25CE" w:rsidRDefault="006E25CE" w:rsidP="007B47B0">
      <w:pPr>
        <w:rPr>
          <w:rFonts w:ascii="Arial" w:hAnsi="Arial" w:cs="Arial"/>
          <w:i w:val="0"/>
          <w:color w:val="000000"/>
          <w:sz w:val="22"/>
          <w:szCs w:val="22"/>
          <w:u w:val="single"/>
          <w:lang w:val="en-IN" w:eastAsia="en-IN"/>
        </w:rPr>
      </w:pPr>
    </w:p>
    <w:p w:rsidR="00715D76" w:rsidRPr="00817B9F" w:rsidRDefault="00735C32" w:rsidP="00B65050">
      <w:pPr>
        <w:jc w:val="left"/>
        <w:rPr>
          <w:rFonts w:asciiTheme="minorHAnsi" w:hAnsiTheme="minorHAnsi" w:cs="Arial"/>
          <w:b/>
          <w:i w:val="0"/>
          <w:sz w:val="32"/>
          <w:szCs w:val="24"/>
          <w:u w:val="single"/>
        </w:rPr>
      </w:pPr>
      <w:r w:rsidRPr="00817B9F">
        <w:rPr>
          <w:rFonts w:asciiTheme="minorHAnsi" w:hAnsiTheme="minorHAnsi" w:cs="Arial"/>
          <w:b/>
          <w:i w:val="0"/>
          <w:sz w:val="32"/>
          <w:szCs w:val="24"/>
          <w:u w:val="single"/>
        </w:rPr>
        <w:t>Scope of Work</w:t>
      </w:r>
    </w:p>
    <w:p w:rsidR="00715D76" w:rsidRDefault="00715D76" w:rsidP="007B47B0">
      <w:pPr>
        <w:rPr>
          <w:rFonts w:asciiTheme="minorHAnsi" w:hAnsiTheme="minorHAnsi" w:cs="Arial"/>
          <w:i w:val="0"/>
          <w:sz w:val="24"/>
          <w:szCs w:val="24"/>
        </w:rPr>
      </w:pPr>
    </w:p>
    <w:p w:rsidR="00DE0E74" w:rsidRPr="00FF0570" w:rsidRDefault="00DE0E74" w:rsidP="00DE0E74">
      <w:pPr>
        <w:rPr>
          <w:rFonts w:asciiTheme="minorHAnsi" w:hAnsiTheme="minorHAnsi" w:cs="Arial"/>
          <w:b/>
          <w:i w:val="0"/>
          <w:sz w:val="24"/>
          <w:szCs w:val="24"/>
        </w:rPr>
      </w:pPr>
    </w:p>
    <w:p w:rsidR="00715D76" w:rsidRDefault="00715D76" w:rsidP="007B47B0">
      <w:pPr>
        <w:rPr>
          <w:rFonts w:asciiTheme="minorHAnsi" w:hAnsiTheme="minorHAnsi" w:cs="Arial"/>
          <w:i w:val="0"/>
          <w:sz w:val="24"/>
          <w:szCs w:val="24"/>
        </w:rPr>
      </w:pPr>
    </w:p>
    <w:p w:rsidR="00433477" w:rsidRDefault="00817B9F" w:rsidP="00817B9F">
      <w:pPr>
        <w:pStyle w:val="ListParagraph"/>
        <w:numPr>
          <w:ilvl w:val="0"/>
          <w:numId w:val="38"/>
        </w:numPr>
        <w:tabs>
          <w:tab w:val="left" w:pos="1080"/>
        </w:tabs>
        <w:ind w:left="810" w:hanging="450"/>
        <w:jc w:val="left"/>
        <w:rPr>
          <w:rFonts w:asciiTheme="minorHAnsi" w:hAnsiTheme="minorHAnsi" w:cs="Arial"/>
          <w:i w:val="0"/>
          <w:sz w:val="24"/>
          <w:szCs w:val="24"/>
        </w:rPr>
      </w:pPr>
      <w:r w:rsidRPr="00817B9F">
        <w:rPr>
          <w:rFonts w:asciiTheme="minorHAnsi" w:hAnsiTheme="minorHAnsi" w:cs="Arial"/>
          <w:i w:val="0"/>
          <w:sz w:val="24"/>
          <w:szCs w:val="24"/>
        </w:rPr>
        <w:t xml:space="preserve">The Maintenance service shall compromise of preventive and corrective maintenance to keep the water purifier/water cooler </w:t>
      </w:r>
      <w:r w:rsidR="00AB6F89" w:rsidRPr="00817B9F">
        <w:rPr>
          <w:rFonts w:asciiTheme="minorHAnsi" w:hAnsiTheme="minorHAnsi" w:cs="Arial"/>
          <w:i w:val="0"/>
          <w:sz w:val="24"/>
          <w:szCs w:val="24"/>
        </w:rPr>
        <w:t>with</w:t>
      </w:r>
      <w:r w:rsidR="00731C69">
        <w:rPr>
          <w:rFonts w:asciiTheme="minorHAnsi" w:hAnsiTheme="minorHAnsi" w:cs="Arial"/>
          <w:i w:val="0"/>
          <w:sz w:val="24"/>
          <w:szCs w:val="24"/>
        </w:rPr>
        <w:t xml:space="preserve"> </w:t>
      </w:r>
      <w:r w:rsidR="00AB6F89" w:rsidRPr="00817B9F">
        <w:rPr>
          <w:rFonts w:asciiTheme="minorHAnsi" w:hAnsiTheme="minorHAnsi" w:cs="Arial"/>
          <w:i w:val="0"/>
          <w:sz w:val="24"/>
          <w:szCs w:val="24"/>
        </w:rPr>
        <w:t>in</w:t>
      </w:r>
      <w:r w:rsidR="00731C69">
        <w:rPr>
          <w:rFonts w:asciiTheme="minorHAnsi" w:hAnsiTheme="minorHAnsi" w:cs="Arial"/>
          <w:i w:val="0"/>
          <w:sz w:val="24"/>
          <w:szCs w:val="24"/>
        </w:rPr>
        <w:t>-</w:t>
      </w:r>
      <w:r w:rsidRPr="00817B9F">
        <w:rPr>
          <w:rFonts w:asciiTheme="minorHAnsi" w:hAnsiTheme="minorHAnsi" w:cs="Arial"/>
          <w:i w:val="0"/>
          <w:sz w:val="24"/>
          <w:szCs w:val="24"/>
        </w:rPr>
        <w:t xml:space="preserve"> built </w:t>
      </w:r>
      <w:r w:rsidR="00AB6F89" w:rsidRPr="00817B9F">
        <w:rPr>
          <w:rFonts w:asciiTheme="minorHAnsi" w:hAnsiTheme="minorHAnsi" w:cs="Arial"/>
          <w:i w:val="0"/>
          <w:sz w:val="24"/>
          <w:szCs w:val="24"/>
        </w:rPr>
        <w:t>Aquagaurd</w:t>
      </w:r>
      <w:r w:rsidRPr="00817B9F">
        <w:rPr>
          <w:rFonts w:asciiTheme="minorHAnsi" w:hAnsiTheme="minorHAnsi" w:cs="Arial"/>
          <w:i w:val="0"/>
          <w:sz w:val="24"/>
          <w:szCs w:val="24"/>
        </w:rPr>
        <w:t xml:space="preserve"> in good working conditions</w:t>
      </w:r>
      <w:r w:rsidR="00BB2CC8">
        <w:rPr>
          <w:rFonts w:asciiTheme="minorHAnsi" w:hAnsiTheme="minorHAnsi" w:cs="Arial"/>
          <w:i w:val="0"/>
          <w:sz w:val="24"/>
          <w:szCs w:val="24"/>
        </w:rPr>
        <w:t xml:space="preserve"> all the time.</w:t>
      </w:r>
    </w:p>
    <w:p w:rsidR="00817B9F" w:rsidRDefault="00817B9F" w:rsidP="00817B9F">
      <w:pPr>
        <w:pStyle w:val="ListParagraph"/>
        <w:tabs>
          <w:tab w:val="left" w:pos="1080"/>
        </w:tabs>
        <w:ind w:left="810"/>
        <w:jc w:val="left"/>
        <w:rPr>
          <w:rFonts w:asciiTheme="minorHAnsi" w:hAnsiTheme="minorHAnsi" w:cs="Arial"/>
          <w:i w:val="0"/>
          <w:sz w:val="24"/>
          <w:szCs w:val="24"/>
        </w:rPr>
      </w:pPr>
    </w:p>
    <w:p w:rsidR="00817B9F" w:rsidRPr="00817B9F" w:rsidRDefault="00817B9F" w:rsidP="00817B9F">
      <w:pPr>
        <w:pStyle w:val="ListParagraph"/>
        <w:numPr>
          <w:ilvl w:val="0"/>
          <w:numId w:val="38"/>
        </w:numPr>
        <w:tabs>
          <w:tab w:val="left" w:pos="1080"/>
        </w:tabs>
        <w:ind w:left="810" w:hanging="450"/>
        <w:jc w:val="left"/>
        <w:rPr>
          <w:rFonts w:asciiTheme="minorHAnsi" w:hAnsiTheme="minorHAnsi" w:cs="Arial"/>
          <w:i w:val="0"/>
          <w:sz w:val="24"/>
          <w:szCs w:val="24"/>
        </w:rPr>
      </w:pPr>
      <w:r w:rsidRPr="00155F81">
        <w:rPr>
          <w:rFonts w:ascii="Calibri" w:hAnsi="Calibri"/>
          <w:i w:val="0"/>
          <w:color w:val="000000"/>
          <w:sz w:val="22"/>
          <w:szCs w:val="22"/>
          <w:lang w:val="en-IN" w:eastAsia="en-IN"/>
        </w:rPr>
        <w:t>The contractor should carry out schedule periodical preventive maintenance once in a months</w:t>
      </w:r>
    </w:p>
    <w:p w:rsidR="00817B9F" w:rsidRPr="00817B9F" w:rsidRDefault="00817B9F" w:rsidP="00817B9F">
      <w:pPr>
        <w:pStyle w:val="ListParagraph"/>
        <w:rPr>
          <w:rFonts w:asciiTheme="minorHAnsi" w:hAnsiTheme="minorHAnsi" w:cs="Arial"/>
          <w:i w:val="0"/>
          <w:sz w:val="24"/>
          <w:szCs w:val="24"/>
        </w:rPr>
      </w:pPr>
    </w:p>
    <w:p w:rsidR="00817B9F" w:rsidRDefault="00817B9F" w:rsidP="00817B9F">
      <w:pPr>
        <w:pStyle w:val="ListParagraph"/>
        <w:numPr>
          <w:ilvl w:val="0"/>
          <w:numId w:val="38"/>
        </w:numPr>
        <w:tabs>
          <w:tab w:val="left" w:pos="1080"/>
        </w:tabs>
        <w:ind w:left="810" w:hanging="450"/>
        <w:jc w:val="left"/>
        <w:rPr>
          <w:rFonts w:asciiTheme="minorHAnsi" w:hAnsiTheme="minorHAnsi" w:cs="Arial"/>
          <w:i w:val="0"/>
          <w:sz w:val="24"/>
          <w:szCs w:val="24"/>
        </w:rPr>
      </w:pPr>
      <w:r w:rsidRPr="00817B9F">
        <w:rPr>
          <w:rFonts w:asciiTheme="minorHAnsi" w:hAnsiTheme="minorHAnsi" w:cs="Arial"/>
          <w:i w:val="0"/>
          <w:sz w:val="24"/>
          <w:szCs w:val="24"/>
        </w:rPr>
        <w:t>Transportation of material from the factory to ACTREC installation site respectively, unloading, keeping the same at appropriately and placing as per the instruction of Engineer in-Charge</w:t>
      </w:r>
    </w:p>
    <w:p w:rsidR="00817B9F" w:rsidRPr="00817B9F" w:rsidRDefault="00817B9F" w:rsidP="00817B9F">
      <w:pPr>
        <w:pStyle w:val="ListParagraph"/>
        <w:rPr>
          <w:rFonts w:asciiTheme="minorHAnsi" w:hAnsiTheme="minorHAnsi" w:cs="Arial"/>
          <w:i w:val="0"/>
          <w:sz w:val="24"/>
          <w:szCs w:val="24"/>
        </w:rPr>
      </w:pPr>
    </w:p>
    <w:p w:rsidR="00531C03" w:rsidRDefault="00531C03" w:rsidP="00817B9F">
      <w:pPr>
        <w:pStyle w:val="ListParagraph"/>
        <w:numPr>
          <w:ilvl w:val="0"/>
          <w:numId w:val="38"/>
        </w:numPr>
        <w:tabs>
          <w:tab w:val="left" w:pos="1080"/>
        </w:tabs>
        <w:ind w:left="810" w:hanging="450"/>
        <w:jc w:val="left"/>
        <w:rPr>
          <w:rFonts w:asciiTheme="minorHAnsi" w:hAnsiTheme="minorHAnsi" w:cs="Arial"/>
          <w:i w:val="0"/>
          <w:sz w:val="24"/>
          <w:szCs w:val="24"/>
        </w:rPr>
      </w:pPr>
      <w:r w:rsidRPr="00817B9F">
        <w:rPr>
          <w:rFonts w:asciiTheme="minorHAnsi" w:hAnsiTheme="minorHAnsi" w:cs="Arial"/>
          <w:i w:val="0"/>
          <w:sz w:val="24"/>
          <w:szCs w:val="24"/>
        </w:rPr>
        <w:t xml:space="preserve">Material shall be procured according to the specification as mentioned in the schedule. In case of the material not mentioned in the item, prior approval shall be obtained from Engineer in-charge before procuring alternate make for any kind of item/material. </w:t>
      </w:r>
    </w:p>
    <w:p w:rsidR="00BB2CC8" w:rsidRPr="00BB2CC8" w:rsidRDefault="00BB2CC8" w:rsidP="00BB2CC8">
      <w:pPr>
        <w:pStyle w:val="ListParagraph"/>
        <w:rPr>
          <w:rFonts w:asciiTheme="minorHAnsi" w:hAnsiTheme="minorHAnsi" w:cs="Arial"/>
          <w:i w:val="0"/>
          <w:sz w:val="24"/>
          <w:szCs w:val="24"/>
        </w:rPr>
      </w:pPr>
    </w:p>
    <w:p w:rsidR="00BB2CC8" w:rsidRPr="00817B9F" w:rsidRDefault="00BB2CC8" w:rsidP="00817B9F">
      <w:pPr>
        <w:pStyle w:val="ListParagraph"/>
        <w:numPr>
          <w:ilvl w:val="0"/>
          <w:numId w:val="38"/>
        </w:numPr>
        <w:tabs>
          <w:tab w:val="left" w:pos="1080"/>
        </w:tabs>
        <w:ind w:left="810" w:hanging="450"/>
        <w:jc w:val="left"/>
        <w:rPr>
          <w:rFonts w:asciiTheme="minorHAnsi" w:hAnsiTheme="minorHAnsi" w:cs="Arial"/>
          <w:i w:val="0"/>
          <w:sz w:val="24"/>
          <w:szCs w:val="24"/>
        </w:rPr>
      </w:pPr>
      <w:r>
        <w:rPr>
          <w:rFonts w:asciiTheme="minorHAnsi" w:hAnsiTheme="minorHAnsi" w:cs="Arial"/>
          <w:i w:val="0"/>
          <w:sz w:val="24"/>
          <w:szCs w:val="24"/>
        </w:rPr>
        <w:t>Records of maintenance/ Spares to be maintained.</w:t>
      </w:r>
    </w:p>
    <w:p w:rsidR="00735C32" w:rsidRDefault="00735C32" w:rsidP="007B47B0">
      <w:pPr>
        <w:rPr>
          <w:rFonts w:asciiTheme="minorHAnsi" w:hAnsiTheme="minorHAnsi" w:cs="Arial"/>
          <w:i w:val="0"/>
          <w:sz w:val="24"/>
          <w:szCs w:val="24"/>
        </w:rPr>
      </w:pPr>
    </w:p>
    <w:p w:rsidR="00735C32" w:rsidRDefault="00735C32" w:rsidP="007B47B0">
      <w:pPr>
        <w:rPr>
          <w:rFonts w:asciiTheme="minorHAnsi" w:hAnsiTheme="minorHAnsi" w:cs="Arial"/>
          <w:i w:val="0"/>
          <w:sz w:val="24"/>
          <w:szCs w:val="24"/>
        </w:rPr>
      </w:pPr>
    </w:p>
    <w:p w:rsidR="00735C32" w:rsidRDefault="00735C32"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B65050" w:rsidRDefault="00B65050"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Default="00531C03" w:rsidP="007B47B0">
      <w:pPr>
        <w:rPr>
          <w:rFonts w:asciiTheme="minorHAnsi" w:hAnsiTheme="minorHAnsi" w:cs="Arial"/>
          <w:i w:val="0"/>
          <w:sz w:val="24"/>
          <w:szCs w:val="24"/>
        </w:rPr>
      </w:pPr>
    </w:p>
    <w:p w:rsidR="00531C03" w:rsidRPr="00531C03" w:rsidRDefault="00531C03" w:rsidP="00531C03">
      <w:pPr>
        <w:jc w:val="center"/>
        <w:rPr>
          <w:rFonts w:asciiTheme="minorHAnsi" w:hAnsiTheme="minorHAnsi" w:cs="Arial"/>
          <w:b/>
          <w:i w:val="0"/>
          <w:sz w:val="36"/>
          <w:szCs w:val="24"/>
          <w:u w:val="single"/>
        </w:rPr>
      </w:pPr>
      <w:r w:rsidRPr="00531C03">
        <w:rPr>
          <w:rFonts w:asciiTheme="minorHAnsi" w:hAnsiTheme="minorHAnsi" w:cs="Arial"/>
          <w:b/>
          <w:i w:val="0"/>
          <w:sz w:val="36"/>
          <w:szCs w:val="24"/>
          <w:u w:val="single"/>
        </w:rPr>
        <w:t>Acceptance Form</w:t>
      </w:r>
    </w:p>
    <w:p w:rsidR="00715D76" w:rsidRDefault="00715D76" w:rsidP="007B47B0">
      <w:pPr>
        <w:rPr>
          <w:rFonts w:asciiTheme="minorHAnsi" w:hAnsiTheme="minorHAnsi" w:cs="Arial"/>
          <w:i w:val="0"/>
          <w:sz w:val="24"/>
          <w:szCs w:val="24"/>
        </w:rPr>
      </w:pPr>
    </w:p>
    <w:p w:rsidR="00433477" w:rsidRDefault="00433477" w:rsidP="007B47B0">
      <w:pPr>
        <w:rPr>
          <w:rFonts w:asciiTheme="minorHAnsi" w:hAnsiTheme="minorHAnsi" w:cs="Arial"/>
          <w:i w:val="0"/>
          <w:sz w:val="24"/>
          <w:szCs w:val="24"/>
        </w:rPr>
      </w:pPr>
    </w:p>
    <w:p w:rsidR="00433477" w:rsidRDefault="00433477" w:rsidP="007B47B0">
      <w:pPr>
        <w:rPr>
          <w:rFonts w:asciiTheme="minorHAnsi" w:hAnsiTheme="minorHAnsi" w:cs="Arial"/>
          <w:i w:val="0"/>
          <w:sz w:val="24"/>
          <w:szCs w:val="24"/>
        </w:rPr>
      </w:pPr>
    </w:p>
    <w:p w:rsidR="00DA7295" w:rsidRDefault="00DA7295" w:rsidP="007B47B0">
      <w:pPr>
        <w:rPr>
          <w:rFonts w:asciiTheme="minorHAnsi" w:hAnsiTheme="minorHAnsi" w:cs="Arial"/>
          <w:i w:val="0"/>
          <w:sz w:val="24"/>
          <w:szCs w:val="24"/>
        </w:rPr>
      </w:pP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From</w:t>
      </w:r>
      <w:r w:rsidRPr="007B47B0">
        <w:rPr>
          <w:rFonts w:asciiTheme="minorHAnsi" w:hAnsiTheme="minorHAnsi" w:cs="Arial"/>
          <w:i w:val="0"/>
          <w:sz w:val="24"/>
          <w:szCs w:val="24"/>
        </w:rPr>
        <w:tab/>
      </w:r>
      <w:r w:rsidRPr="007B47B0">
        <w:rPr>
          <w:rFonts w:asciiTheme="minorHAnsi" w:hAnsiTheme="minorHAnsi" w:cs="Arial"/>
          <w:i w:val="0"/>
          <w:sz w:val="24"/>
          <w:szCs w:val="24"/>
        </w:rPr>
        <w:tab/>
        <w:t>M/s…………………………………………………………</w:t>
      </w:r>
    </w:p>
    <w:p w:rsidR="007B47B0" w:rsidRPr="007B47B0" w:rsidRDefault="007B47B0" w:rsidP="007B47B0">
      <w:pPr>
        <w:spacing w:line="480" w:lineRule="auto"/>
        <w:rPr>
          <w:rFonts w:asciiTheme="minorHAnsi" w:hAnsiTheme="minorHAnsi" w:cs="Arial"/>
          <w:i w:val="0"/>
          <w:sz w:val="24"/>
          <w:szCs w:val="24"/>
        </w:rPr>
      </w:pPr>
      <w:r w:rsidRPr="007B47B0">
        <w:rPr>
          <w:rFonts w:asciiTheme="minorHAnsi" w:hAnsiTheme="minorHAnsi" w:cs="Arial"/>
          <w:i w:val="0"/>
          <w:sz w:val="24"/>
          <w:szCs w:val="24"/>
        </w:rPr>
        <w:tab/>
      </w:r>
      <w:r w:rsidRPr="007B47B0">
        <w:rPr>
          <w:rFonts w:asciiTheme="minorHAnsi" w:hAnsiTheme="minorHAnsi" w:cs="Arial"/>
          <w:i w:val="0"/>
          <w:sz w:val="24"/>
          <w:szCs w:val="24"/>
        </w:rPr>
        <w:tab/>
        <w:t>…..…………………………………………………………</w:t>
      </w: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ab/>
      </w:r>
      <w:r w:rsidRPr="007B47B0">
        <w:rPr>
          <w:rFonts w:asciiTheme="minorHAnsi" w:hAnsiTheme="minorHAnsi" w:cs="Arial"/>
          <w:i w:val="0"/>
          <w:sz w:val="24"/>
          <w:szCs w:val="24"/>
        </w:rPr>
        <w:tab/>
        <w:t>…..…………………………………………………………</w:t>
      </w:r>
    </w:p>
    <w:p w:rsidR="007B47B0" w:rsidRPr="007B47B0" w:rsidRDefault="007B47B0" w:rsidP="007B47B0">
      <w:pPr>
        <w:rPr>
          <w:rFonts w:asciiTheme="minorHAnsi" w:hAnsiTheme="minorHAnsi" w:cs="Arial"/>
          <w:i w:val="0"/>
          <w:sz w:val="24"/>
          <w:szCs w:val="24"/>
        </w:rPr>
      </w:pP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To,</w:t>
      </w: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ab/>
        <w:t>The Director,</w:t>
      </w: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ab/>
        <w:t xml:space="preserve">TATA MEMORIAL CENTRE, ACTREC, </w:t>
      </w:r>
    </w:p>
    <w:p w:rsidR="007B47B0" w:rsidRPr="007B47B0" w:rsidRDefault="007B47B0" w:rsidP="007B47B0">
      <w:pPr>
        <w:ind w:firstLine="720"/>
        <w:rPr>
          <w:rFonts w:asciiTheme="minorHAnsi" w:hAnsiTheme="minorHAnsi" w:cs="Arial"/>
          <w:i w:val="0"/>
          <w:sz w:val="24"/>
          <w:szCs w:val="24"/>
        </w:rPr>
      </w:pPr>
      <w:r w:rsidRPr="007B47B0">
        <w:rPr>
          <w:rFonts w:asciiTheme="minorHAnsi" w:hAnsiTheme="minorHAnsi" w:cs="Arial"/>
          <w:i w:val="0"/>
          <w:sz w:val="24"/>
          <w:szCs w:val="24"/>
        </w:rPr>
        <w:t>OWE VILLAGE, SECTOR -22, KHARGHAR,</w:t>
      </w:r>
    </w:p>
    <w:p w:rsidR="007B47B0" w:rsidRPr="007B47B0" w:rsidRDefault="007B47B0" w:rsidP="007B47B0">
      <w:pPr>
        <w:ind w:firstLine="720"/>
        <w:rPr>
          <w:rFonts w:asciiTheme="minorHAnsi" w:hAnsiTheme="minorHAnsi" w:cs="Arial"/>
          <w:i w:val="0"/>
          <w:sz w:val="24"/>
          <w:szCs w:val="24"/>
        </w:rPr>
      </w:pPr>
      <w:r w:rsidRPr="007B47B0">
        <w:rPr>
          <w:rFonts w:asciiTheme="minorHAnsi" w:hAnsiTheme="minorHAnsi" w:cs="Arial"/>
          <w:i w:val="0"/>
          <w:sz w:val="24"/>
          <w:szCs w:val="24"/>
        </w:rPr>
        <w:t>NAVI MUMBAI - 410210.</w:t>
      </w:r>
    </w:p>
    <w:p w:rsidR="007B47B0" w:rsidRPr="007B47B0" w:rsidRDefault="007B47B0" w:rsidP="007B47B0">
      <w:pPr>
        <w:rPr>
          <w:rFonts w:asciiTheme="minorHAnsi" w:hAnsiTheme="minorHAnsi" w:cs="Arial"/>
          <w:i w:val="0"/>
          <w:sz w:val="24"/>
          <w:szCs w:val="24"/>
        </w:rPr>
      </w:pP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 xml:space="preserve">Sub: Tender Notice No. ……………………………………………….Dated ……………… </w:t>
      </w:r>
    </w:p>
    <w:p w:rsidR="007B47B0" w:rsidRPr="007B47B0" w:rsidRDefault="007B47B0" w:rsidP="007B47B0">
      <w:pPr>
        <w:rPr>
          <w:rFonts w:asciiTheme="minorHAnsi" w:hAnsiTheme="minorHAnsi" w:cs="Arial"/>
          <w:i w:val="0"/>
          <w:sz w:val="24"/>
          <w:szCs w:val="24"/>
        </w:rPr>
      </w:pPr>
    </w:p>
    <w:p w:rsidR="007B47B0" w:rsidRPr="007B47B0" w:rsidRDefault="007B47B0" w:rsidP="007B47B0">
      <w:pPr>
        <w:rPr>
          <w:rFonts w:asciiTheme="minorHAnsi" w:hAnsiTheme="minorHAnsi" w:cs="Arial"/>
          <w:i w:val="0"/>
          <w:sz w:val="24"/>
          <w:szCs w:val="24"/>
        </w:rPr>
      </w:pPr>
      <w:r w:rsidRPr="007B47B0">
        <w:rPr>
          <w:rFonts w:asciiTheme="minorHAnsi" w:hAnsiTheme="minorHAnsi" w:cs="Arial"/>
          <w:i w:val="0"/>
          <w:sz w:val="24"/>
          <w:szCs w:val="24"/>
        </w:rPr>
        <w:t>Dear Sir,</w:t>
      </w:r>
    </w:p>
    <w:p w:rsidR="007B47B0" w:rsidRPr="007B47B0" w:rsidRDefault="007B47B0" w:rsidP="007B47B0">
      <w:pPr>
        <w:rPr>
          <w:rFonts w:asciiTheme="minorHAnsi" w:hAnsiTheme="minorHAnsi" w:cs="Arial"/>
          <w:i w:val="0"/>
          <w:sz w:val="24"/>
          <w:szCs w:val="24"/>
        </w:rPr>
      </w:pP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With reference to the above tender I/we do hereby offer to execute the work under contract at the respective rates mentioned in the Bill of quantities. I/We have seen the site and read the tender documents, conditions of contract, specifications and special clauses forming part of the Bill of Quantities.</w:t>
      </w:r>
    </w:p>
    <w:p w:rsidR="007B47B0" w:rsidRPr="007B47B0" w:rsidRDefault="007B47B0" w:rsidP="007B47B0">
      <w:pPr>
        <w:ind w:left="720"/>
        <w:rPr>
          <w:rFonts w:asciiTheme="minorHAnsi" w:hAnsiTheme="minorHAnsi" w:cs="Arial"/>
          <w:i w:val="0"/>
          <w:sz w:val="24"/>
          <w:szCs w:val="24"/>
        </w:rPr>
      </w:pP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I/We have given our offer on your prescribed format of Schedule of Quantities of Tender Documents.</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I/WE have filled the Venders details &amp; compliance form as per Tender conditions of contract.</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 xml:space="preserve">I/We have given our offer for entire items of Schedule of Quantities and also understand that partial/ in-complete offer in Financial Bid would be rejected and not considered for award of work. </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 xml:space="preserve"> </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We agree to pay minimum wages as per Labour Enforcement Authority and any variation on Dearness Allowance on time</w:t>
      </w:r>
      <w:r w:rsidR="00A35AE7">
        <w:rPr>
          <w:rFonts w:asciiTheme="minorHAnsi" w:hAnsiTheme="minorHAnsi" w:cs="Arial"/>
          <w:i w:val="0"/>
          <w:sz w:val="24"/>
          <w:szCs w:val="24"/>
        </w:rPr>
        <w:t xml:space="preserve"> to time, Provident Fund, ESIC </w:t>
      </w:r>
      <w:r w:rsidR="00A35AE7" w:rsidRPr="007B47B0">
        <w:rPr>
          <w:rFonts w:asciiTheme="minorHAnsi" w:hAnsiTheme="minorHAnsi" w:cs="Arial"/>
          <w:i w:val="0"/>
          <w:sz w:val="24"/>
          <w:szCs w:val="24"/>
        </w:rPr>
        <w:t>and Bonus</w:t>
      </w:r>
      <w:r w:rsidRPr="007B47B0">
        <w:rPr>
          <w:rFonts w:asciiTheme="minorHAnsi" w:hAnsiTheme="minorHAnsi" w:cs="Arial"/>
          <w:i w:val="0"/>
          <w:sz w:val="24"/>
          <w:szCs w:val="24"/>
        </w:rPr>
        <w:t xml:space="preserve"> etc</w:t>
      </w:r>
      <w:r w:rsidR="00A35AE7">
        <w:rPr>
          <w:rFonts w:asciiTheme="minorHAnsi" w:hAnsiTheme="minorHAnsi" w:cs="Arial"/>
          <w:i w:val="0"/>
          <w:sz w:val="24"/>
          <w:szCs w:val="24"/>
        </w:rPr>
        <w:t>.</w:t>
      </w:r>
      <w:r w:rsidRPr="007B47B0">
        <w:rPr>
          <w:rFonts w:asciiTheme="minorHAnsi" w:hAnsiTheme="minorHAnsi" w:cs="Arial"/>
          <w:i w:val="0"/>
          <w:sz w:val="24"/>
          <w:szCs w:val="24"/>
        </w:rPr>
        <w:t xml:space="preserve"> </w:t>
      </w:r>
    </w:p>
    <w:p w:rsidR="007B47B0" w:rsidRPr="007B47B0" w:rsidRDefault="007B47B0" w:rsidP="007B47B0">
      <w:pPr>
        <w:ind w:left="720"/>
        <w:rPr>
          <w:rFonts w:asciiTheme="minorHAnsi" w:hAnsiTheme="minorHAnsi" w:cs="Arial"/>
          <w:i w:val="0"/>
          <w:sz w:val="24"/>
          <w:szCs w:val="24"/>
        </w:rPr>
      </w:pPr>
      <w:proofErr w:type="gramStart"/>
      <w:r w:rsidRPr="007B47B0">
        <w:rPr>
          <w:rFonts w:asciiTheme="minorHAnsi" w:hAnsiTheme="minorHAnsi" w:cs="Arial"/>
          <w:i w:val="0"/>
          <w:sz w:val="24"/>
          <w:szCs w:val="24"/>
        </w:rPr>
        <w:t>to</w:t>
      </w:r>
      <w:proofErr w:type="gramEnd"/>
      <w:r w:rsidRPr="007B47B0">
        <w:rPr>
          <w:rFonts w:asciiTheme="minorHAnsi" w:hAnsiTheme="minorHAnsi" w:cs="Arial"/>
          <w:i w:val="0"/>
          <w:sz w:val="24"/>
          <w:szCs w:val="24"/>
        </w:rPr>
        <w:t xml:space="preserve"> all workers employed by us at ACTREC under this contract.   </w:t>
      </w:r>
    </w:p>
    <w:p w:rsidR="007B47B0" w:rsidRPr="007B47B0" w:rsidRDefault="007B47B0" w:rsidP="007B47B0">
      <w:pPr>
        <w:ind w:left="720"/>
        <w:rPr>
          <w:rFonts w:asciiTheme="minorHAnsi" w:hAnsiTheme="minorHAnsi" w:cs="Arial"/>
          <w:i w:val="0"/>
          <w:sz w:val="24"/>
          <w:szCs w:val="24"/>
        </w:rPr>
      </w:pPr>
    </w:p>
    <w:p w:rsidR="008D58E4" w:rsidRDefault="007B47B0" w:rsidP="008D58E4">
      <w:pPr>
        <w:ind w:left="720"/>
        <w:rPr>
          <w:rFonts w:asciiTheme="minorHAnsi" w:hAnsiTheme="minorHAnsi" w:cs="Arial"/>
          <w:i w:val="0"/>
          <w:sz w:val="24"/>
          <w:szCs w:val="24"/>
        </w:rPr>
      </w:pPr>
      <w:r w:rsidRPr="007B47B0">
        <w:rPr>
          <w:rFonts w:asciiTheme="minorHAnsi" w:hAnsiTheme="minorHAnsi" w:cs="Arial"/>
          <w:i w:val="0"/>
          <w:sz w:val="24"/>
          <w:szCs w:val="24"/>
        </w:rPr>
        <w:lastRenderedPageBreak/>
        <w:t>I/We agree to finish the whole of the works within ___________ as specified in the tender.</w:t>
      </w:r>
    </w:p>
    <w:p w:rsidR="007B47B0" w:rsidRDefault="007B47B0" w:rsidP="008D58E4">
      <w:pPr>
        <w:ind w:left="720"/>
        <w:rPr>
          <w:rFonts w:asciiTheme="minorHAnsi" w:hAnsiTheme="minorHAnsi" w:cs="Arial"/>
          <w:i w:val="0"/>
          <w:sz w:val="24"/>
          <w:szCs w:val="24"/>
        </w:rPr>
      </w:pPr>
      <w:r w:rsidRPr="007B47B0">
        <w:rPr>
          <w:rFonts w:asciiTheme="minorHAnsi" w:hAnsiTheme="minorHAnsi" w:cs="Arial"/>
          <w:i w:val="0"/>
          <w:sz w:val="24"/>
          <w:szCs w:val="24"/>
        </w:rPr>
        <w:t xml:space="preserve">I/We have deposited as Earnest Money of </w:t>
      </w:r>
      <w:proofErr w:type="spellStart"/>
      <w:r w:rsidRPr="007B47B0">
        <w:rPr>
          <w:rFonts w:asciiTheme="minorHAnsi" w:hAnsiTheme="minorHAnsi" w:cs="Arial"/>
          <w:i w:val="0"/>
          <w:sz w:val="24"/>
          <w:szCs w:val="24"/>
        </w:rPr>
        <w:t>Rs</w:t>
      </w:r>
      <w:proofErr w:type="spellEnd"/>
      <w:r w:rsidRPr="007B47B0">
        <w:rPr>
          <w:rFonts w:asciiTheme="minorHAnsi" w:hAnsiTheme="minorHAnsi" w:cs="Arial"/>
          <w:i w:val="0"/>
          <w:sz w:val="24"/>
          <w:szCs w:val="24"/>
        </w:rPr>
        <w:t>. ________ (Rupees ______________________________only) by way of cash deposit/demand draft/FDR in favor of Tata Memorial Centre, ACTREC ’and know that EMD will not bear any interest.</w:t>
      </w:r>
    </w:p>
    <w:p w:rsidR="001F19CC" w:rsidRDefault="00623C0C" w:rsidP="00623C0C">
      <w:pPr>
        <w:ind w:left="720"/>
        <w:rPr>
          <w:rFonts w:asciiTheme="minorHAnsi" w:hAnsiTheme="minorHAnsi" w:cs="Arial"/>
          <w:i w:val="0"/>
          <w:sz w:val="24"/>
          <w:szCs w:val="24"/>
        </w:rPr>
      </w:pPr>
      <w:r w:rsidRPr="007B47B0">
        <w:rPr>
          <w:rFonts w:asciiTheme="minorHAnsi" w:hAnsiTheme="minorHAnsi" w:cs="Arial"/>
          <w:i w:val="0"/>
          <w:sz w:val="24"/>
          <w:szCs w:val="24"/>
        </w:rPr>
        <w:t>I/We agree that this sum shall be forfeited by you in the event of our tender is accepted and fail to commence/execute the contract once called upon to do so, within a period of one month after award of contract.</w:t>
      </w:r>
      <w:r w:rsidR="00735C32">
        <w:rPr>
          <w:rFonts w:asciiTheme="minorHAnsi" w:hAnsiTheme="minorHAnsi" w:cs="Arial"/>
          <w:i w:val="0"/>
          <w:sz w:val="24"/>
          <w:szCs w:val="24"/>
        </w:rPr>
        <w:t xml:space="preserve"> </w:t>
      </w:r>
    </w:p>
    <w:p w:rsidR="00817B9F" w:rsidRDefault="00817B9F" w:rsidP="00623C0C">
      <w:pPr>
        <w:ind w:left="720"/>
        <w:rPr>
          <w:rFonts w:asciiTheme="minorHAnsi" w:hAnsiTheme="minorHAnsi" w:cs="Arial"/>
          <w:i w:val="0"/>
          <w:sz w:val="24"/>
          <w:szCs w:val="24"/>
        </w:rPr>
      </w:pPr>
    </w:p>
    <w:p w:rsidR="00817B9F" w:rsidRDefault="00817B9F" w:rsidP="00623C0C">
      <w:pPr>
        <w:ind w:left="720"/>
        <w:rPr>
          <w:rFonts w:asciiTheme="minorHAnsi" w:hAnsiTheme="minorHAnsi" w:cs="Arial"/>
          <w:i w:val="0"/>
          <w:sz w:val="24"/>
          <w:szCs w:val="24"/>
        </w:rPr>
      </w:pPr>
    </w:p>
    <w:p w:rsidR="00474F01" w:rsidRDefault="00020386" w:rsidP="00433477">
      <w:pPr>
        <w:rPr>
          <w:rFonts w:asciiTheme="minorHAnsi" w:hAnsiTheme="minorHAnsi" w:cs="Arial"/>
          <w:b/>
          <w:i w:val="0"/>
          <w:sz w:val="24"/>
          <w:szCs w:val="24"/>
        </w:rPr>
      </w:pPr>
      <w:r w:rsidRPr="007B47B0">
        <w:rPr>
          <w:rFonts w:asciiTheme="minorHAnsi" w:hAnsiTheme="minorHAnsi" w:cs="Arial"/>
          <w:b/>
          <w:i w:val="0"/>
          <w:sz w:val="24"/>
          <w:szCs w:val="24"/>
        </w:rPr>
        <w:t>Date:</w:t>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000413F1">
        <w:rPr>
          <w:rFonts w:asciiTheme="minorHAnsi" w:hAnsiTheme="minorHAnsi" w:cs="Arial"/>
          <w:b/>
          <w:i w:val="0"/>
          <w:sz w:val="24"/>
          <w:szCs w:val="24"/>
        </w:rPr>
        <w:t xml:space="preserve">        </w:t>
      </w:r>
      <w:r>
        <w:rPr>
          <w:rFonts w:asciiTheme="minorHAnsi" w:hAnsiTheme="minorHAnsi" w:cs="Arial"/>
          <w:b/>
          <w:i w:val="0"/>
          <w:sz w:val="24"/>
          <w:szCs w:val="24"/>
        </w:rPr>
        <w:t xml:space="preserve">Contractor Signature &amp; </w:t>
      </w:r>
      <w:r w:rsidR="000413F1">
        <w:rPr>
          <w:rFonts w:asciiTheme="minorHAnsi" w:hAnsiTheme="minorHAnsi" w:cs="Arial"/>
          <w:b/>
          <w:i w:val="0"/>
          <w:sz w:val="24"/>
          <w:szCs w:val="24"/>
        </w:rPr>
        <w:t>Seal</w:t>
      </w:r>
    </w:p>
    <w:p w:rsidR="002A1801" w:rsidRDefault="002A1801" w:rsidP="00474F01">
      <w:pPr>
        <w:ind w:left="1440" w:firstLine="720"/>
        <w:rPr>
          <w:rFonts w:asciiTheme="minorHAnsi" w:hAnsiTheme="minorHAnsi"/>
          <w:b/>
          <w:i w:val="0"/>
          <w:iCs/>
          <w:sz w:val="28"/>
          <w:szCs w:val="28"/>
        </w:rPr>
      </w:pPr>
    </w:p>
    <w:p w:rsidR="007B47B0" w:rsidRPr="00020386" w:rsidRDefault="002A1801" w:rsidP="00474F01">
      <w:pPr>
        <w:ind w:left="1440" w:firstLine="720"/>
        <w:rPr>
          <w:rFonts w:asciiTheme="minorHAnsi" w:hAnsiTheme="minorHAnsi"/>
          <w:b/>
          <w:i w:val="0"/>
          <w:iCs/>
          <w:sz w:val="28"/>
          <w:szCs w:val="28"/>
        </w:rPr>
      </w:pPr>
      <w:r>
        <w:rPr>
          <w:rFonts w:asciiTheme="minorHAnsi" w:hAnsiTheme="minorHAnsi"/>
          <w:b/>
          <w:i w:val="0"/>
          <w:iCs/>
          <w:sz w:val="28"/>
          <w:szCs w:val="28"/>
        </w:rPr>
        <w:br w:type="page"/>
      </w:r>
      <w:r w:rsidR="00474F01" w:rsidRPr="00020386">
        <w:rPr>
          <w:rFonts w:asciiTheme="minorHAnsi" w:hAnsiTheme="minorHAnsi"/>
          <w:b/>
          <w:i w:val="0"/>
          <w:iCs/>
          <w:sz w:val="28"/>
          <w:szCs w:val="28"/>
        </w:rPr>
        <w:lastRenderedPageBreak/>
        <w:t xml:space="preserve">  </w:t>
      </w:r>
      <w:r w:rsidR="007B47B0" w:rsidRPr="00020386">
        <w:rPr>
          <w:rFonts w:asciiTheme="minorHAnsi" w:hAnsiTheme="minorHAnsi"/>
          <w:b/>
          <w:i w:val="0"/>
          <w:iCs/>
          <w:sz w:val="28"/>
          <w:szCs w:val="28"/>
        </w:rPr>
        <w:t>VENDER’S DETAILS &amp; COMPLIANCE FORM</w:t>
      </w:r>
    </w:p>
    <w:p w:rsidR="007B47B0" w:rsidRDefault="007B47B0" w:rsidP="00817B9F">
      <w:pPr>
        <w:ind w:left="1440" w:firstLine="720"/>
        <w:rPr>
          <w:rFonts w:asciiTheme="minorHAnsi" w:hAnsiTheme="minorHAnsi"/>
          <w:b/>
          <w:bCs/>
          <w:i w:val="0"/>
          <w:iCs/>
          <w:sz w:val="24"/>
          <w:szCs w:val="24"/>
        </w:rPr>
      </w:pPr>
      <w:r w:rsidRPr="007B47B0">
        <w:rPr>
          <w:rFonts w:asciiTheme="minorHAnsi" w:hAnsiTheme="minorHAnsi"/>
          <w:b/>
          <w:bCs/>
          <w:i w:val="0"/>
          <w:iCs/>
          <w:sz w:val="24"/>
          <w:szCs w:val="24"/>
        </w:rPr>
        <w:t>(TO BE SUBMITTED ALONG WITH TECHNICAL BID)</w:t>
      </w:r>
    </w:p>
    <w:p w:rsidR="00817B9F" w:rsidRDefault="00817B9F" w:rsidP="00817B9F">
      <w:pPr>
        <w:ind w:left="1440" w:firstLine="720"/>
        <w:rPr>
          <w:rFonts w:asciiTheme="minorHAnsi" w:hAnsiTheme="minorHAnsi"/>
          <w:b/>
          <w:bCs/>
          <w:i w:val="0"/>
          <w:iCs/>
          <w:sz w:val="24"/>
          <w:szCs w:val="24"/>
        </w:rPr>
      </w:pPr>
    </w:p>
    <w:p w:rsidR="00817B9F" w:rsidRDefault="00817B9F" w:rsidP="00817B9F">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Pr="007B47B0">
        <w:rPr>
          <w:rFonts w:asciiTheme="minorHAnsi" w:hAnsiTheme="minorHAnsi"/>
          <w:b/>
          <w:i w:val="0"/>
          <w:sz w:val="24"/>
          <w:szCs w:val="24"/>
        </w:rPr>
        <w:t>No</w:t>
      </w:r>
      <w:proofErr w:type="spellEnd"/>
      <w:r w:rsidRPr="007B47B0">
        <w:rPr>
          <w:rFonts w:asciiTheme="minorHAnsi" w:hAnsiTheme="minorHAnsi"/>
          <w:b/>
          <w:i w:val="0"/>
          <w:sz w:val="24"/>
          <w:szCs w:val="24"/>
        </w:rPr>
        <w:t>.</w:t>
      </w:r>
      <w:r>
        <w:rPr>
          <w:rFonts w:asciiTheme="minorHAnsi" w:hAnsiTheme="minorHAnsi"/>
          <w:b/>
          <w:i w:val="0"/>
          <w:sz w:val="24"/>
          <w:szCs w:val="24"/>
        </w:rPr>
        <w:t xml:space="preserve"> </w:t>
      </w:r>
      <w:r w:rsidRPr="00FE76B5">
        <w:rPr>
          <w:rFonts w:asciiTheme="minorHAnsi" w:hAnsiTheme="minorHAnsi"/>
          <w:i w:val="0"/>
          <w:sz w:val="24"/>
          <w:szCs w:val="24"/>
        </w:rPr>
        <w:t>TMC/ACTREC/</w:t>
      </w:r>
      <w:proofErr w:type="spellStart"/>
      <w:r w:rsidRPr="00FE76B5">
        <w:rPr>
          <w:rFonts w:asciiTheme="minorHAnsi" w:hAnsiTheme="minorHAnsi"/>
          <w:i w:val="0"/>
          <w:sz w:val="24"/>
          <w:szCs w:val="24"/>
        </w:rPr>
        <w:t>Engg</w:t>
      </w:r>
      <w:proofErr w:type="spellEnd"/>
      <w:r w:rsidRPr="00FE76B5">
        <w:rPr>
          <w:rFonts w:asciiTheme="minorHAnsi" w:hAnsiTheme="minorHAnsi"/>
          <w:i w:val="0"/>
          <w:sz w:val="24"/>
          <w:szCs w:val="24"/>
        </w:rPr>
        <w:t>./</w:t>
      </w:r>
      <w:r>
        <w:rPr>
          <w:rFonts w:asciiTheme="minorHAnsi" w:hAnsiTheme="minorHAnsi"/>
          <w:i w:val="0"/>
          <w:sz w:val="24"/>
          <w:szCs w:val="24"/>
        </w:rPr>
        <w:t>SP/LT-01/Water Purifier/2020-21.</w:t>
      </w:r>
    </w:p>
    <w:p w:rsidR="00817B9F" w:rsidRPr="007B47B0" w:rsidRDefault="00817B9F" w:rsidP="00817B9F">
      <w:pPr>
        <w:rPr>
          <w:rFonts w:asciiTheme="minorHAnsi" w:hAnsiTheme="minorHAnsi"/>
          <w:b/>
          <w:bCs/>
          <w:i w:val="0"/>
          <w:iCs/>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p>
    <w:p w:rsidR="007B47B0" w:rsidRPr="007B47B0" w:rsidRDefault="007B47B0" w:rsidP="007B47B0">
      <w:pPr>
        <w:rPr>
          <w:rFonts w:asciiTheme="minorHAnsi" w:hAnsiTheme="minorHAnsi"/>
          <w:b/>
          <w:i w:val="0"/>
          <w:iCs/>
          <w:sz w:val="24"/>
          <w:szCs w:val="24"/>
        </w:rPr>
      </w:pPr>
    </w:p>
    <w:p w:rsidR="00735C32" w:rsidRPr="001D55D6" w:rsidRDefault="001D55D6" w:rsidP="001D55D6">
      <w:pPr>
        <w:jc w:val="center"/>
        <w:rPr>
          <w:rFonts w:asciiTheme="minorHAnsi" w:hAnsiTheme="minorHAnsi" w:cs="Arial"/>
          <w:b/>
          <w:i w:val="0"/>
          <w:sz w:val="28"/>
          <w:szCs w:val="24"/>
          <w:u w:val="single"/>
        </w:rPr>
      </w:pPr>
      <w:r w:rsidRPr="001D55D6">
        <w:rPr>
          <w:rFonts w:asciiTheme="minorHAnsi" w:hAnsiTheme="minorHAnsi" w:cs="Arial"/>
          <w:b/>
          <w:i w:val="0"/>
          <w:sz w:val="28"/>
          <w:szCs w:val="24"/>
          <w:u w:val="single"/>
        </w:rPr>
        <w:t>Check List for List of document submitted</w:t>
      </w:r>
    </w:p>
    <w:p w:rsidR="007B47B0" w:rsidRPr="007B47B0" w:rsidRDefault="007B47B0" w:rsidP="007B47B0">
      <w:pPr>
        <w:tabs>
          <w:tab w:val="left" w:pos="7575"/>
        </w:tabs>
        <w:rPr>
          <w:rFonts w:asciiTheme="minorHAnsi" w:hAnsiTheme="minorHAnsi"/>
          <w:b/>
          <w:i w:val="0"/>
          <w:iCs/>
          <w:sz w:val="24"/>
          <w:szCs w:val="24"/>
        </w:rPr>
      </w:pPr>
      <w:r w:rsidRPr="007B47B0">
        <w:rPr>
          <w:rFonts w:asciiTheme="minorHAnsi" w:hAnsiTheme="minorHAnsi"/>
          <w:b/>
          <w:i w:val="0"/>
          <w:iCs/>
          <w:sz w:val="24"/>
          <w:szCs w:val="24"/>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firstRow="1" w:lastRow="1" w:firstColumn="1" w:lastColumn="1" w:noHBand="0" w:noVBand="0"/>
      </w:tblPr>
      <w:tblGrid>
        <w:gridCol w:w="465"/>
        <w:gridCol w:w="3693"/>
        <w:gridCol w:w="5467"/>
      </w:tblGrid>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1</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Name of Work</w:t>
            </w:r>
            <w:r w:rsidRPr="007B47B0">
              <w:rPr>
                <w:rFonts w:asciiTheme="minorHAnsi" w:hAnsiTheme="minorHAnsi"/>
                <w:i w:val="0"/>
                <w:iCs/>
                <w:sz w:val="24"/>
                <w:szCs w:val="24"/>
              </w:rPr>
              <w:tab/>
            </w:r>
          </w:p>
        </w:tc>
        <w:tc>
          <w:tcPr>
            <w:tcW w:w="5467" w:type="dxa"/>
          </w:tcPr>
          <w:p w:rsidR="007B47B0" w:rsidRPr="007B47B0" w:rsidRDefault="007B47B0" w:rsidP="004B0DBC">
            <w:pPr>
              <w:rPr>
                <w:rFonts w:asciiTheme="minorHAnsi" w:hAnsiTheme="minorHAnsi"/>
                <w:i w:val="0"/>
                <w:iCs/>
                <w:color w:val="000000"/>
                <w:sz w:val="24"/>
                <w:szCs w:val="24"/>
              </w:rPr>
            </w:pPr>
          </w:p>
          <w:p w:rsidR="007B47B0" w:rsidRPr="007B47B0" w:rsidRDefault="007B47B0" w:rsidP="004B0DBC">
            <w:pPr>
              <w:rPr>
                <w:rFonts w:asciiTheme="minorHAnsi" w:hAnsiTheme="minorHAnsi"/>
                <w:i w:val="0"/>
                <w:iCs/>
                <w:color w:val="000000"/>
                <w:sz w:val="24"/>
                <w:szCs w:val="24"/>
              </w:rPr>
            </w:pPr>
          </w:p>
          <w:p w:rsidR="007B47B0" w:rsidRPr="007B47B0" w:rsidRDefault="007B47B0" w:rsidP="004B0DBC">
            <w:pPr>
              <w:rPr>
                <w:rFonts w:asciiTheme="minorHAnsi" w:hAnsiTheme="minorHAnsi"/>
                <w:i w:val="0"/>
                <w:iCs/>
                <w:color w:val="000000"/>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2</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We have quoted for all the items in Financial bid in the prescribed format of the Tender documents</w:t>
            </w:r>
          </w:p>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(say ‘yes / No)</w:t>
            </w:r>
          </w:p>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(Partial/incomplete offers are liable for rejection)</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3</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Name / Title of the Bidder / Type of Establishment</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rPr>
          <w:trHeight w:val="1007"/>
        </w:trPr>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4</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Full Address</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5</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Name of the person authorized to deal / undertake business for and on behalf of the Bidder</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6</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Telephone  &amp; Mobile Number</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7</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Fax. No</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8</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Email Address</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9</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Legal entity of Bidder whether Firm / Society / Company / SSI unit</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10</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Registration Number</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11</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Authority with whom Registered</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15</w:t>
            </w:r>
          </w:p>
        </w:tc>
        <w:tc>
          <w:tcPr>
            <w:tcW w:w="3693" w:type="dxa"/>
          </w:tcPr>
          <w:p w:rsidR="007B47B0" w:rsidRPr="007B47B0" w:rsidRDefault="00642112" w:rsidP="00642112">
            <w:pPr>
              <w:tabs>
                <w:tab w:val="left" w:pos="2415"/>
              </w:tabs>
              <w:rPr>
                <w:rFonts w:asciiTheme="minorHAnsi" w:hAnsiTheme="minorHAnsi"/>
                <w:i w:val="0"/>
                <w:iCs/>
                <w:sz w:val="24"/>
                <w:szCs w:val="24"/>
              </w:rPr>
            </w:pPr>
            <w:r>
              <w:rPr>
                <w:rFonts w:asciiTheme="minorHAnsi" w:hAnsiTheme="minorHAnsi"/>
                <w:i w:val="0"/>
                <w:iCs/>
                <w:sz w:val="24"/>
                <w:szCs w:val="24"/>
              </w:rPr>
              <w:t xml:space="preserve">PAN No. </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rPr>
          <w:trHeight w:val="918"/>
        </w:trPr>
        <w:tc>
          <w:tcPr>
            <w:tcW w:w="465" w:type="dxa"/>
          </w:tcPr>
          <w:p w:rsidR="007B47B0" w:rsidRPr="007B47B0" w:rsidRDefault="007B47B0" w:rsidP="004B0DBC">
            <w:pPr>
              <w:rPr>
                <w:rFonts w:asciiTheme="minorHAnsi" w:hAnsiTheme="minorHAnsi"/>
                <w:i w:val="0"/>
                <w:iCs/>
                <w:sz w:val="24"/>
                <w:szCs w:val="24"/>
              </w:rPr>
            </w:pPr>
            <w:r w:rsidRPr="007B47B0">
              <w:rPr>
                <w:rFonts w:asciiTheme="minorHAnsi" w:hAnsiTheme="minorHAnsi"/>
                <w:i w:val="0"/>
                <w:iCs/>
                <w:sz w:val="24"/>
                <w:szCs w:val="24"/>
              </w:rPr>
              <w:t>16</w:t>
            </w:r>
          </w:p>
        </w:tc>
        <w:tc>
          <w:tcPr>
            <w:tcW w:w="3693" w:type="dxa"/>
          </w:tcPr>
          <w:p w:rsidR="007B47B0" w:rsidRPr="007B47B0" w:rsidRDefault="00642112" w:rsidP="004B0DBC">
            <w:pPr>
              <w:tabs>
                <w:tab w:val="left" w:pos="2415"/>
              </w:tabs>
              <w:rPr>
                <w:rFonts w:asciiTheme="minorHAnsi" w:hAnsiTheme="minorHAnsi"/>
                <w:i w:val="0"/>
                <w:iCs/>
                <w:sz w:val="24"/>
                <w:szCs w:val="24"/>
              </w:rPr>
            </w:pPr>
            <w:r>
              <w:rPr>
                <w:rFonts w:asciiTheme="minorHAnsi" w:hAnsiTheme="minorHAnsi"/>
                <w:i w:val="0"/>
                <w:iCs/>
                <w:sz w:val="24"/>
                <w:szCs w:val="24"/>
              </w:rPr>
              <w:t>GST</w:t>
            </w:r>
            <w:r w:rsidRPr="007B47B0">
              <w:rPr>
                <w:rFonts w:asciiTheme="minorHAnsi" w:hAnsiTheme="minorHAnsi"/>
                <w:i w:val="0"/>
                <w:iCs/>
                <w:sz w:val="24"/>
                <w:szCs w:val="24"/>
              </w:rPr>
              <w:t xml:space="preserve"> No</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lastRenderedPageBreak/>
              <w:t>17</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No. of Man power employed by Bidder</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a) Scientific</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 xml:space="preserve">b) Technical </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c) Administrative</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d) Financial</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020386">
        <w:trPr>
          <w:trHeight w:val="710"/>
        </w:trPr>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t>18</w:t>
            </w:r>
          </w:p>
        </w:tc>
        <w:tc>
          <w:tcPr>
            <w:tcW w:w="3693" w:type="dxa"/>
          </w:tcPr>
          <w:p w:rsidR="00020386"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Experience of the Bidder in dealing</w:t>
            </w:r>
            <w:r w:rsidR="00020386">
              <w:rPr>
                <w:rFonts w:asciiTheme="minorHAnsi" w:hAnsiTheme="minorHAnsi"/>
                <w:i w:val="0"/>
                <w:iCs/>
                <w:sz w:val="24"/>
                <w:szCs w:val="24"/>
              </w:rPr>
              <w:t xml:space="preserve"> with the tendered item / works.  </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t>19</w:t>
            </w:r>
          </w:p>
        </w:tc>
        <w:tc>
          <w:tcPr>
            <w:tcW w:w="3693" w:type="dxa"/>
          </w:tcPr>
          <w:p w:rsidR="007B47B0" w:rsidRPr="007B47B0" w:rsidRDefault="00705214"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Turnover</w:t>
            </w:r>
            <w:r w:rsidR="007B47B0" w:rsidRPr="007B47B0">
              <w:rPr>
                <w:rFonts w:asciiTheme="minorHAnsi" w:hAnsiTheme="minorHAnsi"/>
                <w:i w:val="0"/>
                <w:iCs/>
                <w:sz w:val="24"/>
                <w:szCs w:val="24"/>
              </w:rPr>
              <w:t xml:space="preserve"> in the last 3 years</w:t>
            </w:r>
          </w:p>
        </w:tc>
        <w:tc>
          <w:tcPr>
            <w:tcW w:w="5467" w:type="dxa"/>
          </w:tcPr>
          <w:p w:rsidR="007B47B0" w:rsidRPr="007B47B0" w:rsidRDefault="007B47B0" w:rsidP="004B0DBC">
            <w:pPr>
              <w:rPr>
                <w:rFonts w:asciiTheme="minorHAnsi" w:hAnsiTheme="minorHAnsi"/>
                <w:i w:val="0"/>
                <w:iCs/>
                <w:sz w:val="24"/>
                <w:szCs w:val="24"/>
              </w:rPr>
            </w:pPr>
          </w:p>
        </w:tc>
      </w:tr>
      <w:tr w:rsidR="007B47B0" w:rsidRPr="007B47B0" w:rsidTr="006E0AFC">
        <w:trPr>
          <w:trHeight w:val="395"/>
        </w:trPr>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6E0AFC" w:rsidP="001F19CC">
            <w:pPr>
              <w:numPr>
                <w:ilvl w:val="0"/>
                <w:numId w:val="7"/>
              </w:numPr>
              <w:tabs>
                <w:tab w:val="left" w:pos="255"/>
              </w:tabs>
              <w:ind w:left="255" w:hanging="180"/>
              <w:rPr>
                <w:rFonts w:asciiTheme="minorHAnsi" w:hAnsiTheme="minorHAnsi"/>
                <w:i w:val="0"/>
                <w:iCs/>
                <w:sz w:val="24"/>
                <w:szCs w:val="24"/>
              </w:rPr>
            </w:pPr>
            <w:r>
              <w:rPr>
                <w:rFonts w:asciiTheme="minorHAnsi" w:hAnsiTheme="minorHAnsi"/>
                <w:i w:val="0"/>
                <w:iCs/>
                <w:sz w:val="24"/>
                <w:szCs w:val="24"/>
              </w:rPr>
              <w:t>2016-2017</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6E0AFC" w:rsidP="007B47B0">
            <w:pPr>
              <w:numPr>
                <w:ilvl w:val="0"/>
                <w:numId w:val="7"/>
              </w:numPr>
              <w:tabs>
                <w:tab w:val="left" w:pos="255"/>
              </w:tabs>
              <w:ind w:left="255" w:hanging="180"/>
              <w:rPr>
                <w:rFonts w:asciiTheme="minorHAnsi" w:hAnsiTheme="minorHAnsi"/>
                <w:i w:val="0"/>
                <w:iCs/>
                <w:sz w:val="24"/>
                <w:szCs w:val="24"/>
              </w:rPr>
            </w:pPr>
            <w:r>
              <w:rPr>
                <w:rFonts w:asciiTheme="minorHAnsi" w:hAnsiTheme="minorHAnsi"/>
                <w:i w:val="0"/>
                <w:iCs/>
                <w:sz w:val="24"/>
                <w:szCs w:val="24"/>
              </w:rPr>
              <w:t>2017-2018</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7B47B0" w:rsidP="004B0DBC">
            <w:pPr>
              <w:rPr>
                <w:rFonts w:asciiTheme="minorHAnsi" w:hAnsiTheme="minorHAnsi"/>
                <w:i w:val="0"/>
                <w:iCs/>
                <w:sz w:val="24"/>
                <w:szCs w:val="24"/>
              </w:rPr>
            </w:pPr>
          </w:p>
        </w:tc>
        <w:tc>
          <w:tcPr>
            <w:tcW w:w="3693" w:type="dxa"/>
          </w:tcPr>
          <w:p w:rsidR="007B47B0" w:rsidRPr="007B47B0" w:rsidRDefault="006E0AFC" w:rsidP="007B47B0">
            <w:pPr>
              <w:numPr>
                <w:ilvl w:val="0"/>
                <w:numId w:val="7"/>
              </w:numPr>
              <w:tabs>
                <w:tab w:val="left" w:pos="255"/>
              </w:tabs>
              <w:ind w:left="255" w:hanging="180"/>
              <w:rPr>
                <w:rFonts w:asciiTheme="minorHAnsi" w:hAnsiTheme="minorHAnsi"/>
                <w:i w:val="0"/>
                <w:iCs/>
                <w:sz w:val="24"/>
                <w:szCs w:val="24"/>
              </w:rPr>
            </w:pPr>
            <w:r>
              <w:rPr>
                <w:rFonts w:asciiTheme="minorHAnsi" w:hAnsiTheme="minorHAnsi"/>
                <w:i w:val="0"/>
                <w:iCs/>
                <w:sz w:val="24"/>
                <w:szCs w:val="24"/>
              </w:rPr>
              <w:t>2018-2019</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t>20</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Deta</w:t>
            </w:r>
            <w:r w:rsidR="00642112">
              <w:rPr>
                <w:rFonts w:asciiTheme="minorHAnsi" w:hAnsiTheme="minorHAnsi"/>
                <w:i w:val="0"/>
                <w:iCs/>
                <w:sz w:val="24"/>
                <w:szCs w:val="24"/>
              </w:rPr>
              <w:t>ils of Work Orders in the last 7</w:t>
            </w:r>
            <w:r w:rsidRPr="007B47B0">
              <w:rPr>
                <w:rFonts w:asciiTheme="minorHAnsi" w:hAnsiTheme="minorHAnsi"/>
                <w:i w:val="0"/>
                <w:iCs/>
                <w:sz w:val="24"/>
                <w:szCs w:val="24"/>
              </w:rPr>
              <w:t xml:space="preserve"> years, amount, Name of Authority, Completion Period, etc</w:t>
            </w:r>
            <w:r w:rsidR="00A35AE7">
              <w:rPr>
                <w:rFonts w:asciiTheme="minorHAnsi" w:hAnsiTheme="minorHAnsi"/>
                <w:i w:val="0"/>
                <w:iCs/>
                <w:sz w:val="24"/>
                <w:szCs w:val="24"/>
              </w:rPr>
              <w:t xml:space="preserve">. </w:t>
            </w:r>
            <w:r w:rsidRPr="007B47B0">
              <w:rPr>
                <w:rFonts w:asciiTheme="minorHAnsi" w:hAnsiTheme="minorHAnsi"/>
                <w:i w:val="0"/>
                <w:iCs/>
                <w:sz w:val="24"/>
                <w:szCs w:val="24"/>
              </w:rPr>
              <w:t>(separate sheet)</w:t>
            </w: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rPr>
          <w:trHeight w:val="737"/>
        </w:trPr>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t>21</w:t>
            </w:r>
          </w:p>
        </w:tc>
        <w:tc>
          <w:tcPr>
            <w:tcW w:w="3693" w:type="dxa"/>
          </w:tcPr>
          <w:p w:rsidR="00020386"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List of Plant &amp; machinery o</w:t>
            </w:r>
            <w:r w:rsidR="00020386">
              <w:rPr>
                <w:rFonts w:asciiTheme="minorHAnsi" w:hAnsiTheme="minorHAnsi"/>
                <w:i w:val="0"/>
                <w:iCs/>
                <w:sz w:val="24"/>
                <w:szCs w:val="24"/>
              </w:rPr>
              <w:t>f bidder (attach separate sheet)</w:t>
            </w:r>
          </w:p>
          <w:p w:rsidR="00020386" w:rsidRPr="007B47B0" w:rsidRDefault="00020386" w:rsidP="004B0DBC">
            <w:pPr>
              <w:tabs>
                <w:tab w:val="left" w:pos="2415"/>
              </w:tabs>
              <w:rPr>
                <w:rFonts w:asciiTheme="minorHAnsi" w:hAnsiTheme="minorHAnsi"/>
                <w:i w:val="0"/>
                <w:iCs/>
                <w:sz w:val="24"/>
                <w:szCs w:val="24"/>
              </w:rPr>
            </w:pPr>
          </w:p>
        </w:tc>
        <w:tc>
          <w:tcPr>
            <w:tcW w:w="5467" w:type="dxa"/>
          </w:tcPr>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p w:rsidR="007B47B0" w:rsidRPr="007B47B0" w:rsidRDefault="007B47B0" w:rsidP="004B0DBC">
            <w:pPr>
              <w:rPr>
                <w:rFonts w:asciiTheme="minorHAnsi" w:hAnsiTheme="minorHAnsi"/>
                <w:i w:val="0"/>
                <w:iCs/>
                <w:sz w:val="24"/>
                <w:szCs w:val="24"/>
              </w:rPr>
            </w:pPr>
          </w:p>
        </w:tc>
      </w:tr>
      <w:tr w:rsidR="007B47B0" w:rsidRPr="007B47B0" w:rsidTr="00020386">
        <w:trPr>
          <w:trHeight w:val="1071"/>
        </w:trPr>
        <w:tc>
          <w:tcPr>
            <w:tcW w:w="465" w:type="dxa"/>
          </w:tcPr>
          <w:p w:rsidR="007B47B0" w:rsidRPr="007B47B0" w:rsidRDefault="00531C03" w:rsidP="004B0DBC">
            <w:pPr>
              <w:rPr>
                <w:rFonts w:asciiTheme="minorHAnsi" w:hAnsiTheme="minorHAnsi"/>
                <w:i w:val="0"/>
                <w:iCs/>
                <w:sz w:val="24"/>
                <w:szCs w:val="24"/>
              </w:rPr>
            </w:pPr>
            <w:r>
              <w:rPr>
                <w:rFonts w:asciiTheme="minorHAnsi" w:hAnsiTheme="minorHAnsi"/>
                <w:i w:val="0"/>
                <w:iCs/>
                <w:sz w:val="24"/>
                <w:szCs w:val="24"/>
              </w:rPr>
              <w:t>22</w:t>
            </w:r>
          </w:p>
        </w:tc>
        <w:tc>
          <w:tcPr>
            <w:tcW w:w="3693" w:type="dxa"/>
          </w:tcPr>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There are no deviations of specification/model/type etc</w:t>
            </w:r>
            <w:r w:rsidR="00A35AE7">
              <w:rPr>
                <w:rFonts w:asciiTheme="minorHAnsi" w:hAnsiTheme="minorHAnsi"/>
                <w:i w:val="0"/>
                <w:iCs/>
                <w:sz w:val="24"/>
                <w:szCs w:val="24"/>
              </w:rPr>
              <w:t>.</w:t>
            </w:r>
            <w:r w:rsidRPr="007B47B0">
              <w:rPr>
                <w:rFonts w:asciiTheme="minorHAnsi" w:hAnsiTheme="minorHAnsi"/>
                <w:i w:val="0"/>
                <w:iCs/>
                <w:sz w:val="24"/>
                <w:szCs w:val="24"/>
              </w:rPr>
              <w:t xml:space="preserve"> in any of the items of Financial Bid. </w:t>
            </w:r>
          </w:p>
          <w:p w:rsidR="007B47B0" w:rsidRPr="007B47B0" w:rsidRDefault="007B47B0" w:rsidP="004B0DBC">
            <w:pPr>
              <w:tabs>
                <w:tab w:val="left" w:pos="2415"/>
              </w:tabs>
              <w:rPr>
                <w:rFonts w:asciiTheme="minorHAnsi" w:hAnsiTheme="minorHAnsi"/>
                <w:i w:val="0"/>
                <w:iCs/>
                <w:sz w:val="24"/>
                <w:szCs w:val="24"/>
              </w:rPr>
            </w:pPr>
            <w:r w:rsidRPr="007B47B0">
              <w:rPr>
                <w:rFonts w:asciiTheme="minorHAnsi" w:hAnsiTheme="minorHAnsi"/>
                <w:i w:val="0"/>
                <w:iCs/>
                <w:sz w:val="24"/>
                <w:szCs w:val="24"/>
              </w:rPr>
              <w:t>(Deviations, if any, shall be mentioned in Technical Bid. The agency has to quote separately for the those items and enclose with Financial Bid)</w:t>
            </w:r>
          </w:p>
        </w:tc>
        <w:tc>
          <w:tcPr>
            <w:tcW w:w="5467" w:type="dxa"/>
          </w:tcPr>
          <w:p w:rsidR="007B47B0" w:rsidRPr="007B47B0" w:rsidRDefault="007B47B0" w:rsidP="004B0DBC">
            <w:pPr>
              <w:jc w:val="center"/>
              <w:rPr>
                <w:rFonts w:asciiTheme="minorHAnsi" w:hAnsiTheme="minorHAnsi"/>
                <w:i w:val="0"/>
                <w:iCs/>
                <w:sz w:val="24"/>
                <w:szCs w:val="24"/>
              </w:rPr>
            </w:pPr>
          </w:p>
        </w:tc>
      </w:tr>
    </w:tbl>
    <w:p w:rsidR="00F7605A" w:rsidRDefault="00F7605A" w:rsidP="007B47B0">
      <w:pPr>
        <w:rPr>
          <w:rFonts w:asciiTheme="minorHAnsi" w:hAnsiTheme="minorHAnsi"/>
          <w:b/>
          <w:i w:val="0"/>
          <w:iCs/>
          <w:sz w:val="24"/>
          <w:szCs w:val="24"/>
        </w:rPr>
      </w:pPr>
    </w:p>
    <w:p w:rsidR="00F7605A" w:rsidRDefault="00F7605A" w:rsidP="007B47B0">
      <w:pPr>
        <w:rPr>
          <w:rFonts w:asciiTheme="minorHAnsi" w:hAnsiTheme="minorHAnsi"/>
          <w:b/>
          <w:i w:val="0"/>
          <w:iCs/>
          <w:sz w:val="24"/>
          <w:szCs w:val="24"/>
        </w:rPr>
      </w:pPr>
    </w:p>
    <w:p w:rsidR="001F66D1" w:rsidRDefault="007B47B0" w:rsidP="007B47B0">
      <w:pPr>
        <w:rPr>
          <w:rFonts w:asciiTheme="minorHAnsi" w:hAnsiTheme="minorHAnsi"/>
          <w:b/>
          <w:i w:val="0"/>
          <w:iCs/>
          <w:sz w:val="24"/>
          <w:szCs w:val="24"/>
        </w:rPr>
      </w:pPr>
      <w:r w:rsidRPr="007B47B0">
        <w:rPr>
          <w:rFonts w:asciiTheme="minorHAnsi" w:hAnsiTheme="minorHAnsi"/>
          <w:b/>
          <w:i w:val="0"/>
          <w:iCs/>
          <w:sz w:val="24"/>
          <w:szCs w:val="24"/>
        </w:rPr>
        <w:t>I/we hereby declare that the information given by me is true to the best of my knowledge and I / we take the responsibility for same. I/We also understand that partial/incomplete offer will liable for rejection.</w:t>
      </w:r>
    </w:p>
    <w:p w:rsidR="001F66D1" w:rsidRDefault="001F66D1" w:rsidP="007B47B0">
      <w:pPr>
        <w:rPr>
          <w:rFonts w:asciiTheme="minorHAnsi" w:hAnsiTheme="minorHAnsi"/>
          <w:b/>
          <w:i w:val="0"/>
          <w:iCs/>
          <w:sz w:val="24"/>
          <w:szCs w:val="24"/>
        </w:rPr>
      </w:pPr>
    </w:p>
    <w:p w:rsidR="001F66D1" w:rsidRPr="007B47B0" w:rsidRDefault="001F66D1" w:rsidP="007B47B0">
      <w:pPr>
        <w:rPr>
          <w:rFonts w:asciiTheme="minorHAnsi" w:hAnsiTheme="minorHAnsi"/>
          <w:b/>
          <w:i w:val="0"/>
          <w:iCs/>
          <w:sz w:val="24"/>
          <w:szCs w:val="24"/>
        </w:rPr>
      </w:pPr>
    </w:p>
    <w:tbl>
      <w:tblPr>
        <w:tblpPr w:leftFromText="180" w:rightFromText="180" w:vertAnchor="text" w:horzAnchor="margin" w:tblpY="159"/>
        <w:tblW w:w="0" w:type="auto"/>
        <w:tblLook w:val="01E0" w:firstRow="1" w:lastRow="1" w:firstColumn="1" w:lastColumn="1" w:noHBand="0" w:noVBand="0"/>
      </w:tblPr>
      <w:tblGrid>
        <w:gridCol w:w="3834"/>
        <w:gridCol w:w="5192"/>
      </w:tblGrid>
      <w:tr w:rsidR="007B47B0" w:rsidRPr="007B47B0" w:rsidTr="00020386">
        <w:trPr>
          <w:trHeight w:val="274"/>
        </w:trPr>
        <w:tc>
          <w:tcPr>
            <w:tcW w:w="4099" w:type="dxa"/>
          </w:tcPr>
          <w:p w:rsidR="00FF0570" w:rsidRPr="007B47B0" w:rsidRDefault="007B47B0" w:rsidP="0014142F">
            <w:pPr>
              <w:rPr>
                <w:rFonts w:asciiTheme="minorHAnsi" w:hAnsiTheme="minorHAnsi"/>
                <w:b/>
                <w:i w:val="0"/>
                <w:iCs/>
                <w:sz w:val="24"/>
                <w:szCs w:val="24"/>
              </w:rPr>
            </w:pPr>
            <w:r w:rsidRPr="007B47B0">
              <w:rPr>
                <w:rFonts w:asciiTheme="minorHAnsi" w:hAnsiTheme="minorHAnsi"/>
                <w:b/>
                <w:i w:val="0"/>
                <w:iCs/>
                <w:sz w:val="24"/>
                <w:szCs w:val="24"/>
              </w:rPr>
              <w:t>Date</w:t>
            </w:r>
          </w:p>
        </w:tc>
        <w:tc>
          <w:tcPr>
            <w:tcW w:w="5531" w:type="dxa"/>
          </w:tcPr>
          <w:p w:rsidR="00035E1E" w:rsidRPr="007B47B0" w:rsidRDefault="00020386" w:rsidP="001F66D1">
            <w:pPr>
              <w:jc w:val="center"/>
              <w:rPr>
                <w:rFonts w:asciiTheme="minorHAnsi" w:hAnsiTheme="minorHAnsi"/>
                <w:b/>
                <w:i w:val="0"/>
                <w:iCs/>
                <w:sz w:val="24"/>
                <w:szCs w:val="24"/>
              </w:rPr>
            </w:pPr>
            <w:r>
              <w:rPr>
                <w:rFonts w:asciiTheme="minorHAnsi" w:hAnsiTheme="minorHAnsi"/>
                <w:b/>
                <w:i w:val="0"/>
                <w:iCs/>
                <w:sz w:val="24"/>
                <w:szCs w:val="24"/>
              </w:rPr>
              <w:t xml:space="preserve">                        </w:t>
            </w:r>
            <w:r w:rsidR="007B47B0" w:rsidRPr="007B47B0">
              <w:rPr>
                <w:rFonts w:asciiTheme="minorHAnsi" w:hAnsiTheme="minorHAnsi"/>
                <w:b/>
                <w:i w:val="0"/>
                <w:iCs/>
                <w:sz w:val="24"/>
                <w:szCs w:val="24"/>
              </w:rPr>
              <w:t>Signature &amp; Seal of the Tenderer</w:t>
            </w:r>
          </w:p>
        </w:tc>
      </w:tr>
    </w:tbl>
    <w:p w:rsidR="00DE0E74" w:rsidRDefault="00142E3B" w:rsidP="00D92AA4">
      <w:pPr>
        <w:widowControl w:val="0"/>
        <w:rPr>
          <w:rFonts w:asciiTheme="minorHAnsi" w:hAnsiTheme="minorHAnsi" w:cs="Arial"/>
          <w:b/>
          <w:i w:val="0"/>
          <w:sz w:val="28"/>
          <w:szCs w:val="28"/>
        </w:rPr>
      </w:pPr>
      <w:r>
        <w:rPr>
          <w:rFonts w:asciiTheme="minorHAnsi" w:hAnsiTheme="minorHAnsi" w:cs="Arial"/>
          <w:b/>
          <w:i w:val="0"/>
          <w:sz w:val="28"/>
          <w:szCs w:val="28"/>
        </w:rPr>
        <w:t xml:space="preserve">                                        </w:t>
      </w:r>
      <w:r w:rsidR="002B43E7">
        <w:rPr>
          <w:rFonts w:asciiTheme="minorHAnsi" w:hAnsiTheme="minorHAnsi" w:cs="Arial"/>
          <w:b/>
          <w:i w:val="0"/>
          <w:sz w:val="28"/>
          <w:szCs w:val="28"/>
        </w:rPr>
        <w:t xml:space="preserve"> </w:t>
      </w:r>
    </w:p>
    <w:p w:rsidR="004B7E7F" w:rsidRDefault="004B7E7F" w:rsidP="00DE0E74">
      <w:pPr>
        <w:widowControl w:val="0"/>
        <w:jc w:val="center"/>
        <w:rPr>
          <w:rFonts w:asciiTheme="minorHAnsi" w:hAnsiTheme="minorHAnsi" w:cs="Arial"/>
          <w:b/>
          <w:i w:val="0"/>
          <w:sz w:val="28"/>
          <w:szCs w:val="28"/>
        </w:rPr>
      </w:pPr>
      <w:r w:rsidRPr="002A1801">
        <w:rPr>
          <w:rFonts w:asciiTheme="minorHAnsi" w:hAnsiTheme="minorHAnsi" w:cs="Arial"/>
          <w:b/>
          <w:i w:val="0"/>
          <w:sz w:val="28"/>
          <w:szCs w:val="28"/>
        </w:rPr>
        <w:lastRenderedPageBreak/>
        <w:t>Compliance form</w:t>
      </w:r>
      <w:r>
        <w:rPr>
          <w:rFonts w:asciiTheme="minorHAnsi" w:hAnsiTheme="minorHAnsi" w:cs="Arial"/>
          <w:b/>
          <w:i w:val="0"/>
          <w:sz w:val="28"/>
          <w:szCs w:val="28"/>
        </w:rPr>
        <w:t xml:space="preserve"> 1</w:t>
      </w:r>
    </w:p>
    <w:p w:rsidR="00817B9F" w:rsidRDefault="00817B9F" w:rsidP="00DE0E74">
      <w:pPr>
        <w:widowControl w:val="0"/>
        <w:jc w:val="center"/>
        <w:rPr>
          <w:rFonts w:asciiTheme="minorHAnsi" w:hAnsiTheme="minorHAnsi" w:cs="Arial"/>
          <w:b/>
          <w:i w:val="0"/>
          <w:sz w:val="28"/>
          <w:szCs w:val="28"/>
        </w:rPr>
      </w:pPr>
    </w:p>
    <w:p w:rsidR="00817B9F" w:rsidRDefault="00817B9F" w:rsidP="00817B9F">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Pr="007B47B0">
        <w:rPr>
          <w:rFonts w:asciiTheme="minorHAnsi" w:hAnsiTheme="minorHAnsi"/>
          <w:b/>
          <w:i w:val="0"/>
          <w:sz w:val="24"/>
          <w:szCs w:val="24"/>
        </w:rPr>
        <w:t>No</w:t>
      </w:r>
      <w:proofErr w:type="spellEnd"/>
      <w:r w:rsidRPr="007B47B0">
        <w:rPr>
          <w:rFonts w:asciiTheme="minorHAnsi" w:hAnsiTheme="minorHAnsi"/>
          <w:b/>
          <w:i w:val="0"/>
          <w:sz w:val="24"/>
          <w:szCs w:val="24"/>
        </w:rPr>
        <w:t>.</w:t>
      </w:r>
      <w:r>
        <w:rPr>
          <w:rFonts w:asciiTheme="minorHAnsi" w:hAnsiTheme="minorHAnsi"/>
          <w:b/>
          <w:i w:val="0"/>
          <w:sz w:val="24"/>
          <w:szCs w:val="24"/>
        </w:rPr>
        <w:t xml:space="preserve"> </w:t>
      </w:r>
      <w:r w:rsidRPr="00FE76B5">
        <w:rPr>
          <w:rFonts w:asciiTheme="minorHAnsi" w:hAnsiTheme="minorHAnsi"/>
          <w:i w:val="0"/>
          <w:sz w:val="24"/>
          <w:szCs w:val="24"/>
        </w:rPr>
        <w:t>TMC/ACTREC/</w:t>
      </w:r>
      <w:proofErr w:type="spellStart"/>
      <w:r w:rsidRPr="00FE76B5">
        <w:rPr>
          <w:rFonts w:asciiTheme="minorHAnsi" w:hAnsiTheme="minorHAnsi"/>
          <w:i w:val="0"/>
          <w:sz w:val="24"/>
          <w:szCs w:val="24"/>
        </w:rPr>
        <w:t>Engg</w:t>
      </w:r>
      <w:proofErr w:type="spellEnd"/>
      <w:r w:rsidRPr="00FE76B5">
        <w:rPr>
          <w:rFonts w:asciiTheme="minorHAnsi" w:hAnsiTheme="minorHAnsi"/>
          <w:i w:val="0"/>
          <w:sz w:val="24"/>
          <w:szCs w:val="24"/>
        </w:rPr>
        <w:t>./</w:t>
      </w:r>
      <w:r>
        <w:rPr>
          <w:rFonts w:asciiTheme="minorHAnsi" w:hAnsiTheme="minorHAnsi"/>
          <w:i w:val="0"/>
          <w:sz w:val="24"/>
          <w:szCs w:val="24"/>
        </w:rPr>
        <w:t>SP/LT-01/Water Purifier/2020-21.</w:t>
      </w:r>
    </w:p>
    <w:p w:rsidR="00817B9F" w:rsidRPr="007B47B0" w:rsidRDefault="00817B9F" w:rsidP="00817B9F">
      <w:pPr>
        <w:rPr>
          <w:rFonts w:asciiTheme="minorHAnsi" w:hAnsiTheme="minorHAnsi"/>
          <w:b/>
          <w:bCs/>
          <w:i w:val="0"/>
          <w:iCs/>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p>
    <w:p w:rsidR="00817B9F" w:rsidRDefault="00817B9F" w:rsidP="00DE0E74">
      <w:pPr>
        <w:widowControl w:val="0"/>
        <w:jc w:val="center"/>
        <w:rPr>
          <w:rFonts w:asciiTheme="minorHAnsi" w:hAnsiTheme="minorHAnsi" w:cs="Arial"/>
          <w:b/>
          <w:i w:val="0"/>
          <w:sz w:val="28"/>
          <w:szCs w:val="28"/>
        </w:rPr>
      </w:pPr>
    </w:p>
    <w:p w:rsidR="001F19CC" w:rsidRPr="002A1801" w:rsidRDefault="001F19CC" w:rsidP="00DE0E74">
      <w:pPr>
        <w:widowControl w:val="0"/>
        <w:jc w:val="left"/>
        <w:rPr>
          <w:rFonts w:asciiTheme="minorHAnsi" w:hAnsiTheme="minorHAnsi" w:cs="Arial"/>
          <w:b/>
          <w:i w:val="0"/>
          <w:sz w:val="28"/>
          <w:szCs w:val="28"/>
        </w:rPr>
      </w:pPr>
    </w:p>
    <w:tbl>
      <w:tblPr>
        <w:tblStyle w:val="TableGrid"/>
        <w:tblW w:w="0" w:type="auto"/>
        <w:tblLook w:val="04A0" w:firstRow="1" w:lastRow="0" w:firstColumn="1" w:lastColumn="0" w:noHBand="0" w:noVBand="1"/>
      </w:tblPr>
      <w:tblGrid>
        <w:gridCol w:w="1102"/>
        <w:gridCol w:w="6435"/>
        <w:gridCol w:w="1479"/>
      </w:tblGrid>
      <w:tr w:rsidR="0047113C" w:rsidRPr="0047113C" w:rsidTr="006E0AFC">
        <w:trPr>
          <w:trHeight w:val="900"/>
        </w:trPr>
        <w:tc>
          <w:tcPr>
            <w:tcW w:w="1102" w:type="dxa"/>
            <w:noWrap/>
            <w:hideMark/>
          </w:tcPr>
          <w:p w:rsidR="0047113C" w:rsidRPr="0047113C" w:rsidRDefault="0047113C" w:rsidP="0047113C">
            <w:pPr>
              <w:widowControl w:val="0"/>
              <w:jc w:val="center"/>
              <w:rPr>
                <w:rFonts w:asciiTheme="minorHAnsi" w:hAnsiTheme="minorHAnsi" w:cs="Arial"/>
                <w:b/>
                <w:bCs/>
                <w:i w:val="0"/>
                <w:sz w:val="24"/>
                <w:szCs w:val="24"/>
                <w:lang w:val="en-IN"/>
              </w:rPr>
            </w:pPr>
            <w:r w:rsidRPr="0047113C">
              <w:rPr>
                <w:rFonts w:asciiTheme="minorHAnsi" w:hAnsiTheme="minorHAnsi" w:cs="Arial"/>
                <w:b/>
                <w:bCs/>
                <w:i w:val="0"/>
                <w:sz w:val="24"/>
                <w:szCs w:val="24"/>
              </w:rPr>
              <w:t>Item No</w:t>
            </w:r>
          </w:p>
        </w:tc>
        <w:tc>
          <w:tcPr>
            <w:tcW w:w="6435" w:type="dxa"/>
            <w:noWrap/>
            <w:hideMark/>
          </w:tcPr>
          <w:p w:rsidR="0047113C" w:rsidRPr="0047113C" w:rsidRDefault="0047113C" w:rsidP="0047113C">
            <w:pPr>
              <w:widowControl w:val="0"/>
              <w:jc w:val="center"/>
              <w:rPr>
                <w:rFonts w:asciiTheme="minorHAnsi" w:hAnsiTheme="minorHAnsi" w:cs="Arial"/>
                <w:b/>
                <w:bCs/>
                <w:i w:val="0"/>
                <w:sz w:val="24"/>
                <w:szCs w:val="24"/>
              </w:rPr>
            </w:pPr>
            <w:r w:rsidRPr="0047113C">
              <w:rPr>
                <w:rFonts w:asciiTheme="minorHAnsi" w:hAnsiTheme="minorHAnsi" w:cs="Arial"/>
                <w:b/>
                <w:bCs/>
                <w:i w:val="0"/>
                <w:sz w:val="24"/>
                <w:szCs w:val="24"/>
              </w:rPr>
              <w:t xml:space="preserve">Description of Item </w:t>
            </w:r>
          </w:p>
        </w:tc>
        <w:tc>
          <w:tcPr>
            <w:tcW w:w="1479" w:type="dxa"/>
            <w:hideMark/>
          </w:tcPr>
          <w:p w:rsidR="0047113C" w:rsidRPr="0047113C" w:rsidRDefault="0047113C" w:rsidP="0047113C">
            <w:pPr>
              <w:widowControl w:val="0"/>
              <w:jc w:val="center"/>
              <w:rPr>
                <w:rFonts w:asciiTheme="minorHAnsi" w:hAnsiTheme="minorHAnsi" w:cs="Arial"/>
                <w:b/>
                <w:bCs/>
                <w:i w:val="0"/>
                <w:sz w:val="24"/>
                <w:szCs w:val="24"/>
              </w:rPr>
            </w:pPr>
            <w:r>
              <w:rPr>
                <w:rFonts w:asciiTheme="minorHAnsi" w:hAnsiTheme="minorHAnsi" w:cs="Arial"/>
                <w:b/>
                <w:bCs/>
                <w:i w:val="0"/>
                <w:sz w:val="24"/>
                <w:szCs w:val="24"/>
              </w:rPr>
              <w:t xml:space="preserve">Compliances from </w:t>
            </w:r>
            <w:r w:rsidRPr="0047113C">
              <w:rPr>
                <w:rFonts w:asciiTheme="minorHAnsi" w:hAnsiTheme="minorHAnsi" w:cs="Arial"/>
                <w:b/>
                <w:bCs/>
                <w:i w:val="0"/>
                <w:sz w:val="24"/>
                <w:szCs w:val="24"/>
              </w:rPr>
              <w:t>Agency               (YES/NO)</w:t>
            </w:r>
          </w:p>
        </w:tc>
      </w:tr>
      <w:tr w:rsidR="0047113C" w:rsidRPr="0047113C" w:rsidTr="006E0AFC">
        <w:trPr>
          <w:trHeight w:val="855"/>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1</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We have read Technical bid and financial Bid Tender document/Technical specifications/Scope of work/special conditions/General conditions etc. carefully and understood the same in right perspective.</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57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2</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We have quoted for all the items in Financial Bid in the prescribed format of the tender documents.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57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3</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We have read the financial bid thoroughly before filling it and understood the same in right perspective</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30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4</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We understood that partial/incomplete/vague offers are liable for rejection.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57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5</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We have understood the eligibility criteria as well as criteria for identifying lowest bidder.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30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6</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There are deviations from our (agency) side.</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66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7</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Deviations have been mentioned on separate page and attached with technical bid in detail. Deviation is supported with necessary documents, catalogues etc.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855"/>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8</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We have noted that accepting or rejecting the deviation and consequently rights to qualify and disqualify the agency remains with competent authority of ACTREC.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570"/>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9</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We understood that Final Bill will be settled as per actual measurements and services.</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47113C" w:rsidRPr="0047113C" w:rsidTr="006E0AFC">
        <w:trPr>
          <w:trHeight w:val="855"/>
        </w:trPr>
        <w:tc>
          <w:tcPr>
            <w:tcW w:w="1102"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10</w:t>
            </w:r>
          </w:p>
        </w:tc>
        <w:tc>
          <w:tcPr>
            <w:tcW w:w="6435" w:type="dxa"/>
            <w:hideMark/>
          </w:tcPr>
          <w:p w:rsidR="0047113C" w:rsidRPr="0047113C" w:rsidRDefault="0047113C" w:rsidP="0047113C">
            <w:pPr>
              <w:widowControl w:val="0"/>
              <w:jc w:val="left"/>
              <w:rPr>
                <w:rFonts w:asciiTheme="minorHAnsi" w:hAnsiTheme="minorHAnsi" w:cs="Arial"/>
                <w:i w:val="0"/>
                <w:sz w:val="24"/>
                <w:szCs w:val="24"/>
              </w:rPr>
            </w:pPr>
            <w:r w:rsidRPr="0047113C">
              <w:rPr>
                <w:rFonts w:asciiTheme="minorHAnsi" w:hAnsiTheme="minorHAnsi" w:cs="Arial"/>
                <w:i w:val="0"/>
                <w:sz w:val="24"/>
                <w:szCs w:val="24"/>
              </w:rPr>
              <w:t xml:space="preserve">We have understood and accepted that accepting the tender &amp; issuing order in full or in part will be decided by the ACTREC competent authority as per policy of the center. </w:t>
            </w:r>
          </w:p>
        </w:tc>
        <w:tc>
          <w:tcPr>
            <w:tcW w:w="1479" w:type="dxa"/>
            <w:noWrap/>
            <w:hideMark/>
          </w:tcPr>
          <w:p w:rsidR="0047113C" w:rsidRPr="0047113C" w:rsidRDefault="0047113C" w:rsidP="0047113C">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bl>
    <w:p w:rsidR="0071456A" w:rsidRDefault="0071456A"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1F19CC" w:rsidRDefault="001F19CC" w:rsidP="007A6930">
      <w:pPr>
        <w:widowControl w:val="0"/>
        <w:jc w:val="center"/>
        <w:rPr>
          <w:rFonts w:asciiTheme="minorHAnsi" w:hAnsiTheme="minorHAnsi" w:cs="Arial"/>
          <w:i w:val="0"/>
          <w:sz w:val="24"/>
          <w:szCs w:val="24"/>
        </w:rPr>
      </w:pPr>
    </w:p>
    <w:p w:rsidR="00EE4EB1" w:rsidRDefault="00EE4EB1" w:rsidP="00EE4EB1">
      <w:pPr>
        <w:widowControl w:val="0"/>
        <w:jc w:val="center"/>
        <w:rPr>
          <w:rFonts w:asciiTheme="minorHAnsi" w:hAnsiTheme="minorHAnsi" w:cs="Arial"/>
          <w:b/>
          <w:i w:val="0"/>
          <w:sz w:val="28"/>
          <w:szCs w:val="28"/>
        </w:rPr>
      </w:pPr>
      <w:r>
        <w:br w:type="page"/>
      </w:r>
      <w:r w:rsidRPr="002A1801">
        <w:rPr>
          <w:rFonts w:asciiTheme="minorHAnsi" w:hAnsiTheme="minorHAnsi" w:cs="Arial"/>
          <w:b/>
          <w:i w:val="0"/>
          <w:sz w:val="28"/>
          <w:szCs w:val="28"/>
        </w:rPr>
        <w:lastRenderedPageBreak/>
        <w:t>Compliance form</w:t>
      </w:r>
      <w:r>
        <w:rPr>
          <w:rFonts w:asciiTheme="minorHAnsi" w:hAnsiTheme="minorHAnsi" w:cs="Arial"/>
          <w:b/>
          <w:i w:val="0"/>
          <w:sz w:val="28"/>
          <w:szCs w:val="28"/>
        </w:rPr>
        <w:t xml:space="preserve"> 2</w:t>
      </w:r>
    </w:p>
    <w:p w:rsidR="00EE4EB1" w:rsidRPr="002A1801" w:rsidRDefault="00EE4EB1" w:rsidP="00EE4EB1">
      <w:pPr>
        <w:widowControl w:val="0"/>
        <w:jc w:val="left"/>
        <w:rPr>
          <w:rFonts w:asciiTheme="minorHAnsi" w:hAnsiTheme="minorHAnsi" w:cs="Arial"/>
          <w:b/>
          <w:i w:val="0"/>
          <w:sz w:val="28"/>
          <w:szCs w:val="28"/>
        </w:rPr>
      </w:pPr>
    </w:p>
    <w:p w:rsidR="00817B9F" w:rsidRDefault="00817B9F" w:rsidP="00817B9F">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Pr="007B47B0">
        <w:rPr>
          <w:rFonts w:asciiTheme="minorHAnsi" w:hAnsiTheme="minorHAnsi"/>
          <w:b/>
          <w:i w:val="0"/>
          <w:sz w:val="24"/>
          <w:szCs w:val="24"/>
        </w:rPr>
        <w:t>No</w:t>
      </w:r>
      <w:proofErr w:type="spellEnd"/>
      <w:r w:rsidRPr="007B47B0">
        <w:rPr>
          <w:rFonts w:asciiTheme="minorHAnsi" w:hAnsiTheme="minorHAnsi"/>
          <w:b/>
          <w:i w:val="0"/>
          <w:sz w:val="24"/>
          <w:szCs w:val="24"/>
        </w:rPr>
        <w:t>.</w:t>
      </w:r>
      <w:r>
        <w:rPr>
          <w:rFonts w:asciiTheme="minorHAnsi" w:hAnsiTheme="minorHAnsi"/>
          <w:b/>
          <w:i w:val="0"/>
          <w:sz w:val="24"/>
          <w:szCs w:val="24"/>
        </w:rPr>
        <w:t xml:space="preserve"> </w:t>
      </w:r>
      <w:r w:rsidRPr="00FE76B5">
        <w:rPr>
          <w:rFonts w:asciiTheme="minorHAnsi" w:hAnsiTheme="minorHAnsi"/>
          <w:i w:val="0"/>
          <w:sz w:val="24"/>
          <w:szCs w:val="24"/>
        </w:rPr>
        <w:t>TMC/ACTREC/</w:t>
      </w:r>
      <w:proofErr w:type="spellStart"/>
      <w:r w:rsidRPr="00FE76B5">
        <w:rPr>
          <w:rFonts w:asciiTheme="minorHAnsi" w:hAnsiTheme="minorHAnsi"/>
          <w:i w:val="0"/>
          <w:sz w:val="24"/>
          <w:szCs w:val="24"/>
        </w:rPr>
        <w:t>Engg</w:t>
      </w:r>
      <w:proofErr w:type="spellEnd"/>
      <w:r w:rsidRPr="00FE76B5">
        <w:rPr>
          <w:rFonts w:asciiTheme="minorHAnsi" w:hAnsiTheme="minorHAnsi"/>
          <w:i w:val="0"/>
          <w:sz w:val="24"/>
          <w:szCs w:val="24"/>
        </w:rPr>
        <w:t>./</w:t>
      </w:r>
      <w:r>
        <w:rPr>
          <w:rFonts w:asciiTheme="minorHAnsi" w:hAnsiTheme="minorHAnsi"/>
          <w:i w:val="0"/>
          <w:sz w:val="24"/>
          <w:szCs w:val="24"/>
        </w:rPr>
        <w:t>SP/LT-01/Water Purifier/2020-21.</w:t>
      </w:r>
    </w:p>
    <w:p w:rsidR="00817B9F" w:rsidRPr="007B47B0" w:rsidRDefault="00817B9F" w:rsidP="00817B9F">
      <w:pPr>
        <w:rPr>
          <w:rFonts w:asciiTheme="minorHAnsi" w:hAnsiTheme="minorHAnsi"/>
          <w:b/>
          <w:bCs/>
          <w:i w:val="0"/>
          <w:iCs/>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p>
    <w:p w:rsidR="00EE4EB1" w:rsidRDefault="00EE4EB1" w:rsidP="00EE4EB1">
      <w:pPr>
        <w:rPr>
          <w:rFonts w:asciiTheme="minorHAnsi" w:hAnsiTheme="minorHAnsi"/>
          <w:i w:val="0"/>
          <w:sz w:val="24"/>
          <w:szCs w:val="24"/>
        </w:rPr>
      </w:pPr>
    </w:p>
    <w:tbl>
      <w:tblPr>
        <w:tblStyle w:val="TableGrid"/>
        <w:tblW w:w="0" w:type="auto"/>
        <w:tblLook w:val="04A0" w:firstRow="1" w:lastRow="0" w:firstColumn="1" w:lastColumn="0" w:noHBand="0" w:noVBand="1"/>
      </w:tblPr>
      <w:tblGrid>
        <w:gridCol w:w="1102"/>
        <w:gridCol w:w="6435"/>
        <w:gridCol w:w="1479"/>
      </w:tblGrid>
      <w:tr w:rsidR="00EE4EB1" w:rsidRPr="0047113C" w:rsidTr="00E876C8">
        <w:trPr>
          <w:trHeight w:val="900"/>
        </w:trPr>
        <w:tc>
          <w:tcPr>
            <w:tcW w:w="1102" w:type="dxa"/>
            <w:noWrap/>
            <w:hideMark/>
          </w:tcPr>
          <w:p w:rsidR="00EE4EB1" w:rsidRPr="0047113C" w:rsidRDefault="00EE4EB1" w:rsidP="00E876C8">
            <w:pPr>
              <w:widowControl w:val="0"/>
              <w:jc w:val="center"/>
              <w:rPr>
                <w:rFonts w:asciiTheme="minorHAnsi" w:hAnsiTheme="minorHAnsi" w:cs="Arial"/>
                <w:b/>
                <w:bCs/>
                <w:i w:val="0"/>
                <w:sz w:val="24"/>
                <w:szCs w:val="24"/>
                <w:lang w:val="en-IN"/>
              </w:rPr>
            </w:pPr>
            <w:r w:rsidRPr="0047113C">
              <w:rPr>
                <w:rFonts w:asciiTheme="minorHAnsi" w:hAnsiTheme="minorHAnsi" w:cs="Arial"/>
                <w:b/>
                <w:bCs/>
                <w:i w:val="0"/>
                <w:sz w:val="24"/>
                <w:szCs w:val="24"/>
              </w:rPr>
              <w:t>Item No</w:t>
            </w:r>
          </w:p>
        </w:tc>
        <w:tc>
          <w:tcPr>
            <w:tcW w:w="6435" w:type="dxa"/>
            <w:noWrap/>
            <w:hideMark/>
          </w:tcPr>
          <w:p w:rsidR="00EE4EB1" w:rsidRPr="0047113C" w:rsidRDefault="00EE4EB1" w:rsidP="00E876C8">
            <w:pPr>
              <w:widowControl w:val="0"/>
              <w:jc w:val="center"/>
              <w:rPr>
                <w:rFonts w:asciiTheme="minorHAnsi" w:hAnsiTheme="minorHAnsi" w:cs="Arial"/>
                <w:b/>
                <w:bCs/>
                <w:i w:val="0"/>
                <w:sz w:val="24"/>
                <w:szCs w:val="24"/>
              </w:rPr>
            </w:pPr>
            <w:r w:rsidRPr="0047113C">
              <w:rPr>
                <w:rFonts w:asciiTheme="minorHAnsi" w:hAnsiTheme="minorHAnsi" w:cs="Arial"/>
                <w:b/>
                <w:bCs/>
                <w:i w:val="0"/>
                <w:sz w:val="24"/>
                <w:szCs w:val="24"/>
              </w:rPr>
              <w:t xml:space="preserve">Description of Item </w:t>
            </w:r>
          </w:p>
        </w:tc>
        <w:tc>
          <w:tcPr>
            <w:tcW w:w="1479" w:type="dxa"/>
            <w:hideMark/>
          </w:tcPr>
          <w:p w:rsidR="00EE4EB1" w:rsidRPr="0047113C" w:rsidRDefault="00EE4EB1" w:rsidP="00E876C8">
            <w:pPr>
              <w:widowControl w:val="0"/>
              <w:jc w:val="center"/>
              <w:rPr>
                <w:rFonts w:asciiTheme="minorHAnsi" w:hAnsiTheme="minorHAnsi" w:cs="Arial"/>
                <w:b/>
                <w:bCs/>
                <w:i w:val="0"/>
                <w:sz w:val="24"/>
                <w:szCs w:val="24"/>
              </w:rPr>
            </w:pPr>
            <w:r>
              <w:rPr>
                <w:rFonts w:asciiTheme="minorHAnsi" w:hAnsiTheme="minorHAnsi" w:cs="Arial"/>
                <w:b/>
                <w:bCs/>
                <w:i w:val="0"/>
                <w:sz w:val="24"/>
                <w:szCs w:val="24"/>
              </w:rPr>
              <w:t xml:space="preserve">Compliances from </w:t>
            </w:r>
            <w:r w:rsidRPr="0047113C">
              <w:rPr>
                <w:rFonts w:asciiTheme="minorHAnsi" w:hAnsiTheme="minorHAnsi" w:cs="Arial"/>
                <w:b/>
                <w:bCs/>
                <w:i w:val="0"/>
                <w:sz w:val="24"/>
                <w:szCs w:val="24"/>
              </w:rPr>
              <w:t>Agency               (YES/NO)</w:t>
            </w:r>
          </w:p>
        </w:tc>
      </w:tr>
      <w:tr w:rsidR="00710141" w:rsidRPr="0047113C" w:rsidTr="00D657FC">
        <w:trPr>
          <w:trHeight w:val="855"/>
        </w:trPr>
        <w:tc>
          <w:tcPr>
            <w:tcW w:w="1102" w:type="dxa"/>
            <w:noWrap/>
            <w:hideMark/>
          </w:tcPr>
          <w:p w:rsidR="00710141" w:rsidRPr="0047113C" w:rsidRDefault="00710141" w:rsidP="00710141">
            <w:pPr>
              <w:widowControl w:val="0"/>
              <w:jc w:val="center"/>
              <w:rPr>
                <w:rFonts w:asciiTheme="minorHAnsi" w:hAnsiTheme="minorHAnsi" w:cs="Arial"/>
                <w:i w:val="0"/>
                <w:sz w:val="24"/>
                <w:szCs w:val="24"/>
              </w:rPr>
            </w:pPr>
            <w:r w:rsidRPr="0047113C">
              <w:rPr>
                <w:rFonts w:asciiTheme="minorHAnsi" w:hAnsiTheme="minorHAnsi" w:cs="Arial"/>
                <w:i w:val="0"/>
                <w:sz w:val="24"/>
                <w:szCs w:val="24"/>
              </w:rPr>
              <w:t>1</w:t>
            </w:r>
          </w:p>
        </w:tc>
        <w:tc>
          <w:tcPr>
            <w:tcW w:w="6435" w:type="dxa"/>
            <w:vAlign w:val="center"/>
          </w:tcPr>
          <w:p w:rsidR="00710141" w:rsidRPr="00817B9F" w:rsidRDefault="00710141" w:rsidP="00710141">
            <w:pPr>
              <w:jc w:val="left"/>
              <w:rPr>
                <w:rFonts w:ascii="Calibri" w:hAnsi="Calibri" w:cs="Calibri"/>
                <w:i w:val="0"/>
                <w:color w:val="000000"/>
                <w:sz w:val="22"/>
                <w:szCs w:val="22"/>
                <w:lang w:val="en-IN" w:eastAsia="en-IN"/>
              </w:rPr>
            </w:pPr>
            <w:r w:rsidRPr="00817B9F">
              <w:rPr>
                <w:rFonts w:ascii="Calibri" w:hAnsi="Calibri" w:cs="Calibri"/>
                <w:i w:val="0"/>
                <w:color w:val="000000"/>
                <w:sz w:val="22"/>
                <w:szCs w:val="22"/>
                <w:lang w:val="en-IN" w:eastAsia="en-IN"/>
              </w:rPr>
              <w:t>Comprehensive Maintenance contract of Water Purifier which include monthly servicing, replacement of filters on six monthly basis, repair/replacement of all items, breakdown call as and when require etc. all inclusive.</w:t>
            </w:r>
          </w:p>
        </w:tc>
        <w:tc>
          <w:tcPr>
            <w:tcW w:w="1479" w:type="dxa"/>
            <w:noWrap/>
            <w:hideMark/>
          </w:tcPr>
          <w:p w:rsidR="00710141" w:rsidRPr="0047113C" w:rsidRDefault="00710141" w:rsidP="00710141">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r w:rsidR="00710141" w:rsidRPr="0047113C" w:rsidTr="00D657FC">
        <w:trPr>
          <w:trHeight w:val="570"/>
        </w:trPr>
        <w:tc>
          <w:tcPr>
            <w:tcW w:w="1102" w:type="dxa"/>
            <w:noWrap/>
            <w:hideMark/>
          </w:tcPr>
          <w:p w:rsidR="00710141" w:rsidRPr="0047113C" w:rsidRDefault="00710141" w:rsidP="00710141">
            <w:pPr>
              <w:widowControl w:val="0"/>
              <w:jc w:val="center"/>
              <w:rPr>
                <w:rFonts w:asciiTheme="minorHAnsi" w:hAnsiTheme="minorHAnsi" w:cs="Arial"/>
                <w:i w:val="0"/>
                <w:sz w:val="24"/>
                <w:szCs w:val="24"/>
              </w:rPr>
            </w:pPr>
            <w:r w:rsidRPr="0047113C">
              <w:rPr>
                <w:rFonts w:asciiTheme="minorHAnsi" w:hAnsiTheme="minorHAnsi" w:cs="Arial"/>
                <w:i w:val="0"/>
                <w:sz w:val="24"/>
                <w:szCs w:val="24"/>
              </w:rPr>
              <w:t>2</w:t>
            </w:r>
          </w:p>
        </w:tc>
        <w:tc>
          <w:tcPr>
            <w:tcW w:w="6435" w:type="dxa"/>
            <w:vAlign w:val="center"/>
          </w:tcPr>
          <w:p w:rsidR="00710141" w:rsidRPr="00817B9F" w:rsidRDefault="00710141" w:rsidP="00710141">
            <w:pPr>
              <w:jc w:val="left"/>
              <w:rPr>
                <w:rFonts w:ascii="Calibri" w:hAnsi="Calibri" w:cs="Calibri"/>
                <w:i w:val="0"/>
                <w:color w:val="000000"/>
                <w:sz w:val="22"/>
                <w:szCs w:val="22"/>
                <w:lang w:val="en-IN" w:eastAsia="en-IN"/>
              </w:rPr>
            </w:pPr>
            <w:r w:rsidRPr="00817B9F">
              <w:rPr>
                <w:rFonts w:ascii="Calibri" w:hAnsi="Calibri" w:cs="Calibri"/>
                <w:i w:val="0"/>
                <w:color w:val="000000"/>
                <w:sz w:val="22"/>
                <w:szCs w:val="22"/>
                <w:lang w:val="en-IN" w:eastAsia="en-IN"/>
              </w:rPr>
              <w:t xml:space="preserve">Comprehensive Maintenance contract of Water cooler with inbuilt Aquagaurd of 80Ltr capacity which include monthly servicing, replacement of filters on six monthly basis, repair/replacement of all items, breakdown call as and when require </w:t>
            </w:r>
            <w:proofErr w:type="spellStart"/>
            <w:r w:rsidRPr="00817B9F">
              <w:rPr>
                <w:rFonts w:ascii="Calibri" w:hAnsi="Calibri" w:cs="Calibri"/>
                <w:i w:val="0"/>
                <w:color w:val="000000"/>
                <w:sz w:val="22"/>
                <w:szCs w:val="22"/>
                <w:lang w:val="en-IN" w:eastAsia="en-IN"/>
              </w:rPr>
              <w:t>etc</w:t>
            </w:r>
            <w:proofErr w:type="spellEnd"/>
            <w:r w:rsidRPr="00817B9F">
              <w:rPr>
                <w:rFonts w:ascii="Calibri" w:hAnsi="Calibri" w:cs="Calibri"/>
                <w:i w:val="0"/>
                <w:color w:val="000000"/>
                <w:sz w:val="22"/>
                <w:szCs w:val="22"/>
                <w:lang w:val="en-IN" w:eastAsia="en-IN"/>
              </w:rPr>
              <w:t xml:space="preserve"> all inclusive.</w:t>
            </w:r>
          </w:p>
        </w:tc>
        <w:tc>
          <w:tcPr>
            <w:tcW w:w="1479" w:type="dxa"/>
            <w:noWrap/>
            <w:hideMark/>
          </w:tcPr>
          <w:p w:rsidR="00710141" w:rsidRPr="0047113C" w:rsidRDefault="00710141" w:rsidP="00710141">
            <w:pPr>
              <w:widowControl w:val="0"/>
              <w:jc w:val="center"/>
              <w:rPr>
                <w:rFonts w:asciiTheme="minorHAnsi" w:hAnsiTheme="minorHAnsi" w:cs="Arial"/>
                <w:i w:val="0"/>
                <w:sz w:val="24"/>
                <w:szCs w:val="24"/>
              </w:rPr>
            </w:pPr>
            <w:r w:rsidRPr="0047113C">
              <w:rPr>
                <w:rFonts w:asciiTheme="minorHAnsi" w:hAnsiTheme="minorHAnsi" w:cs="Arial"/>
                <w:i w:val="0"/>
                <w:sz w:val="24"/>
                <w:szCs w:val="24"/>
              </w:rPr>
              <w:t> </w:t>
            </w:r>
          </w:p>
        </w:tc>
      </w:tr>
    </w:tbl>
    <w:p w:rsidR="00EE4EB1" w:rsidRDefault="00EE4EB1"/>
    <w:p w:rsidR="00710141" w:rsidRDefault="00710141"/>
    <w:p w:rsidR="00710141" w:rsidRDefault="00710141"/>
    <w:p w:rsidR="00710141" w:rsidRDefault="00710141"/>
    <w:p w:rsidR="00710141" w:rsidRDefault="00710141"/>
    <w:tbl>
      <w:tblPr>
        <w:tblpPr w:leftFromText="180" w:rightFromText="180" w:vertAnchor="text" w:horzAnchor="margin" w:tblpY="159"/>
        <w:tblW w:w="0" w:type="auto"/>
        <w:tblLook w:val="01E0" w:firstRow="1" w:lastRow="1" w:firstColumn="1" w:lastColumn="1" w:noHBand="0" w:noVBand="0"/>
      </w:tblPr>
      <w:tblGrid>
        <w:gridCol w:w="3834"/>
        <w:gridCol w:w="5192"/>
      </w:tblGrid>
      <w:tr w:rsidR="00B71BED" w:rsidRPr="007B47B0" w:rsidTr="00EE4EB1">
        <w:trPr>
          <w:trHeight w:val="274"/>
        </w:trPr>
        <w:tc>
          <w:tcPr>
            <w:tcW w:w="3834" w:type="dxa"/>
          </w:tcPr>
          <w:p w:rsidR="00B71BED" w:rsidRPr="007B47B0" w:rsidRDefault="00B71BED" w:rsidP="0068087E">
            <w:pPr>
              <w:rPr>
                <w:rFonts w:asciiTheme="minorHAnsi" w:hAnsiTheme="minorHAnsi"/>
                <w:b/>
                <w:i w:val="0"/>
                <w:iCs/>
                <w:sz w:val="24"/>
                <w:szCs w:val="24"/>
              </w:rPr>
            </w:pPr>
            <w:r w:rsidRPr="007B47B0">
              <w:rPr>
                <w:rFonts w:asciiTheme="minorHAnsi" w:hAnsiTheme="minorHAnsi"/>
                <w:b/>
                <w:i w:val="0"/>
                <w:iCs/>
                <w:sz w:val="24"/>
                <w:szCs w:val="24"/>
              </w:rPr>
              <w:t>Date</w:t>
            </w:r>
          </w:p>
        </w:tc>
        <w:tc>
          <w:tcPr>
            <w:tcW w:w="5192" w:type="dxa"/>
          </w:tcPr>
          <w:p w:rsidR="00B71BED" w:rsidRPr="007B47B0" w:rsidRDefault="00B71BED" w:rsidP="0068087E">
            <w:pPr>
              <w:jc w:val="center"/>
              <w:rPr>
                <w:rFonts w:asciiTheme="minorHAnsi" w:hAnsiTheme="minorHAnsi"/>
                <w:b/>
                <w:i w:val="0"/>
                <w:iCs/>
                <w:sz w:val="24"/>
                <w:szCs w:val="24"/>
              </w:rPr>
            </w:pPr>
            <w:r>
              <w:rPr>
                <w:rFonts w:asciiTheme="minorHAnsi" w:hAnsiTheme="minorHAnsi"/>
                <w:b/>
                <w:i w:val="0"/>
                <w:iCs/>
                <w:sz w:val="24"/>
                <w:szCs w:val="24"/>
              </w:rPr>
              <w:t xml:space="preserve">                        </w:t>
            </w:r>
            <w:r w:rsidRPr="007B47B0">
              <w:rPr>
                <w:rFonts w:asciiTheme="minorHAnsi" w:hAnsiTheme="minorHAnsi"/>
                <w:b/>
                <w:i w:val="0"/>
                <w:iCs/>
                <w:sz w:val="24"/>
                <w:szCs w:val="24"/>
              </w:rPr>
              <w:t>Signature &amp; Seal of the Tenderer</w:t>
            </w:r>
          </w:p>
        </w:tc>
      </w:tr>
    </w:tbl>
    <w:p w:rsidR="00EE4EB1" w:rsidRDefault="00EE4EB1" w:rsidP="002909F1">
      <w:pPr>
        <w:jc w:val="center"/>
        <w:rPr>
          <w:rFonts w:asciiTheme="minorHAnsi" w:hAnsiTheme="minorHAnsi"/>
          <w:b/>
          <w:i w:val="0"/>
          <w:sz w:val="32"/>
          <w:szCs w:val="24"/>
          <w:u w:val="single"/>
        </w:rPr>
      </w:pPr>
    </w:p>
    <w:p w:rsidR="0097513A" w:rsidRPr="00735C32" w:rsidRDefault="002909F1" w:rsidP="002909F1">
      <w:pPr>
        <w:jc w:val="center"/>
        <w:rPr>
          <w:rFonts w:asciiTheme="minorHAnsi" w:hAnsiTheme="minorHAnsi"/>
          <w:b/>
          <w:i w:val="0"/>
          <w:sz w:val="32"/>
          <w:szCs w:val="24"/>
          <w:u w:val="single"/>
        </w:rPr>
      </w:pPr>
      <w:r w:rsidRPr="00735C32">
        <w:rPr>
          <w:rFonts w:asciiTheme="minorHAnsi" w:hAnsiTheme="minorHAnsi"/>
          <w:b/>
          <w:i w:val="0"/>
          <w:sz w:val="32"/>
          <w:szCs w:val="24"/>
          <w:u w:val="single"/>
        </w:rPr>
        <w:lastRenderedPageBreak/>
        <w:t>NEFT FORM</w:t>
      </w:r>
    </w:p>
    <w:p w:rsidR="002909F1" w:rsidRDefault="002909F1" w:rsidP="0097513A">
      <w:pPr>
        <w:rPr>
          <w:rFonts w:asciiTheme="minorHAnsi" w:hAnsiTheme="minorHAnsi"/>
          <w:b/>
          <w:i w:val="0"/>
          <w:sz w:val="24"/>
          <w:szCs w:val="24"/>
        </w:rPr>
      </w:pPr>
    </w:p>
    <w:p w:rsidR="00817B9F" w:rsidRDefault="00817B9F" w:rsidP="00817B9F">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Pr="007B47B0">
        <w:rPr>
          <w:rFonts w:asciiTheme="minorHAnsi" w:hAnsiTheme="minorHAnsi"/>
          <w:b/>
          <w:i w:val="0"/>
          <w:sz w:val="24"/>
          <w:szCs w:val="24"/>
        </w:rPr>
        <w:t>No</w:t>
      </w:r>
      <w:proofErr w:type="spellEnd"/>
      <w:r w:rsidRPr="007B47B0">
        <w:rPr>
          <w:rFonts w:asciiTheme="minorHAnsi" w:hAnsiTheme="minorHAnsi"/>
          <w:b/>
          <w:i w:val="0"/>
          <w:sz w:val="24"/>
          <w:szCs w:val="24"/>
        </w:rPr>
        <w:t>.</w:t>
      </w:r>
      <w:r>
        <w:rPr>
          <w:rFonts w:asciiTheme="minorHAnsi" w:hAnsiTheme="minorHAnsi"/>
          <w:b/>
          <w:i w:val="0"/>
          <w:sz w:val="24"/>
          <w:szCs w:val="24"/>
        </w:rPr>
        <w:t xml:space="preserve"> </w:t>
      </w:r>
      <w:r w:rsidRPr="00FE76B5">
        <w:rPr>
          <w:rFonts w:asciiTheme="minorHAnsi" w:hAnsiTheme="minorHAnsi"/>
          <w:i w:val="0"/>
          <w:sz w:val="24"/>
          <w:szCs w:val="24"/>
        </w:rPr>
        <w:t>TMC/ACTREC/</w:t>
      </w:r>
      <w:proofErr w:type="spellStart"/>
      <w:r w:rsidRPr="00FE76B5">
        <w:rPr>
          <w:rFonts w:asciiTheme="minorHAnsi" w:hAnsiTheme="minorHAnsi"/>
          <w:i w:val="0"/>
          <w:sz w:val="24"/>
          <w:szCs w:val="24"/>
        </w:rPr>
        <w:t>Engg</w:t>
      </w:r>
      <w:proofErr w:type="spellEnd"/>
      <w:r w:rsidRPr="00FE76B5">
        <w:rPr>
          <w:rFonts w:asciiTheme="minorHAnsi" w:hAnsiTheme="minorHAnsi"/>
          <w:i w:val="0"/>
          <w:sz w:val="24"/>
          <w:szCs w:val="24"/>
        </w:rPr>
        <w:t>./</w:t>
      </w:r>
      <w:r>
        <w:rPr>
          <w:rFonts w:asciiTheme="minorHAnsi" w:hAnsiTheme="minorHAnsi"/>
          <w:i w:val="0"/>
          <w:sz w:val="24"/>
          <w:szCs w:val="24"/>
        </w:rPr>
        <w:t>SP/LT-01/Water Purifier/2020-21.</w:t>
      </w:r>
    </w:p>
    <w:p w:rsidR="00817B9F" w:rsidRPr="007B47B0" w:rsidRDefault="00817B9F" w:rsidP="00817B9F">
      <w:pPr>
        <w:rPr>
          <w:rFonts w:asciiTheme="minorHAnsi" w:hAnsiTheme="minorHAnsi"/>
          <w:b/>
          <w:bCs/>
          <w:i w:val="0"/>
          <w:iCs/>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p>
    <w:p w:rsidR="00531C03" w:rsidRDefault="00531C03" w:rsidP="00DE0E74">
      <w:pPr>
        <w:jc w:val="left"/>
        <w:rPr>
          <w:rFonts w:asciiTheme="minorHAnsi" w:hAnsiTheme="minorHAnsi"/>
          <w:b/>
          <w:i w:val="0"/>
          <w:sz w:val="28"/>
          <w:szCs w:val="28"/>
        </w:rPr>
      </w:pPr>
    </w:p>
    <w:tbl>
      <w:tblPr>
        <w:tblW w:w="10084" w:type="dxa"/>
        <w:tblInd w:w="-10" w:type="dxa"/>
        <w:tblLook w:val="04A0" w:firstRow="1" w:lastRow="0" w:firstColumn="1" w:lastColumn="0" w:noHBand="0" w:noVBand="1"/>
      </w:tblPr>
      <w:tblGrid>
        <w:gridCol w:w="440"/>
        <w:gridCol w:w="4422"/>
        <w:gridCol w:w="4316"/>
        <w:gridCol w:w="927"/>
      </w:tblGrid>
      <w:tr w:rsidR="0097513A" w:rsidRPr="0097513A" w:rsidTr="00B71BED">
        <w:trPr>
          <w:trHeight w:val="53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w:t>
            </w:r>
          </w:p>
        </w:tc>
        <w:tc>
          <w:tcPr>
            <w:tcW w:w="4422" w:type="dxa"/>
            <w:tcBorders>
              <w:top w:val="single" w:sz="4" w:space="0" w:color="auto"/>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Name of the Vendor</w:t>
            </w:r>
          </w:p>
        </w:tc>
        <w:tc>
          <w:tcPr>
            <w:tcW w:w="4316" w:type="dxa"/>
            <w:tcBorders>
              <w:top w:val="single" w:sz="4" w:space="0" w:color="auto"/>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48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2</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Vendor Address &amp; Other Particulars</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12"/>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3</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PAN NO.</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467"/>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4</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GST NO.</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03"/>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5</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Mobile No.</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57"/>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6</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Email ID</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48"/>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7</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Account Holder's Name </w:t>
            </w:r>
            <w:r w:rsidRPr="0097513A">
              <w:rPr>
                <w:rFonts w:ascii="Calibri" w:hAnsi="Calibri" w:cs="Calibri"/>
                <w:b/>
                <w:bCs/>
                <w:i w:val="0"/>
                <w:color w:val="000000"/>
                <w:sz w:val="22"/>
                <w:szCs w:val="22"/>
                <w:lang w:val="en-IN" w:eastAsia="en-IN"/>
              </w:rPr>
              <w:t>(Title of the Account)</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7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8</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Bank Account No.</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03"/>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9</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Bank Name, Branch &amp; Address</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12"/>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10</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9-Digit MICR code of the bank</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557"/>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11</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Account type </w:t>
            </w:r>
            <w:r w:rsidRPr="0097513A">
              <w:rPr>
                <w:rFonts w:ascii="Calibri" w:hAnsi="Calibri" w:cs="Calibri"/>
                <w:b/>
                <w:bCs/>
                <w:i w:val="0"/>
                <w:color w:val="000000"/>
                <w:sz w:val="22"/>
                <w:szCs w:val="22"/>
                <w:lang w:val="en-IN" w:eastAsia="en-IN"/>
              </w:rPr>
              <w:t>(SB/CURRENT)</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r w:rsidR="0097513A" w:rsidRPr="0097513A" w:rsidTr="00B71BED">
        <w:trPr>
          <w:trHeight w:val="665"/>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97513A" w:rsidRPr="0097513A" w:rsidRDefault="0097513A" w:rsidP="0097513A">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12</w:t>
            </w:r>
          </w:p>
        </w:tc>
        <w:tc>
          <w:tcPr>
            <w:tcW w:w="4422" w:type="dxa"/>
            <w:tcBorders>
              <w:top w:val="nil"/>
              <w:left w:val="nil"/>
              <w:bottom w:val="single" w:sz="4" w:space="0" w:color="auto"/>
              <w:right w:val="single" w:sz="4" w:space="0" w:color="auto"/>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IFSC Code </w:t>
            </w:r>
            <w:r w:rsidRPr="0097513A">
              <w:rPr>
                <w:rFonts w:ascii="Calibri" w:hAnsi="Calibri" w:cs="Calibri"/>
                <w:b/>
                <w:bCs/>
                <w:i w:val="0"/>
                <w:color w:val="000000"/>
                <w:sz w:val="22"/>
                <w:szCs w:val="22"/>
                <w:lang w:val="en-IN" w:eastAsia="en-IN"/>
              </w:rPr>
              <w:t xml:space="preserve">(attach </w:t>
            </w:r>
            <w:r w:rsidR="00033E71" w:rsidRPr="0097513A">
              <w:rPr>
                <w:rFonts w:ascii="Calibri" w:hAnsi="Calibri" w:cs="Calibri"/>
                <w:b/>
                <w:bCs/>
                <w:i w:val="0"/>
                <w:color w:val="000000"/>
                <w:sz w:val="22"/>
                <w:szCs w:val="22"/>
                <w:lang w:val="en-IN" w:eastAsia="en-IN"/>
              </w:rPr>
              <w:t>Xerox</w:t>
            </w:r>
            <w:r w:rsidRPr="0097513A">
              <w:rPr>
                <w:rFonts w:ascii="Calibri" w:hAnsi="Calibri" w:cs="Calibri"/>
                <w:b/>
                <w:bCs/>
                <w:i w:val="0"/>
                <w:color w:val="000000"/>
                <w:sz w:val="22"/>
                <w:szCs w:val="22"/>
                <w:lang w:val="en-IN" w:eastAsia="en-IN"/>
              </w:rPr>
              <w:t xml:space="preserve"> copy of cheque)</w:t>
            </w:r>
          </w:p>
        </w:tc>
        <w:tc>
          <w:tcPr>
            <w:tcW w:w="4316" w:type="dxa"/>
            <w:tcBorders>
              <w:top w:val="nil"/>
              <w:left w:val="nil"/>
              <w:bottom w:val="single" w:sz="4" w:space="0" w:color="auto"/>
              <w:right w:val="single" w:sz="4" w:space="0" w:color="auto"/>
            </w:tcBorders>
            <w:shd w:val="clear" w:color="000000" w:fill="FFFF00"/>
            <w:noWrap/>
            <w:vAlign w:val="bottom"/>
            <w:hideMark/>
          </w:tcPr>
          <w:p w:rsidR="0097513A" w:rsidRPr="0097513A" w:rsidRDefault="0097513A" w:rsidP="0097513A">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27" w:type="dxa"/>
            <w:tcBorders>
              <w:top w:val="nil"/>
              <w:left w:val="nil"/>
              <w:bottom w:val="nil"/>
              <w:right w:val="nil"/>
            </w:tcBorders>
            <w:shd w:val="clear" w:color="auto" w:fill="auto"/>
            <w:noWrap/>
            <w:vAlign w:val="bottom"/>
            <w:hideMark/>
          </w:tcPr>
          <w:p w:rsidR="0097513A" w:rsidRPr="0097513A" w:rsidRDefault="0097513A" w:rsidP="0097513A">
            <w:pPr>
              <w:jc w:val="left"/>
              <w:rPr>
                <w:rFonts w:ascii="Calibri" w:hAnsi="Calibri" w:cs="Calibri"/>
                <w:i w:val="0"/>
                <w:color w:val="000000"/>
                <w:sz w:val="22"/>
                <w:szCs w:val="22"/>
                <w:lang w:val="en-IN" w:eastAsia="en-IN"/>
              </w:rPr>
            </w:pPr>
          </w:p>
        </w:tc>
      </w:tr>
    </w:tbl>
    <w:p w:rsidR="003F5A70" w:rsidRDefault="003F5A70" w:rsidP="002A1801">
      <w:pPr>
        <w:rPr>
          <w:rFonts w:asciiTheme="minorHAnsi" w:hAnsiTheme="minorHAnsi"/>
          <w:b/>
          <w:i w:val="0"/>
          <w:sz w:val="28"/>
          <w:szCs w:val="28"/>
        </w:rPr>
      </w:pPr>
    </w:p>
    <w:p w:rsidR="0097513A" w:rsidRDefault="0097513A" w:rsidP="002A1801">
      <w:pPr>
        <w:rPr>
          <w:rFonts w:asciiTheme="minorHAnsi" w:hAnsiTheme="minorHAnsi"/>
          <w:b/>
          <w:i w:val="0"/>
          <w:sz w:val="28"/>
          <w:szCs w:val="28"/>
        </w:rPr>
      </w:pPr>
    </w:p>
    <w:p w:rsidR="000C4D28" w:rsidRDefault="0097513A" w:rsidP="0097513A">
      <w:pPr>
        <w:rPr>
          <w:rFonts w:asciiTheme="minorHAnsi" w:hAnsiTheme="minorHAnsi"/>
          <w:b/>
          <w:i w:val="0"/>
          <w:sz w:val="28"/>
          <w:szCs w:val="28"/>
        </w:rPr>
      </w:pPr>
      <w:r w:rsidRPr="0097513A">
        <w:rPr>
          <w:rFonts w:asciiTheme="minorHAnsi" w:hAnsiTheme="minorHAnsi"/>
          <w:b/>
          <w:i w:val="0"/>
          <w:sz w:val="24"/>
          <w:szCs w:val="28"/>
        </w:rPr>
        <w:t xml:space="preserve">I hereby declare that the particulars given above are correct and </w:t>
      </w:r>
      <w:r w:rsidR="00033E71" w:rsidRPr="0097513A">
        <w:rPr>
          <w:rFonts w:asciiTheme="minorHAnsi" w:hAnsiTheme="minorHAnsi"/>
          <w:b/>
          <w:i w:val="0"/>
          <w:sz w:val="24"/>
          <w:szCs w:val="28"/>
        </w:rPr>
        <w:t>complete</w:t>
      </w:r>
      <w:r w:rsidRPr="0097513A">
        <w:rPr>
          <w:rFonts w:asciiTheme="minorHAnsi" w:hAnsiTheme="minorHAnsi"/>
          <w:b/>
          <w:i w:val="0"/>
          <w:sz w:val="24"/>
          <w:szCs w:val="28"/>
        </w:rPr>
        <w:t xml:space="preserve">. If the transaction is delayed or not effected at all for reasons of incomplete information, I would not hold the user institution responsible. I agree to discharge the </w:t>
      </w:r>
      <w:r>
        <w:rPr>
          <w:rFonts w:asciiTheme="minorHAnsi" w:hAnsiTheme="minorHAnsi"/>
          <w:b/>
          <w:i w:val="0"/>
          <w:sz w:val="24"/>
          <w:szCs w:val="28"/>
        </w:rPr>
        <w:t xml:space="preserve">responsibilities  </w:t>
      </w:r>
      <w:r w:rsidRPr="0097513A">
        <w:rPr>
          <w:rFonts w:asciiTheme="minorHAnsi" w:hAnsiTheme="minorHAnsi"/>
          <w:b/>
          <w:i w:val="0"/>
          <w:sz w:val="24"/>
          <w:szCs w:val="28"/>
        </w:rPr>
        <w:t xml:space="preserve"> as a participant under the scheme.</w:t>
      </w:r>
      <w:r w:rsidRPr="0097513A">
        <w:rPr>
          <w:rFonts w:asciiTheme="minorHAnsi" w:hAnsiTheme="minorHAnsi"/>
          <w:b/>
          <w:i w:val="0"/>
          <w:sz w:val="28"/>
          <w:szCs w:val="28"/>
        </w:rPr>
        <w:tab/>
      </w:r>
    </w:p>
    <w:p w:rsidR="000C4D28" w:rsidRDefault="000C4D28" w:rsidP="0097513A">
      <w:pPr>
        <w:rPr>
          <w:rFonts w:asciiTheme="minorHAnsi" w:hAnsiTheme="minorHAnsi"/>
          <w:b/>
          <w:i w:val="0"/>
          <w:sz w:val="28"/>
          <w:szCs w:val="28"/>
        </w:rPr>
      </w:pPr>
    </w:p>
    <w:p w:rsidR="000C4D28" w:rsidRDefault="000C4D28" w:rsidP="0097513A">
      <w:pPr>
        <w:rPr>
          <w:rFonts w:asciiTheme="minorHAnsi" w:hAnsiTheme="minorHAnsi"/>
          <w:b/>
          <w:i w:val="0"/>
          <w:sz w:val="28"/>
          <w:szCs w:val="28"/>
        </w:rPr>
      </w:pPr>
    </w:p>
    <w:p w:rsidR="000C4D28" w:rsidRDefault="000C4D28" w:rsidP="0097513A">
      <w:pPr>
        <w:rPr>
          <w:rFonts w:asciiTheme="minorHAnsi" w:hAnsiTheme="minorHAnsi"/>
          <w:b/>
          <w:i w:val="0"/>
          <w:sz w:val="28"/>
          <w:szCs w:val="28"/>
        </w:rPr>
      </w:pPr>
    </w:p>
    <w:p w:rsidR="005B544D" w:rsidRDefault="005B544D" w:rsidP="0097513A">
      <w:pPr>
        <w:rPr>
          <w:rFonts w:asciiTheme="minorHAnsi" w:hAnsiTheme="minorHAnsi"/>
          <w:b/>
          <w:i w:val="0"/>
          <w:sz w:val="28"/>
          <w:szCs w:val="28"/>
        </w:rPr>
      </w:pPr>
    </w:p>
    <w:p w:rsidR="00817B9F" w:rsidRDefault="007F21C7" w:rsidP="00817B9F">
      <w:pPr>
        <w:jc w:val="center"/>
        <w:rPr>
          <w:rFonts w:asciiTheme="minorHAnsi" w:hAnsiTheme="minorHAnsi"/>
          <w:b/>
          <w:i w:val="0"/>
          <w:sz w:val="32"/>
          <w:szCs w:val="24"/>
          <w:u w:val="single"/>
        </w:rPr>
      </w:pPr>
      <w:r>
        <w:rPr>
          <w:rFonts w:asciiTheme="minorHAnsi" w:hAnsiTheme="minorHAnsi"/>
          <w:b/>
          <w:i w:val="0"/>
          <w:sz w:val="28"/>
          <w:szCs w:val="28"/>
        </w:rPr>
        <w:t xml:space="preserve">                                                                               </w:t>
      </w:r>
      <w:r w:rsidR="0097513A" w:rsidRPr="0097513A">
        <w:rPr>
          <w:rFonts w:asciiTheme="minorHAnsi" w:hAnsiTheme="minorHAnsi"/>
          <w:b/>
          <w:i w:val="0"/>
          <w:sz w:val="28"/>
          <w:szCs w:val="28"/>
        </w:rPr>
        <w:t>Signature of the Vendor with seal.</w:t>
      </w:r>
      <w:r w:rsidR="00817B9F" w:rsidRPr="00817B9F">
        <w:rPr>
          <w:rFonts w:asciiTheme="minorHAnsi" w:hAnsiTheme="minorHAnsi"/>
          <w:b/>
          <w:i w:val="0"/>
          <w:sz w:val="32"/>
          <w:szCs w:val="24"/>
          <w:u w:val="single"/>
        </w:rPr>
        <w:t xml:space="preserve"> </w:t>
      </w:r>
    </w:p>
    <w:p w:rsidR="00817B9F" w:rsidRDefault="00817B9F" w:rsidP="00817B9F">
      <w:pPr>
        <w:jc w:val="center"/>
        <w:rPr>
          <w:rFonts w:asciiTheme="minorHAnsi" w:hAnsiTheme="minorHAnsi"/>
          <w:b/>
          <w:i w:val="0"/>
          <w:sz w:val="32"/>
          <w:szCs w:val="24"/>
          <w:u w:val="single"/>
        </w:rPr>
      </w:pPr>
    </w:p>
    <w:p w:rsidR="00817B9F" w:rsidRDefault="00817B9F" w:rsidP="00817B9F">
      <w:pPr>
        <w:jc w:val="center"/>
        <w:rPr>
          <w:rFonts w:asciiTheme="minorHAnsi" w:hAnsiTheme="minorHAnsi"/>
          <w:b/>
          <w:i w:val="0"/>
          <w:sz w:val="32"/>
          <w:szCs w:val="24"/>
          <w:u w:val="single"/>
        </w:rPr>
      </w:pPr>
    </w:p>
    <w:p w:rsidR="00817B9F" w:rsidRDefault="00817B9F" w:rsidP="00817B9F">
      <w:pPr>
        <w:jc w:val="center"/>
        <w:rPr>
          <w:rFonts w:asciiTheme="minorHAnsi" w:hAnsiTheme="minorHAnsi"/>
          <w:b/>
          <w:i w:val="0"/>
          <w:sz w:val="32"/>
          <w:szCs w:val="24"/>
          <w:u w:val="single"/>
        </w:rPr>
      </w:pPr>
    </w:p>
    <w:p w:rsidR="00817B9F" w:rsidRPr="00735C32" w:rsidRDefault="00817B9F" w:rsidP="00817B9F">
      <w:pPr>
        <w:jc w:val="center"/>
        <w:rPr>
          <w:rFonts w:asciiTheme="minorHAnsi" w:hAnsiTheme="minorHAnsi"/>
          <w:b/>
          <w:i w:val="0"/>
          <w:sz w:val="32"/>
          <w:szCs w:val="24"/>
          <w:u w:val="single"/>
        </w:rPr>
      </w:pPr>
      <w:r>
        <w:rPr>
          <w:rFonts w:asciiTheme="minorHAnsi" w:hAnsiTheme="minorHAnsi"/>
          <w:b/>
          <w:i w:val="0"/>
          <w:sz w:val="32"/>
          <w:szCs w:val="24"/>
          <w:u w:val="single"/>
        </w:rPr>
        <w:lastRenderedPageBreak/>
        <w:t>Financial Bid</w:t>
      </w:r>
    </w:p>
    <w:p w:rsidR="00817B9F" w:rsidRDefault="00817B9F" w:rsidP="00817B9F">
      <w:pPr>
        <w:rPr>
          <w:rFonts w:asciiTheme="minorHAnsi" w:hAnsiTheme="minorHAnsi"/>
          <w:b/>
          <w:i w:val="0"/>
          <w:sz w:val="24"/>
          <w:szCs w:val="24"/>
        </w:rPr>
      </w:pPr>
    </w:p>
    <w:p w:rsidR="00817B9F" w:rsidRDefault="00817B9F" w:rsidP="00817B9F">
      <w:pPr>
        <w:rPr>
          <w:rFonts w:asciiTheme="minorHAnsi" w:hAnsiTheme="minorHAnsi"/>
          <w:b/>
          <w:i w:val="0"/>
          <w:sz w:val="24"/>
          <w:szCs w:val="24"/>
        </w:rPr>
      </w:pPr>
      <w:r>
        <w:rPr>
          <w:rFonts w:asciiTheme="minorHAnsi" w:hAnsiTheme="minorHAnsi"/>
          <w:b/>
          <w:i w:val="0"/>
          <w:sz w:val="24"/>
          <w:szCs w:val="24"/>
        </w:rPr>
        <w:t xml:space="preserve">Tender </w:t>
      </w:r>
      <w:proofErr w:type="spellStart"/>
      <w:r>
        <w:rPr>
          <w:rFonts w:asciiTheme="minorHAnsi" w:hAnsiTheme="minorHAnsi"/>
          <w:b/>
          <w:i w:val="0"/>
          <w:sz w:val="24"/>
          <w:szCs w:val="24"/>
        </w:rPr>
        <w:t>Ref.</w:t>
      </w:r>
      <w:r w:rsidRPr="007B47B0">
        <w:rPr>
          <w:rFonts w:asciiTheme="minorHAnsi" w:hAnsiTheme="minorHAnsi"/>
          <w:b/>
          <w:i w:val="0"/>
          <w:sz w:val="24"/>
          <w:szCs w:val="24"/>
        </w:rPr>
        <w:t>No</w:t>
      </w:r>
      <w:proofErr w:type="spellEnd"/>
      <w:r w:rsidRPr="007B47B0">
        <w:rPr>
          <w:rFonts w:asciiTheme="minorHAnsi" w:hAnsiTheme="minorHAnsi"/>
          <w:b/>
          <w:i w:val="0"/>
          <w:sz w:val="24"/>
          <w:szCs w:val="24"/>
        </w:rPr>
        <w:t>.</w:t>
      </w:r>
      <w:r>
        <w:rPr>
          <w:rFonts w:asciiTheme="minorHAnsi" w:hAnsiTheme="minorHAnsi"/>
          <w:b/>
          <w:i w:val="0"/>
          <w:sz w:val="24"/>
          <w:szCs w:val="24"/>
        </w:rPr>
        <w:t xml:space="preserve"> </w:t>
      </w:r>
      <w:r w:rsidRPr="00FE76B5">
        <w:rPr>
          <w:rFonts w:asciiTheme="minorHAnsi" w:hAnsiTheme="minorHAnsi"/>
          <w:i w:val="0"/>
          <w:sz w:val="24"/>
          <w:szCs w:val="24"/>
        </w:rPr>
        <w:t>TMC/ACTREC/</w:t>
      </w:r>
      <w:proofErr w:type="spellStart"/>
      <w:r w:rsidRPr="00FE76B5">
        <w:rPr>
          <w:rFonts w:asciiTheme="minorHAnsi" w:hAnsiTheme="minorHAnsi"/>
          <w:i w:val="0"/>
          <w:sz w:val="24"/>
          <w:szCs w:val="24"/>
        </w:rPr>
        <w:t>Engg</w:t>
      </w:r>
      <w:proofErr w:type="spellEnd"/>
      <w:r w:rsidRPr="00FE76B5">
        <w:rPr>
          <w:rFonts w:asciiTheme="minorHAnsi" w:hAnsiTheme="minorHAnsi"/>
          <w:i w:val="0"/>
          <w:sz w:val="24"/>
          <w:szCs w:val="24"/>
        </w:rPr>
        <w:t>./</w:t>
      </w:r>
      <w:r>
        <w:rPr>
          <w:rFonts w:asciiTheme="minorHAnsi" w:hAnsiTheme="minorHAnsi"/>
          <w:i w:val="0"/>
          <w:sz w:val="24"/>
          <w:szCs w:val="24"/>
        </w:rPr>
        <w:t>SP/LT-01/Water Purifier/2020-21.</w:t>
      </w:r>
    </w:p>
    <w:p w:rsidR="00817B9F" w:rsidRPr="007B47B0" w:rsidRDefault="00817B9F" w:rsidP="00817B9F">
      <w:pPr>
        <w:rPr>
          <w:rFonts w:asciiTheme="minorHAnsi" w:hAnsiTheme="minorHAnsi"/>
          <w:b/>
          <w:bCs/>
          <w:i w:val="0"/>
          <w:iCs/>
          <w:sz w:val="24"/>
          <w:szCs w:val="24"/>
        </w:rPr>
      </w:pPr>
      <w:r w:rsidRPr="002A1801">
        <w:rPr>
          <w:rFonts w:asciiTheme="minorHAnsi" w:hAnsiTheme="minorHAnsi"/>
          <w:b/>
          <w:i w:val="0"/>
          <w:sz w:val="28"/>
          <w:szCs w:val="28"/>
        </w:rPr>
        <w:t>Su</w:t>
      </w:r>
      <w:r>
        <w:rPr>
          <w:rFonts w:asciiTheme="minorHAnsi" w:hAnsiTheme="minorHAnsi"/>
          <w:b/>
          <w:i w:val="0"/>
          <w:sz w:val="28"/>
          <w:szCs w:val="28"/>
        </w:rPr>
        <w:t xml:space="preserve">b: </w:t>
      </w:r>
      <w:r>
        <w:rPr>
          <w:rFonts w:asciiTheme="minorHAnsi" w:hAnsiTheme="minorHAnsi"/>
          <w:i w:val="0"/>
          <w:sz w:val="24"/>
          <w:szCs w:val="24"/>
        </w:rPr>
        <w:t>Annual Maintenance Contract of Water Purifier for the Year 2020-21</w:t>
      </w:r>
      <w:r w:rsidRPr="00347DE2">
        <w:rPr>
          <w:rFonts w:asciiTheme="minorHAnsi" w:hAnsiTheme="minorHAnsi"/>
          <w:i w:val="0"/>
          <w:sz w:val="24"/>
          <w:szCs w:val="24"/>
        </w:rPr>
        <w:t xml:space="preserve"> at ACTREC</w:t>
      </w:r>
    </w:p>
    <w:p w:rsidR="00817B9F" w:rsidRDefault="00817B9F" w:rsidP="00817B9F">
      <w:pPr>
        <w:jc w:val="left"/>
        <w:rPr>
          <w:rFonts w:asciiTheme="minorHAnsi" w:hAnsiTheme="minorHAnsi"/>
          <w:b/>
          <w:i w:val="0"/>
          <w:sz w:val="28"/>
          <w:szCs w:val="28"/>
        </w:rPr>
      </w:pPr>
    </w:p>
    <w:tbl>
      <w:tblPr>
        <w:tblW w:w="9275" w:type="dxa"/>
        <w:tblInd w:w="-10" w:type="dxa"/>
        <w:tblLook w:val="04A0" w:firstRow="1" w:lastRow="0" w:firstColumn="1" w:lastColumn="0" w:noHBand="0" w:noVBand="1"/>
      </w:tblPr>
      <w:tblGrid>
        <w:gridCol w:w="728"/>
        <w:gridCol w:w="2215"/>
        <w:gridCol w:w="1261"/>
        <w:gridCol w:w="898"/>
        <w:gridCol w:w="843"/>
        <w:gridCol w:w="1530"/>
        <w:gridCol w:w="1800"/>
      </w:tblGrid>
      <w:tr w:rsidR="00817B9F" w:rsidRPr="0097513A" w:rsidTr="00817B9F">
        <w:trPr>
          <w:trHeight w:val="530"/>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Sr.No.</w:t>
            </w:r>
          </w:p>
        </w:tc>
        <w:tc>
          <w:tcPr>
            <w:tcW w:w="2215" w:type="dxa"/>
            <w:tcBorders>
              <w:top w:val="single" w:sz="4" w:space="0" w:color="auto"/>
              <w:left w:val="nil"/>
              <w:bottom w:val="single" w:sz="4" w:space="0" w:color="auto"/>
              <w:right w:val="single" w:sz="4" w:space="0" w:color="auto"/>
            </w:tcBorders>
            <w:shd w:val="clear" w:color="auto" w:fill="auto"/>
            <w:noWrap/>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Description of work</w:t>
            </w:r>
          </w:p>
        </w:tc>
        <w:tc>
          <w:tcPr>
            <w:tcW w:w="1261" w:type="dxa"/>
            <w:tcBorders>
              <w:top w:val="single" w:sz="4" w:space="0" w:color="auto"/>
              <w:left w:val="nil"/>
              <w:bottom w:val="single" w:sz="4" w:space="0" w:color="auto"/>
              <w:right w:val="single" w:sz="4" w:space="0" w:color="auto"/>
            </w:tcBorders>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HSN/Sac code</w:t>
            </w:r>
          </w:p>
        </w:tc>
        <w:tc>
          <w:tcPr>
            <w:tcW w:w="898"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Qty.</w:t>
            </w:r>
          </w:p>
        </w:tc>
        <w:tc>
          <w:tcPr>
            <w:tcW w:w="843"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Unit</w:t>
            </w:r>
          </w:p>
        </w:tc>
        <w:tc>
          <w:tcPr>
            <w:tcW w:w="1530"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 xml:space="preserve"> Rate </w:t>
            </w:r>
          </w:p>
        </w:tc>
        <w:tc>
          <w:tcPr>
            <w:tcW w:w="1800"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b/>
                <w:bCs/>
                <w:i w:val="0"/>
                <w:color w:val="000000"/>
                <w:sz w:val="20"/>
                <w:lang w:val="en-IN" w:eastAsia="en-IN"/>
              </w:rPr>
            </w:pPr>
            <w:r w:rsidRPr="00155F81">
              <w:rPr>
                <w:rFonts w:ascii="Calibri" w:hAnsi="Calibri"/>
                <w:b/>
                <w:bCs/>
                <w:i w:val="0"/>
                <w:color w:val="000000"/>
                <w:sz w:val="20"/>
                <w:lang w:val="en-IN" w:eastAsia="en-IN"/>
              </w:rPr>
              <w:t xml:space="preserve"> Amount </w:t>
            </w:r>
          </w:p>
        </w:tc>
      </w:tr>
      <w:tr w:rsidR="00817B9F" w:rsidRPr="0097513A" w:rsidTr="00817B9F">
        <w:trPr>
          <w:trHeight w:val="485"/>
        </w:trPr>
        <w:tc>
          <w:tcPr>
            <w:tcW w:w="728" w:type="dxa"/>
            <w:tcBorders>
              <w:top w:val="nil"/>
              <w:left w:val="single" w:sz="4" w:space="0" w:color="auto"/>
              <w:bottom w:val="single" w:sz="4" w:space="0" w:color="auto"/>
              <w:right w:val="single" w:sz="4" w:space="0" w:color="auto"/>
            </w:tcBorders>
            <w:shd w:val="clear" w:color="auto" w:fill="auto"/>
            <w:noWrap/>
            <w:vAlign w:val="center"/>
          </w:tcPr>
          <w:p w:rsidR="00817B9F" w:rsidRPr="00817B9F" w:rsidRDefault="00817B9F" w:rsidP="00817B9F">
            <w:pPr>
              <w:rPr>
                <w:rFonts w:ascii="Calibri" w:hAnsi="Calibri"/>
                <w:i w:val="0"/>
                <w:color w:val="000000"/>
                <w:sz w:val="20"/>
                <w:lang w:val="en-IN" w:eastAsia="en-IN"/>
              </w:rPr>
            </w:pPr>
            <w:r>
              <w:rPr>
                <w:rFonts w:ascii="Calibri" w:hAnsi="Calibri"/>
                <w:i w:val="0"/>
                <w:color w:val="000000"/>
                <w:sz w:val="20"/>
                <w:lang w:val="en-IN" w:eastAsia="en-IN"/>
              </w:rPr>
              <w:t xml:space="preserve">   1</w:t>
            </w:r>
          </w:p>
        </w:tc>
        <w:tc>
          <w:tcPr>
            <w:tcW w:w="2215" w:type="dxa"/>
            <w:tcBorders>
              <w:top w:val="nil"/>
              <w:left w:val="nil"/>
              <w:bottom w:val="single" w:sz="4" w:space="0" w:color="auto"/>
              <w:right w:val="single" w:sz="4" w:space="0" w:color="auto"/>
            </w:tcBorders>
            <w:shd w:val="clear" w:color="auto" w:fill="auto"/>
            <w:noWrap/>
            <w:vAlign w:val="center"/>
          </w:tcPr>
          <w:p w:rsidR="00817B9F" w:rsidRPr="00817B9F" w:rsidRDefault="00817B9F" w:rsidP="00817B9F">
            <w:pPr>
              <w:jc w:val="left"/>
              <w:rPr>
                <w:rFonts w:ascii="Calibri" w:hAnsi="Calibri" w:cs="Calibri"/>
                <w:i w:val="0"/>
                <w:color w:val="000000"/>
                <w:sz w:val="22"/>
                <w:szCs w:val="22"/>
                <w:lang w:val="en-IN" w:eastAsia="en-IN"/>
              </w:rPr>
            </w:pPr>
            <w:r w:rsidRPr="00817B9F">
              <w:rPr>
                <w:rFonts w:ascii="Calibri" w:hAnsi="Calibri" w:cs="Calibri"/>
                <w:i w:val="0"/>
                <w:color w:val="000000"/>
                <w:sz w:val="22"/>
                <w:szCs w:val="22"/>
                <w:lang w:val="en-IN" w:eastAsia="en-IN"/>
              </w:rPr>
              <w:t>Comprehensive Maintenance contract of Water Purifier which include monthly servicing, replacement of filters on six monthly basis, repair/replacement of all items, breakdown call as and when require etc. all inclusive.</w:t>
            </w:r>
          </w:p>
        </w:tc>
        <w:tc>
          <w:tcPr>
            <w:tcW w:w="1261" w:type="dxa"/>
            <w:tcBorders>
              <w:top w:val="single" w:sz="4" w:space="0" w:color="auto"/>
              <w:left w:val="nil"/>
              <w:bottom w:val="single" w:sz="4" w:space="0" w:color="auto"/>
              <w:right w:val="single" w:sz="4" w:space="0" w:color="auto"/>
            </w:tcBorders>
            <w:vAlign w:val="center"/>
          </w:tcPr>
          <w:p w:rsidR="00817B9F" w:rsidRPr="00155F81" w:rsidRDefault="00817B9F" w:rsidP="00817B9F">
            <w:pPr>
              <w:rPr>
                <w:rFonts w:ascii="Calibri" w:hAnsi="Calibri"/>
                <w:i w:val="0"/>
                <w:color w:val="000000"/>
                <w:sz w:val="20"/>
                <w:lang w:val="en-IN" w:eastAsia="en-IN"/>
              </w:rPr>
            </w:pPr>
            <w:r w:rsidRPr="00155F81">
              <w:rPr>
                <w:rFonts w:ascii="Calibri" w:hAnsi="Calibri"/>
                <w:i w:val="0"/>
                <w:color w:val="000000"/>
                <w:sz w:val="20"/>
                <w:lang w:val="en-IN" w:eastAsia="en-IN"/>
              </w:rPr>
              <w:t> </w:t>
            </w:r>
          </w:p>
        </w:tc>
        <w:tc>
          <w:tcPr>
            <w:tcW w:w="898" w:type="dxa"/>
            <w:tcBorders>
              <w:top w:val="single" w:sz="4" w:space="0" w:color="auto"/>
              <w:left w:val="single" w:sz="4" w:space="0" w:color="auto"/>
              <w:bottom w:val="single" w:sz="4" w:space="0" w:color="auto"/>
              <w:right w:val="single" w:sz="4" w:space="0" w:color="auto"/>
            </w:tcBorders>
            <w:vAlign w:val="center"/>
          </w:tcPr>
          <w:p w:rsidR="00817B9F" w:rsidRPr="00155F81" w:rsidRDefault="00D11196" w:rsidP="00817B9F">
            <w:pPr>
              <w:jc w:val="center"/>
              <w:rPr>
                <w:rFonts w:ascii="Calibri" w:hAnsi="Calibri"/>
                <w:i w:val="0"/>
                <w:color w:val="000000"/>
                <w:sz w:val="20"/>
                <w:lang w:val="en-IN" w:eastAsia="en-IN"/>
              </w:rPr>
            </w:pPr>
            <w:r>
              <w:rPr>
                <w:rFonts w:ascii="Calibri" w:hAnsi="Calibri"/>
                <w:i w:val="0"/>
                <w:color w:val="000000"/>
                <w:sz w:val="20"/>
                <w:lang w:val="en-IN" w:eastAsia="en-IN"/>
              </w:rPr>
              <w:t>57</w:t>
            </w:r>
          </w:p>
        </w:tc>
        <w:tc>
          <w:tcPr>
            <w:tcW w:w="843"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i w:val="0"/>
                <w:color w:val="000000"/>
                <w:sz w:val="20"/>
                <w:lang w:val="en-IN" w:eastAsia="en-IN"/>
              </w:rPr>
            </w:pPr>
            <w:r w:rsidRPr="00155F81">
              <w:rPr>
                <w:rFonts w:ascii="Calibri" w:hAnsi="Calibri"/>
                <w:i w:val="0"/>
                <w:color w:val="000000"/>
                <w:sz w:val="20"/>
                <w:lang w:val="en-IN" w:eastAsia="en-IN"/>
              </w:rPr>
              <w:t>Nos</w:t>
            </w:r>
          </w:p>
        </w:tc>
        <w:tc>
          <w:tcPr>
            <w:tcW w:w="153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180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r>
      <w:tr w:rsidR="00817B9F" w:rsidRPr="0097513A" w:rsidTr="00817B9F">
        <w:trPr>
          <w:trHeight w:val="512"/>
        </w:trPr>
        <w:tc>
          <w:tcPr>
            <w:tcW w:w="728" w:type="dxa"/>
            <w:tcBorders>
              <w:top w:val="nil"/>
              <w:left w:val="single" w:sz="4" w:space="0" w:color="auto"/>
              <w:bottom w:val="single" w:sz="4" w:space="0" w:color="auto"/>
              <w:right w:val="single" w:sz="4" w:space="0" w:color="auto"/>
            </w:tcBorders>
            <w:shd w:val="clear" w:color="auto" w:fill="auto"/>
            <w:noWrap/>
            <w:vAlign w:val="center"/>
          </w:tcPr>
          <w:p w:rsidR="00817B9F" w:rsidRPr="00817B9F" w:rsidRDefault="00817B9F" w:rsidP="00817B9F">
            <w:pPr>
              <w:rPr>
                <w:rFonts w:ascii="Calibri" w:hAnsi="Calibri"/>
                <w:i w:val="0"/>
                <w:color w:val="000000"/>
                <w:sz w:val="20"/>
                <w:lang w:val="en-IN" w:eastAsia="en-IN"/>
              </w:rPr>
            </w:pPr>
            <w:r>
              <w:rPr>
                <w:rFonts w:ascii="Calibri" w:hAnsi="Calibri"/>
                <w:i w:val="0"/>
                <w:color w:val="000000"/>
                <w:sz w:val="20"/>
                <w:lang w:val="en-IN" w:eastAsia="en-IN"/>
              </w:rPr>
              <w:t xml:space="preserve">  2</w:t>
            </w:r>
          </w:p>
        </w:tc>
        <w:tc>
          <w:tcPr>
            <w:tcW w:w="2215" w:type="dxa"/>
            <w:tcBorders>
              <w:top w:val="nil"/>
              <w:left w:val="nil"/>
              <w:bottom w:val="single" w:sz="4" w:space="0" w:color="auto"/>
              <w:right w:val="single" w:sz="4" w:space="0" w:color="auto"/>
            </w:tcBorders>
            <w:shd w:val="clear" w:color="auto" w:fill="auto"/>
            <w:noWrap/>
            <w:vAlign w:val="center"/>
          </w:tcPr>
          <w:p w:rsidR="00817B9F" w:rsidRPr="00817B9F" w:rsidRDefault="00817B9F" w:rsidP="00817B9F">
            <w:pPr>
              <w:jc w:val="left"/>
              <w:rPr>
                <w:rFonts w:ascii="Calibri" w:hAnsi="Calibri" w:cs="Calibri"/>
                <w:i w:val="0"/>
                <w:color w:val="000000"/>
                <w:sz w:val="22"/>
                <w:szCs w:val="22"/>
                <w:lang w:val="en-IN" w:eastAsia="en-IN"/>
              </w:rPr>
            </w:pPr>
            <w:r w:rsidRPr="00817B9F">
              <w:rPr>
                <w:rFonts w:ascii="Calibri" w:hAnsi="Calibri" w:cs="Calibri"/>
                <w:i w:val="0"/>
                <w:color w:val="000000"/>
                <w:sz w:val="22"/>
                <w:szCs w:val="22"/>
                <w:lang w:val="en-IN" w:eastAsia="en-IN"/>
              </w:rPr>
              <w:t xml:space="preserve">Comprehensive Maintenance contract of Water cooler with inbuilt Aquagaurd of 80Ltr capacity which include monthly servicing, replacement of filters on six monthly basis, repair/replacement of all items, breakdown call as and when require </w:t>
            </w:r>
            <w:proofErr w:type="spellStart"/>
            <w:r w:rsidRPr="00817B9F">
              <w:rPr>
                <w:rFonts w:ascii="Calibri" w:hAnsi="Calibri" w:cs="Calibri"/>
                <w:i w:val="0"/>
                <w:color w:val="000000"/>
                <w:sz w:val="22"/>
                <w:szCs w:val="22"/>
                <w:lang w:val="en-IN" w:eastAsia="en-IN"/>
              </w:rPr>
              <w:t>etc</w:t>
            </w:r>
            <w:proofErr w:type="spellEnd"/>
            <w:r w:rsidRPr="00817B9F">
              <w:rPr>
                <w:rFonts w:ascii="Calibri" w:hAnsi="Calibri" w:cs="Calibri"/>
                <w:i w:val="0"/>
                <w:color w:val="000000"/>
                <w:sz w:val="22"/>
                <w:szCs w:val="22"/>
                <w:lang w:val="en-IN" w:eastAsia="en-IN"/>
              </w:rPr>
              <w:t xml:space="preserve"> all inclusive.</w:t>
            </w:r>
          </w:p>
        </w:tc>
        <w:tc>
          <w:tcPr>
            <w:tcW w:w="1261" w:type="dxa"/>
            <w:tcBorders>
              <w:top w:val="single" w:sz="4" w:space="0" w:color="auto"/>
              <w:left w:val="nil"/>
              <w:bottom w:val="single" w:sz="4" w:space="0" w:color="auto"/>
              <w:right w:val="single" w:sz="4" w:space="0" w:color="auto"/>
            </w:tcBorders>
            <w:vAlign w:val="center"/>
          </w:tcPr>
          <w:p w:rsidR="00817B9F" w:rsidRPr="00155F81" w:rsidRDefault="00817B9F" w:rsidP="00817B9F">
            <w:pPr>
              <w:rPr>
                <w:rFonts w:ascii="Calibri" w:hAnsi="Calibri"/>
                <w:i w:val="0"/>
                <w:color w:val="000000"/>
                <w:sz w:val="20"/>
                <w:lang w:val="en-IN" w:eastAsia="en-IN"/>
              </w:rPr>
            </w:pPr>
            <w:r w:rsidRPr="00155F81">
              <w:rPr>
                <w:rFonts w:ascii="Calibri" w:hAnsi="Calibri"/>
                <w:i w:val="0"/>
                <w:color w:val="000000"/>
                <w:sz w:val="20"/>
                <w:lang w:val="en-IN" w:eastAsia="en-IN"/>
              </w:rPr>
              <w:t> </w:t>
            </w:r>
          </w:p>
        </w:tc>
        <w:tc>
          <w:tcPr>
            <w:tcW w:w="898"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i w:val="0"/>
                <w:color w:val="000000"/>
                <w:sz w:val="20"/>
                <w:lang w:val="en-IN" w:eastAsia="en-IN"/>
              </w:rPr>
            </w:pPr>
            <w:r w:rsidRPr="00155F81">
              <w:rPr>
                <w:rFonts w:ascii="Calibri" w:hAnsi="Calibri"/>
                <w:i w:val="0"/>
                <w:color w:val="000000"/>
                <w:sz w:val="20"/>
                <w:lang w:val="en-IN" w:eastAsia="en-IN"/>
              </w:rPr>
              <w:t>4</w:t>
            </w:r>
          </w:p>
        </w:tc>
        <w:tc>
          <w:tcPr>
            <w:tcW w:w="843" w:type="dxa"/>
            <w:tcBorders>
              <w:top w:val="single" w:sz="4" w:space="0" w:color="auto"/>
              <w:left w:val="single" w:sz="4" w:space="0" w:color="auto"/>
              <w:bottom w:val="single" w:sz="4" w:space="0" w:color="auto"/>
              <w:right w:val="single" w:sz="4" w:space="0" w:color="auto"/>
            </w:tcBorders>
            <w:vAlign w:val="center"/>
          </w:tcPr>
          <w:p w:rsidR="00817B9F" w:rsidRPr="00155F81" w:rsidRDefault="00817B9F" w:rsidP="00817B9F">
            <w:pPr>
              <w:jc w:val="center"/>
              <w:rPr>
                <w:rFonts w:ascii="Calibri" w:hAnsi="Calibri"/>
                <w:i w:val="0"/>
                <w:color w:val="000000"/>
                <w:sz w:val="20"/>
                <w:lang w:val="en-IN" w:eastAsia="en-IN"/>
              </w:rPr>
            </w:pPr>
            <w:r w:rsidRPr="00155F81">
              <w:rPr>
                <w:rFonts w:ascii="Calibri" w:hAnsi="Calibri"/>
                <w:i w:val="0"/>
                <w:color w:val="000000"/>
                <w:sz w:val="20"/>
                <w:lang w:val="en-IN" w:eastAsia="en-IN"/>
              </w:rPr>
              <w:t>Nos</w:t>
            </w:r>
          </w:p>
        </w:tc>
        <w:tc>
          <w:tcPr>
            <w:tcW w:w="153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180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r>
      <w:tr w:rsidR="00817B9F" w:rsidRPr="0097513A" w:rsidTr="00817B9F">
        <w:trPr>
          <w:trHeight w:val="665"/>
        </w:trPr>
        <w:tc>
          <w:tcPr>
            <w:tcW w:w="728" w:type="dxa"/>
            <w:tcBorders>
              <w:top w:val="nil"/>
              <w:left w:val="single" w:sz="4" w:space="0" w:color="auto"/>
              <w:bottom w:val="single" w:sz="4" w:space="0" w:color="auto"/>
              <w:right w:val="single" w:sz="4" w:space="0" w:color="auto"/>
            </w:tcBorders>
            <w:shd w:val="clear" w:color="auto" w:fill="auto"/>
            <w:noWrap/>
            <w:vAlign w:val="bottom"/>
          </w:tcPr>
          <w:p w:rsidR="00817B9F" w:rsidRPr="0097513A" w:rsidRDefault="00817B9F" w:rsidP="00817B9F">
            <w:pPr>
              <w:jc w:val="right"/>
              <w:rPr>
                <w:rFonts w:ascii="Calibri" w:hAnsi="Calibri" w:cs="Calibri"/>
                <w:i w:val="0"/>
                <w:color w:val="000000"/>
                <w:sz w:val="22"/>
                <w:szCs w:val="22"/>
                <w:lang w:val="en-IN" w:eastAsia="en-IN"/>
              </w:rPr>
            </w:pPr>
          </w:p>
        </w:tc>
        <w:tc>
          <w:tcPr>
            <w:tcW w:w="2215" w:type="dxa"/>
            <w:tcBorders>
              <w:top w:val="nil"/>
              <w:left w:val="nil"/>
              <w:bottom w:val="single" w:sz="4" w:space="0" w:color="auto"/>
              <w:right w:val="single" w:sz="4" w:space="0" w:color="auto"/>
            </w:tcBorders>
            <w:shd w:val="clear" w:color="auto" w:fill="auto"/>
            <w:noWrap/>
            <w:vAlign w:val="bottom"/>
          </w:tcPr>
          <w:p w:rsidR="00817B9F" w:rsidRPr="00817B9F" w:rsidRDefault="00817B9F" w:rsidP="00817B9F">
            <w:pPr>
              <w:jc w:val="left"/>
              <w:rPr>
                <w:rFonts w:ascii="Calibri" w:hAnsi="Calibri" w:cs="Calibri"/>
                <w:b/>
                <w:i w:val="0"/>
                <w:color w:val="000000"/>
                <w:sz w:val="22"/>
                <w:szCs w:val="22"/>
                <w:lang w:val="en-IN" w:eastAsia="en-IN"/>
              </w:rPr>
            </w:pPr>
            <w:r w:rsidRPr="00817B9F">
              <w:rPr>
                <w:rFonts w:ascii="Calibri" w:hAnsi="Calibri" w:cs="Calibri"/>
                <w:b/>
                <w:i w:val="0"/>
                <w:color w:val="000000"/>
                <w:sz w:val="24"/>
                <w:szCs w:val="22"/>
                <w:lang w:val="en-IN" w:eastAsia="en-IN"/>
              </w:rPr>
              <w:t>Total Amount (Excluding GST)</w:t>
            </w:r>
          </w:p>
        </w:tc>
        <w:tc>
          <w:tcPr>
            <w:tcW w:w="1261" w:type="dxa"/>
            <w:tcBorders>
              <w:top w:val="single" w:sz="4" w:space="0" w:color="auto"/>
              <w:left w:val="nil"/>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898"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843"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153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c>
          <w:tcPr>
            <w:tcW w:w="1800" w:type="dxa"/>
            <w:tcBorders>
              <w:top w:val="single" w:sz="4" w:space="0" w:color="auto"/>
              <w:left w:val="single" w:sz="4" w:space="0" w:color="auto"/>
              <w:bottom w:val="single" w:sz="4" w:space="0" w:color="auto"/>
              <w:right w:val="single" w:sz="4" w:space="0" w:color="auto"/>
            </w:tcBorders>
          </w:tcPr>
          <w:p w:rsidR="00817B9F" w:rsidRPr="0097513A" w:rsidRDefault="00817B9F" w:rsidP="00817B9F">
            <w:pPr>
              <w:jc w:val="left"/>
              <w:rPr>
                <w:rFonts w:ascii="Calibri" w:hAnsi="Calibri" w:cs="Calibri"/>
                <w:i w:val="0"/>
                <w:color w:val="000000"/>
                <w:sz w:val="22"/>
                <w:szCs w:val="22"/>
                <w:lang w:val="en-IN" w:eastAsia="en-IN"/>
              </w:rPr>
            </w:pPr>
          </w:p>
        </w:tc>
      </w:tr>
    </w:tbl>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r w:rsidRPr="0097513A">
        <w:rPr>
          <w:rFonts w:asciiTheme="minorHAnsi" w:hAnsiTheme="minorHAnsi"/>
          <w:b/>
          <w:i w:val="0"/>
          <w:sz w:val="24"/>
          <w:szCs w:val="28"/>
        </w:rPr>
        <w:t>.</w:t>
      </w:r>
      <w:r w:rsidRPr="0097513A">
        <w:rPr>
          <w:rFonts w:asciiTheme="minorHAnsi" w:hAnsiTheme="minorHAnsi"/>
          <w:b/>
          <w:i w:val="0"/>
          <w:sz w:val="28"/>
          <w:szCs w:val="28"/>
        </w:rPr>
        <w:tab/>
      </w:r>
    </w:p>
    <w:tbl>
      <w:tblPr>
        <w:tblW w:w="8539" w:type="dxa"/>
        <w:tblInd w:w="93" w:type="dxa"/>
        <w:tblLayout w:type="fixed"/>
        <w:tblLook w:val="04A0" w:firstRow="1" w:lastRow="0" w:firstColumn="1" w:lastColumn="0" w:noHBand="0" w:noVBand="1"/>
      </w:tblPr>
      <w:tblGrid>
        <w:gridCol w:w="2922"/>
        <w:gridCol w:w="1124"/>
        <w:gridCol w:w="935"/>
        <w:gridCol w:w="903"/>
        <w:gridCol w:w="1157"/>
        <w:gridCol w:w="1498"/>
      </w:tblGrid>
      <w:tr w:rsidR="00817B9F" w:rsidRPr="00155F81" w:rsidTr="00817B9F">
        <w:trPr>
          <w:trHeight w:val="285"/>
        </w:trPr>
        <w:tc>
          <w:tcPr>
            <w:tcW w:w="2922"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r w:rsidRPr="00155F81">
              <w:rPr>
                <w:rFonts w:ascii="Calibri" w:hAnsi="Calibri"/>
                <w:b/>
                <w:bCs/>
                <w:i w:val="0"/>
                <w:color w:val="000000"/>
                <w:sz w:val="22"/>
                <w:szCs w:val="22"/>
                <w:lang w:val="en-IN" w:eastAsia="en-IN"/>
              </w:rPr>
              <w:t>Terms &amp; Conditions:</w:t>
            </w:r>
          </w:p>
        </w:tc>
        <w:tc>
          <w:tcPr>
            <w:tcW w:w="1124"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p>
        </w:tc>
        <w:tc>
          <w:tcPr>
            <w:tcW w:w="935"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p>
        </w:tc>
        <w:tc>
          <w:tcPr>
            <w:tcW w:w="903"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p>
        </w:tc>
        <w:tc>
          <w:tcPr>
            <w:tcW w:w="1157"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p>
        </w:tc>
        <w:tc>
          <w:tcPr>
            <w:tcW w:w="1498"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b/>
                <w:bCs/>
                <w:i w:val="0"/>
                <w:color w:val="000000"/>
                <w:sz w:val="22"/>
                <w:szCs w:val="22"/>
                <w:lang w:val="en-IN" w:eastAsia="en-IN"/>
              </w:rPr>
            </w:pPr>
          </w:p>
        </w:tc>
      </w:tr>
      <w:tr w:rsidR="00817B9F" w:rsidRPr="00155F81" w:rsidTr="00817B9F">
        <w:trPr>
          <w:trHeight w:val="285"/>
        </w:trPr>
        <w:tc>
          <w:tcPr>
            <w:tcW w:w="2922"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c>
          <w:tcPr>
            <w:tcW w:w="1124"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c>
          <w:tcPr>
            <w:tcW w:w="935"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c>
          <w:tcPr>
            <w:tcW w:w="903"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c>
          <w:tcPr>
            <w:tcW w:w="1157"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c>
          <w:tcPr>
            <w:tcW w:w="1498" w:type="dxa"/>
            <w:tcBorders>
              <w:top w:val="nil"/>
              <w:left w:val="nil"/>
              <w:bottom w:val="nil"/>
              <w:right w:val="nil"/>
            </w:tcBorders>
            <w:shd w:val="clear" w:color="auto" w:fill="auto"/>
            <w:noWrap/>
            <w:vAlign w:val="bottom"/>
            <w:hideMark/>
          </w:tcPr>
          <w:p w:rsidR="00817B9F" w:rsidRPr="00155F81" w:rsidRDefault="00817B9F" w:rsidP="001D7782">
            <w:pPr>
              <w:rPr>
                <w:rFonts w:ascii="Calibri" w:hAnsi="Calibri"/>
                <w:i w:val="0"/>
                <w:color w:val="000000"/>
                <w:sz w:val="22"/>
                <w:szCs w:val="22"/>
                <w:lang w:val="en-IN" w:eastAsia="en-IN"/>
              </w:rPr>
            </w:pPr>
          </w:p>
        </w:tc>
      </w:tr>
      <w:tr w:rsidR="00817B9F" w:rsidRPr="00155F81" w:rsidTr="00817B9F">
        <w:trPr>
          <w:trHeight w:val="285"/>
        </w:trPr>
        <w:tc>
          <w:tcPr>
            <w:tcW w:w="8539" w:type="dxa"/>
            <w:gridSpan w:val="6"/>
            <w:tcBorders>
              <w:top w:val="nil"/>
              <w:left w:val="nil"/>
              <w:bottom w:val="nil"/>
              <w:right w:val="nil"/>
            </w:tcBorders>
            <w:shd w:val="clear" w:color="auto" w:fill="auto"/>
            <w:hideMark/>
          </w:tcPr>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agency is requested to visit the site to know actual scope of work.</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Rate shall be quoted basic exclusive of GST.</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work is for CMC of all water purifier/water cooler with inbuilt Aquagaurd as per list attached in a different location at ACTREC.</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lastRenderedPageBreak/>
              <w:t>The Maintenance service shall compromise of preventive and corrective maintenance to keep the water purifier/water cooler within built Aquagaurd in good working conditions.</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contractor should carry out schedule periodical preventive maintenance once in a months.</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contractor should carry out replacement of filter on six monthly basis.</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contractor should carry out schedule periodical preventive maintenance once in a months</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Corrective maintenance should be done within 24 hrs. on receipt call or e-mail.</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Contractor is responsible for replacement of unserviceable/defective parts of the water purifier. /water cooler with inbuilt Aquagaurd.</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Replacement of all types of filters, ultra violet lamp, all electronics parts etc. depending upon condition of the water purifier/water cooler with inbuilt Aquagaurd during contract period.</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The maintenance service shall be provided all seven days in the week including holidays.</w:t>
            </w:r>
          </w:p>
          <w:p w:rsidR="00817B9F" w:rsidRPr="00EA3E0B" w:rsidRDefault="00817B9F" w:rsidP="00EA3E0B">
            <w:pPr>
              <w:pStyle w:val="ListParagraph"/>
              <w:numPr>
                <w:ilvl w:val="0"/>
                <w:numId w:val="40"/>
              </w:numPr>
              <w:rPr>
                <w:rFonts w:ascii="Calibri" w:hAnsi="Calibri" w:cs="Calibri"/>
                <w:i w:val="0"/>
                <w:color w:val="000000"/>
                <w:sz w:val="22"/>
                <w:szCs w:val="22"/>
                <w:lang w:val="en-IN" w:eastAsia="en-IN"/>
              </w:rPr>
            </w:pPr>
            <w:r w:rsidRPr="00EA3E0B">
              <w:rPr>
                <w:rFonts w:ascii="Calibri" w:hAnsi="Calibri" w:cs="Calibri"/>
                <w:i w:val="0"/>
                <w:color w:val="000000"/>
                <w:sz w:val="22"/>
                <w:szCs w:val="22"/>
                <w:lang w:val="en-IN" w:eastAsia="en-IN"/>
              </w:rPr>
              <w:t>After completing the preventive as well as corrective maintenance work, the contractor shall obtain acknowledgement from technician and engineering in charge.</w:t>
            </w:r>
          </w:p>
          <w:p w:rsidR="00817B9F" w:rsidRPr="00817B9F" w:rsidRDefault="00817B9F" w:rsidP="00EA3E0B">
            <w:pPr>
              <w:pStyle w:val="ListParagraph"/>
              <w:numPr>
                <w:ilvl w:val="0"/>
                <w:numId w:val="40"/>
              </w:numPr>
              <w:rPr>
                <w:rFonts w:ascii="Calibri" w:hAnsi="Calibri"/>
                <w:i w:val="0"/>
                <w:color w:val="000000"/>
                <w:sz w:val="22"/>
                <w:szCs w:val="22"/>
                <w:lang w:val="en-IN" w:eastAsia="en-IN"/>
              </w:rPr>
            </w:pPr>
            <w:r w:rsidRPr="00EA3E0B">
              <w:rPr>
                <w:rFonts w:ascii="Calibri" w:hAnsi="Calibri" w:cs="Calibri"/>
                <w:i w:val="0"/>
                <w:color w:val="000000"/>
                <w:sz w:val="22"/>
                <w:szCs w:val="22"/>
                <w:lang w:val="en-IN" w:eastAsia="en-IN"/>
              </w:rPr>
              <w:t>The Penalty will be levied as per penalty clause and same shall be recoverable from the running bill of the contractor if not carrying out the work as mentioned in the terms &amp; condition and to the satisfaction of the ACTREC staff.</w:t>
            </w:r>
          </w:p>
        </w:tc>
      </w:tr>
      <w:tr w:rsidR="00817B9F" w:rsidRPr="00155F81" w:rsidTr="00817B9F">
        <w:trPr>
          <w:trHeight w:val="525"/>
        </w:trPr>
        <w:tc>
          <w:tcPr>
            <w:tcW w:w="8539" w:type="dxa"/>
            <w:gridSpan w:val="6"/>
            <w:tcBorders>
              <w:top w:val="nil"/>
              <w:left w:val="nil"/>
              <w:bottom w:val="nil"/>
              <w:right w:val="nil"/>
            </w:tcBorders>
            <w:shd w:val="clear" w:color="auto" w:fill="auto"/>
            <w:vAlign w:val="bottom"/>
            <w:hideMark/>
          </w:tcPr>
          <w:p w:rsidR="00817B9F" w:rsidRPr="00155F81" w:rsidRDefault="00817B9F" w:rsidP="001D7782">
            <w:pPr>
              <w:rPr>
                <w:rFonts w:ascii="Calibri" w:hAnsi="Calibri"/>
                <w:i w:val="0"/>
                <w:sz w:val="22"/>
                <w:szCs w:val="22"/>
                <w:lang w:val="en-IN" w:eastAsia="en-IN"/>
              </w:rPr>
            </w:pPr>
          </w:p>
        </w:tc>
      </w:tr>
      <w:tr w:rsidR="00817B9F" w:rsidRPr="00155F81" w:rsidTr="00817B9F">
        <w:trPr>
          <w:trHeight w:val="840"/>
        </w:trPr>
        <w:tc>
          <w:tcPr>
            <w:tcW w:w="8539" w:type="dxa"/>
            <w:gridSpan w:val="6"/>
            <w:tcBorders>
              <w:top w:val="nil"/>
              <w:left w:val="nil"/>
              <w:bottom w:val="nil"/>
              <w:right w:val="nil"/>
            </w:tcBorders>
            <w:shd w:val="clear" w:color="auto" w:fill="auto"/>
            <w:vAlign w:val="bottom"/>
            <w:hideMark/>
          </w:tcPr>
          <w:p w:rsidR="00817B9F" w:rsidRPr="00155F81" w:rsidRDefault="00817B9F" w:rsidP="001D7782">
            <w:pPr>
              <w:rPr>
                <w:rFonts w:ascii="Calibri" w:hAnsi="Calibri"/>
                <w:i w:val="0"/>
                <w:color w:val="000000"/>
                <w:sz w:val="22"/>
                <w:szCs w:val="22"/>
                <w:lang w:val="en-IN" w:eastAsia="en-IN"/>
              </w:rPr>
            </w:pPr>
          </w:p>
        </w:tc>
      </w:tr>
    </w:tbl>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p>
    <w:p w:rsidR="00817B9F" w:rsidRDefault="00817B9F" w:rsidP="00817B9F">
      <w:pPr>
        <w:rPr>
          <w:rFonts w:asciiTheme="minorHAnsi" w:hAnsiTheme="minorHAnsi"/>
          <w:b/>
          <w:i w:val="0"/>
          <w:sz w:val="28"/>
          <w:szCs w:val="28"/>
        </w:rPr>
      </w:pPr>
    </w:p>
    <w:p w:rsidR="00817B9F" w:rsidRDefault="00817B9F" w:rsidP="00817B9F">
      <w:pPr>
        <w:ind w:left="4320" w:firstLine="720"/>
        <w:rPr>
          <w:rFonts w:asciiTheme="minorHAnsi" w:hAnsiTheme="minorHAnsi"/>
          <w:b/>
          <w:i w:val="0"/>
          <w:sz w:val="28"/>
          <w:szCs w:val="28"/>
        </w:rPr>
      </w:pPr>
      <w:r w:rsidRPr="0097513A">
        <w:rPr>
          <w:rFonts w:asciiTheme="minorHAnsi" w:hAnsiTheme="minorHAnsi"/>
          <w:b/>
          <w:i w:val="0"/>
          <w:sz w:val="28"/>
          <w:szCs w:val="28"/>
        </w:rPr>
        <w:t>Signature of the Vendor with seal.</w:t>
      </w: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817B9F">
      <w:pPr>
        <w:ind w:left="4320" w:firstLine="720"/>
        <w:rPr>
          <w:rFonts w:asciiTheme="minorHAnsi" w:hAnsiTheme="minorHAnsi"/>
          <w:b/>
          <w:i w:val="0"/>
          <w:sz w:val="28"/>
          <w:szCs w:val="28"/>
        </w:rPr>
      </w:pPr>
    </w:p>
    <w:p w:rsidR="00223F6F" w:rsidRDefault="00223F6F" w:rsidP="00223F6F">
      <w:pPr>
        <w:rPr>
          <w:rFonts w:asciiTheme="minorHAnsi" w:hAnsiTheme="minorHAnsi"/>
          <w:b/>
          <w:i w:val="0"/>
          <w:sz w:val="28"/>
          <w:szCs w:val="28"/>
        </w:rPr>
      </w:pPr>
    </w:p>
    <w:p w:rsidR="00223F6F" w:rsidRDefault="00223F6F" w:rsidP="00223F6F">
      <w:pPr>
        <w:ind w:left="2880" w:firstLine="720"/>
        <w:rPr>
          <w:rFonts w:asciiTheme="minorHAnsi" w:hAnsiTheme="minorHAnsi"/>
          <w:b/>
          <w:i w:val="0"/>
          <w:sz w:val="28"/>
          <w:szCs w:val="28"/>
        </w:rPr>
      </w:pPr>
      <w:r>
        <w:rPr>
          <w:rFonts w:asciiTheme="minorHAnsi" w:hAnsiTheme="minorHAnsi"/>
          <w:b/>
          <w:i w:val="0"/>
          <w:sz w:val="28"/>
          <w:szCs w:val="28"/>
        </w:rPr>
        <w:lastRenderedPageBreak/>
        <w:t>Water Purifier details</w:t>
      </w:r>
    </w:p>
    <w:p w:rsidR="00223F6F" w:rsidRDefault="00223F6F" w:rsidP="00817B9F">
      <w:pPr>
        <w:ind w:left="4320" w:firstLine="720"/>
        <w:rPr>
          <w:rFonts w:asciiTheme="minorHAnsi" w:hAnsiTheme="minorHAnsi"/>
          <w:b/>
          <w:i w:val="0"/>
          <w:sz w:val="28"/>
          <w:szCs w:val="28"/>
        </w:rPr>
      </w:pPr>
    </w:p>
    <w:tbl>
      <w:tblPr>
        <w:tblW w:w="9355" w:type="dxa"/>
        <w:tblLook w:val="04A0" w:firstRow="1" w:lastRow="0" w:firstColumn="1" w:lastColumn="0" w:noHBand="0" w:noVBand="1"/>
      </w:tblPr>
      <w:tblGrid>
        <w:gridCol w:w="600"/>
        <w:gridCol w:w="1420"/>
        <w:gridCol w:w="2380"/>
        <w:gridCol w:w="2520"/>
        <w:gridCol w:w="2435"/>
      </w:tblGrid>
      <w:tr w:rsidR="00223F6F" w:rsidRPr="00223F6F" w:rsidTr="00223F6F">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b/>
                <w:bCs/>
                <w:i w:val="0"/>
                <w:color w:val="000000"/>
                <w:sz w:val="22"/>
                <w:szCs w:val="22"/>
                <w:lang w:val="en-IN" w:eastAsia="en-IN"/>
              </w:rPr>
            </w:pPr>
            <w:r w:rsidRPr="00223F6F">
              <w:rPr>
                <w:rFonts w:ascii="Calibri" w:hAnsi="Calibri" w:cs="Calibri"/>
                <w:b/>
                <w:bCs/>
                <w:i w:val="0"/>
                <w:color w:val="000000"/>
                <w:sz w:val="22"/>
                <w:szCs w:val="22"/>
                <w:lang w:val="en-IN" w:eastAsia="en-IN"/>
              </w:rPr>
              <w:t>Sr.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b/>
                <w:bCs/>
                <w:i w:val="0"/>
                <w:color w:val="000000"/>
                <w:sz w:val="22"/>
                <w:szCs w:val="22"/>
                <w:lang w:val="en-IN" w:eastAsia="en-IN"/>
              </w:rPr>
            </w:pPr>
            <w:r w:rsidRPr="00223F6F">
              <w:rPr>
                <w:rFonts w:ascii="Calibri" w:hAnsi="Calibri" w:cs="Calibri"/>
                <w:b/>
                <w:bCs/>
                <w:i w:val="0"/>
                <w:color w:val="000000"/>
                <w:sz w:val="22"/>
                <w:szCs w:val="22"/>
                <w:lang w:val="en-IN" w:eastAsia="en-IN"/>
              </w:rPr>
              <w:t>Building</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rsidR="00223F6F" w:rsidRPr="00223F6F" w:rsidRDefault="00223F6F" w:rsidP="00223F6F">
            <w:pPr>
              <w:jc w:val="center"/>
              <w:rPr>
                <w:rFonts w:ascii="Calibri" w:hAnsi="Calibri" w:cs="Calibri"/>
                <w:b/>
                <w:bCs/>
                <w:i w:val="0"/>
                <w:color w:val="000000"/>
                <w:sz w:val="22"/>
                <w:szCs w:val="22"/>
                <w:lang w:val="en-IN" w:eastAsia="en-IN"/>
              </w:rPr>
            </w:pPr>
            <w:r w:rsidRPr="00223F6F">
              <w:rPr>
                <w:rFonts w:ascii="Calibri" w:hAnsi="Calibri" w:cs="Calibri"/>
                <w:b/>
                <w:bCs/>
                <w:i w:val="0"/>
                <w:color w:val="000000"/>
                <w:sz w:val="22"/>
                <w:szCs w:val="22"/>
                <w:lang w:val="en-IN" w:eastAsia="en-IN"/>
              </w:rPr>
              <w:t>Location</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223F6F" w:rsidRPr="00223F6F" w:rsidRDefault="00223F6F" w:rsidP="00223F6F">
            <w:pPr>
              <w:jc w:val="center"/>
              <w:rPr>
                <w:rFonts w:ascii="Calibri" w:hAnsi="Calibri" w:cs="Calibri"/>
                <w:b/>
                <w:bCs/>
                <w:i w:val="0"/>
                <w:color w:val="000000"/>
                <w:sz w:val="22"/>
                <w:szCs w:val="22"/>
                <w:lang w:val="en-IN" w:eastAsia="en-IN"/>
              </w:rPr>
            </w:pPr>
            <w:r w:rsidRPr="00223F6F">
              <w:rPr>
                <w:rFonts w:ascii="Calibri" w:hAnsi="Calibri" w:cs="Calibri"/>
                <w:b/>
                <w:bCs/>
                <w:i w:val="0"/>
                <w:color w:val="000000"/>
                <w:sz w:val="22"/>
                <w:szCs w:val="22"/>
                <w:lang w:val="en-IN" w:eastAsia="en-IN"/>
              </w:rPr>
              <w:t>Asset No</w:t>
            </w:r>
          </w:p>
        </w:tc>
        <w:tc>
          <w:tcPr>
            <w:tcW w:w="2435" w:type="dxa"/>
            <w:tcBorders>
              <w:top w:val="single" w:sz="4" w:space="0" w:color="auto"/>
              <w:left w:val="nil"/>
              <w:bottom w:val="single" w:sz="4" w:space="0" w:color="auto"/>
              <w:right w:val="single" w:sz="4" w:space="0" w:color="auto"/>
            </w:tcBorders>
            <w:shd w:val="clear" w:color="auto" w:fill="auto"/>
            <w:vAlign w:val="bottom"/>
            <w:hideMark/>
          </w:tcPr>
          <w:p w:rsidR="00223F6F" w:rsidRPr="00223F6F" w:rsidRDefault="00223F6F" w:rsidP="00223F6F">
            <w:pPr>
              <w:jc w:val="center"/>
              <w:rPr>
                <w:rFonts w:ascii="Calibri" w:hAnsi="Calibri" w:cs="Calibri"/>
                <w:b/>
                <w:bCs/>
                <w:i w:val="0"/>
                <w:color w:val="000000"/>
                <w:sz w:val="22"/>
                <w:szCs w:val="22"/>
                <w:lang w:val="en-IN" w:eastAsia="en-IN"/>
              </w:rPr>
            </w:pPr>
            <w:r w:rsidRPr="00223F6F">
              <w:rPr>
                <w:rFonts w:ascii="Calibri" w:hAnsi="Calibri" w:cs="Calibri"/>
                <w:b/>
                <w:bCs/>
                <w:i w:val="0"/>
                <w:color w:val="000000"/>
                <w:sz w:val="22"/>
                <w:szCs w:val="22"/>
                <w:lang w:val="en-IN" w:eastAsia="en-IN"/>
              </w:rPr>
              <w:t>Model</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3rd Floor Admin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CRI/ME/1425</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BARC </w:t>
            </w:r>
            <w:proofErr w:type="spellStart"/>
            <w:r w:rsidRPr="00223F6F">
              <w:rPr>
                <w:rFonts w:ascii="Calibri" w:hAnsi="Calibri" w:cs="Calibri"/>
                <w:i w:val="0"/>
                <w:color w:val="000000"/>
                <w:sz w:val="22"/>
                <w:szCs w:val="22"/>
                <w:lang w:val="en-IN" w:eastAsia="en-IN"/>
              </w:rPr>
              <w:t>Rupali</w:t>
            </w:r>
            <w:proofErr w:type="spellEnd"/>
          </w:p>
        </w:tc>
      </w:tr>
      <w:tr w:rsidR="00223F6F" w:rsidRPr="00223F6F" w:rsidTr="00223F6F">
        <w:trPr>
          <w:trHeight w:val="9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2nd Floor CRC </w:t>
            </w:r>
            <w:proofErr w:type="spellStart"/>
            <w:r w:rsidRPr="00223F6F">
              <w:rPr>
                <w:rFonts w:ascii="Calibri" w:hAnsi="Calibri" w:cs="Calibri"/>
                <w:i w:val="0"/>
                <w:color w:val="000000"/>
                <w:sz w:val="22"/>
                <w:szCs w:val="22"/>
                <w:lang w:val="en-IN" w:eastAsia="en-IN"/>
              </w:rPr>
              <w:t>Dr.</w:t>
            </w:r>
            <w:proofErr w:type="spellEnd"/>
            <w:r w:rsidRPr="00223F6F">
              <w:rPr>
                <w:rFonts w:ascii="Calibri" w:hAnsi="Calibri" w:cs="Calibri"/>
                <w:i w:val="0"/>
                <w:color w:val="000000"/>
                <w:sz w:val="22"/>
                <w:szCs w:val="22"/>
                <w:lang w:val="en-IN" w:eastAsia="en-IN"/>
              </w:rPr>
              <w:t xml:space="preserve"> </w:t>
            </w:r>
            <w:proofErr w:type="spellStart"/>
            <w:r w:rsidRPr="00223F6F">
              <w:rPr>
                <w:rFonts w:ascii="Calibri" w:hAnsi="Calibri" w:cs="Calibri"/>
                <w:i w:val="0"/>
                <w:color w:val="000000"/>
                <w:sz w:val="22"/>
                <w:szCs w:val="22"/>
                <w:lang w:val="en-IN" w:eastAsia="en-IN"/>
              </w:rPr>
              <w:t>Bhat</w:t>
            </w:r>
            <w:proofErr w:type="spellEnd"/>
            <w:r w:rsidRPr="00223F6F">
              <w:rPr>
                <w:rFonts w:ascii="Calibri" w:hAnsi="Calibri" w:cs="Calibri"/>
                <w:i w:val="0"/>
                <w:color w:val="000000"/>
                <w:sz w:val="22"/>
                <w:szCs w:val="22"/>
                <w:lang w:val="en-IN" w:eastAsia="en-IN"/>
              </w:rPr>
              <w:t xml:space="preserve"> (East Wing) Water cooler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ACT/OE/15/1640</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2nd Floor West wing HLL Ward</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ACT/OD/15/1639</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61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composite lab west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ACT/OD/15/1638</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46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Central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CRI/ME/1412</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Hi flow (Compact)</w:t>
            </w:r>
          </w:p>
        </w:tc>
      </w:tr>
      <w:tr w:rsidR="00223F6F" w:rsidRPr="00223F6F" w:rsidTr="00223F6F">
        <w:trPr>
          <w:trHeight w:val="75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central wing LW pantry</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 Kitchen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CRI/ME/084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Hi flow </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8</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 patient canteen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CRI/ME/1548/13-14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Hi flow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9</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 staff Canteen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CRI/ME/1540/13-14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Hi flow (Compact)</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10</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D Block Basement (</w:t>
            </w:r>
            <w:proofErr w:type="spellStart"/>
            <w:r w:rsidRPr="00223F6F">
              <w:rPr>
                <w:rFonts w:ascii="Calibri" w:hAnsi="Calibri" w:cs="Calibri"/>
                <w:i w:val="0"/>
                <w:color w:val="000000"/>
                <w:sz w:val="22"/>
                <w:szCs w:val="22"/>
                <w:lang w:val="en-IN" w:eastAsia="en-IN"/>
              </w:rPr>
              <w:t>tomo</w:t>
            </w:r>
            <w:proofErr w:type="spellEnd"/>
            <w:r w:rsidRPr="00223F6F">
              <w:rPr>
                <w:rFonts w:ascii="Calibri" w:hAnsi="Calibri" w:cs="Calibri"/>
                <w:i w:val="0"/>
                <w:color w:val="000000"/>
                <w:sz w:val="22"/>
                <w:szCs w:val="22"/>
                <w:lang w:val="en-IN" w:eastAsia="en-IN"/>
              </w:rPr>
              <w:t>)</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4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 Main gate</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CRI/ME/1426/13-14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BARC </w:t>
            </w:r>
            <w:proofErr w:type="spellStart"/>
            <w:r w:rsidRPr="00223F6F">
              <w:rPr>
                <w:rFonts w:ascii="Calibri" w:hAnsi="Calibri" w:cs="Calibri"/>
                <w:i w:val="0"/>
                <w:color w:val="000000"/>
                <w:sz w:val="22"/>
                <w:szCs w:val="22"/>
                <w:lang w:val="en-IN" w:eastAsia="en-IN"/>
              </w:rPr>
              <w:t>Rupali</w:t>
            </w:r>
            <w:proofErr w:type="spellEnd"/>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3rd floor Director area Pantry</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CRI/ME/594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PET CT</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 cool</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w:t>
            </w:r>
          </w:p>
        </w:tc>
        <w:tc>
          <w:tcPr>
            <w:tcW w:w="2380" w:type="dxa"/>
            <w:tcBorders>
              <w:top w:val="nil"/>
              <w:left w:val="nil"/>
              <w:bottom w:val="single" w:sz="4" w:space="0" w:color="auto"/>
              <w:right w:val="single" w:sz="4" w:space="0" w:color="auto"/>
            </w:tcBorders>
            <w:shd w:val="clear" w:color="auto" w:fill="auto"/>
            <w:noWrap/>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Patient </w:t>
            </w:r>
            <w:proofErr w:type="spellStart"/>
            <w:r w:rsidRPr="00223F6F">
              <w:rPr>
                <w:rFonts w:ascii="Calibri" w:hAnsi="Calibri" w:cs="Calibri"/>
                <w:i w:val="0"/>
                <w:color w:val="000000"/>
                <w:sz w:val="22"/>
                <w:szCs w:val="22"/>
                <w:lang w:val="en-IN" w:eastAsia="en-IN"/>
              </w:rPr>
              <w:t>Wating</w:t>
            </w:r>
            <w:proofErr w:type="spellEnd"/>
            <w:r w:rsidRPr="00223F6F">
              <w:rPr>
                <w:rFonts w:ascii="Calibri" w:hAnsi="Calibri" w:cs="Calibri"/>
                <w:i w:val="0"/>
                <w:color w:val="000000"/>
                <w:sz w:val="22"/>
                <w:szCs w:val="22"/>
                <w:lang w:val="en-IN" w:eastAsia="en-IN"/>
              </w:rPr>
              <w:t xml:space="preserve"> Area</w:t>
            </w:r>
          </w:p>
        </w:tc>
        <w:tc>
          <w:tcPr>
            <w:tcW w:w="2520" w:type="dxa"/>
            <w:tcBorders>
              <w:top w:val="nil"/>
              <w:left w:val="nil"/>
              <w:bottom w:val="single" w:sz="4" w:space="0" w:color="auto"/>
              <w:right w:val="single" w:sz="4" w:space="0" w:color="auto"/>
            </w:tcBorders>
            <w:shd w:val="clear" w:color="auto" w:fill="auto"/>
            <w:noWrap/>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E/ACT/16/2017-2018/0002</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Hi flow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3rd floor West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CRI/ME/1427</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BARC </w:t>
            </w:r>
            <w:proofErr w:type="spellStart"/>
            <w:r w:rsidRPr="00223F6F">
              <w:rPr>
                <w:rFonts w:ascii="Calibri" w:hAnsi="Calibri" w:cs="Calibri"/>
                <w:i w:val="0"/>
                <w:color w:val="000000"/>
                <w:sz w:val="22"/>
                <w:szCs w:val="22"/>
                <w:lang w:val="en-IN" w:eastAsia="en-IN"/>
              </w:rPr>
              <w:t>Rupali</w:t>
            </w:r>
            <w:proofErr w:type="spellEnd"/>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2nd Floor West </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ACT/OE/15/1637</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west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ACT/OE/15/1636</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18</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East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ACT/OE/15/1635</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19</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 East Wing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Classic</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20</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proofErr w:type="spellStart"/>
            <w:r w:rsidRPr="00223F6F">
              <w:rPr>
                <w:rFonts w:ascii="Calibri" w:hAnsi="Calibri" w:cs="Calibri"/>
                <w:i w:val="0"/>
                <w:color w:val="000000"/>
                <w:sz w:val="22"/>
                <w:szCs w:val="22"/>
                <w:lang w:val="en-IN" w:eastAsia="en-IN"/>
              </w:rPr>
              <w:t>Carpentary</w:t>
            </w:r>
            <w:proofErr w:type="spellEnd"/>
            <w:r w:rsidRPr="00223F6F">
              <w:rPr>
                <w:rFonts w:ascii="Calibri" w:hAnsi="Calibri" w:cs="Calibri"/>
                <w:i w:val="0"/>
                <w:color w:val="000000"/>
                <w:sz w:val="22"/>
                <w:szCs w:val="22"/>
                <w:lang w:val="en-IN" w:eastAsia="en-IN"/>
              </w:rPr>
              <w:t xml:space="preserve"> work shop</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E/ACT/16/2018-2019/003/P-2934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Electrical workshop</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CRI/ME/665</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proofErr w:type="spellStart"/>
            <w:r w:rsidRPr="00223F6F">
              <w:rPr>
                <w:rFonts w:ascii="Calibri" w:hAnsi="Calibri" w:cs="Calibri"/>
                <w:i w:val="0"/>
                <w:color w:val="000000"/>
                <w:sz w:val="22"/>
                <w:szCs w:val="22"/>
                <w:lang w:val="en-IN" w:eastAsia="en-IN"/>
              </w:rPr>
              <w:t>Novia</w:t>
            </w:r>
            <w:proofErr w:type="spellEnd"/>
            <w:r w:rsidRPr="00223F6F">
              <w:rPr>
                <w:rFonts w:ascii="Calibri" w:hAnsi="Calibri" w:cs="Calibri"/>
                <w:i w:val="0"/>
                <w:color w:val="000000"/>
                <w:sz w:val="22"/>
                <w:szCs w:val="22"/>
                <w:lang w:val="en-IN" w:eastAsia="en-IN"/>
              </w:rPr>
              <w:t>-e-boiling</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Engineering</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proofErr w:type="spellStart"/>
            <w:r w:rsidRPr="00223F6F">
              <w:rPr>
                <w:rFonts w:ascii="Calibri" w:hAnsi="Calibri" w:cs="Calibri"/>
                <w:i w:val="0"/>
                <w:color w:val="000000"/>
                <w:sz w:val="22"/>
                <w:szCs w:val="22"/>
                <w:lang w:val="en-IN" w:eastAsia="en-IN"/>
              </w:rPr>
              <w:t>Aquasure</w:t>
            </w:r>
            <w:proofErr w:type="spellEnd"/>
            <w:r w:rsidRPr="00223F6F">
              <w:rPr>
                <w:rFonts w:ascii="Calibri" w:hAnsi="Calibri" w:cs="Calibri"/>
                <w:i w:val="0"/>
                <w:color w:val="000000"/>
                <w:sz w:val="22"/>
                <w:szCs w:val="22"/>
                <w:lang w:val="en-IN" w:eastAsia="en-IN"/>
              </w:rPr>
              <w:t xml:space="preserve"> crystal</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w:t>
            </w:r>
          </w:p>
        </w:tc>
        <w:tc>
          <w:tcPr>
            <w:tcW w:w="238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Third Floor </w:t>
            </w:r>
            <w:proofErr w:type="spellStart"/>
            <w:r w:rsidRPr="00223F6F">
              <w:rPr>
                <w:rFonts w:ascii="Calibri" w:hAnsi="Calibri" w:cs="Calibri"/>
                <w:i w:val="0"/>
                <w:color w:val="000000"/>
                <w:sz w:val="22"/>
                <w:szCs w:val="22"/>
                <w:lang w:val="en-IN" w:eastAsia="en-IN"/>
              </w:rPr>
              <w:t>Apntry</w:t>
            </w:r>
            <w:proofErr w:type="spellEnd"/>
            <w:r w:rsidRPr="00223F6F">
              <w:rPr>
                <w:rFonts w:ascii="Calibri" w:hAnsi="Calibri" w:cs="Calibri"/>
                <w:i w:val="0"/>
                <w:color w:val="000000"/>
                <w:sz w:val="22"/>
                <w:szCs w:val="22"/>
                <w:lang w:val="en-IN" w:eastAsia="en-IN"/>
              </w:rPr>
              <w:t xml:space="preserve"> scope</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Hi-Flow</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Animal House</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Alfa Model</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lastRenderedPageBreak/>
              <w:t>25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1st Floor Animal House</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Alfa Model</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 Room No 008</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ACT/OE/15/1633</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Animal House Ground Floor Staff Room</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ACT/OE/15/1634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28</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Ward Block</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2nd Floor BMT Inside</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CRI/ME/1557</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29</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Ward Block</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2nd Floor Blood Bank Pantry</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CRI/ME/1544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30</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Ward Block</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 Pantry</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r>
      <w:tr w:rsidR="00223F6F" w:rsidRPr="00223F6F" w:rsidTr="00223F6F">
        <w:trPr>
          <w:trHeight w:val="12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Ward Block</w:t>
            </w:r>
          </w:p>
        </w:tc>
        <w:tc>
          <w:tcPr>
            <w:tcW w:w="238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ICU</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CRI/ME/1277/11-22</w:t>
            </w:r>
          </w:p>
        </w:tc>
        <w:tc>
          <w:tcPr>
            <w:tcW w:w="2435"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proofErr w:type="spellStart"/>
            <w:r w:rsidRPr="00223F6F">
              <w:rPr>
                <w:rFonts w:ascii="Calibri" w:hAnsi="Calibri" w:cs="Calibri"/>
                <w:i w:val="0"/>
                <w:color w:val="000000"/>
                <w:sz w:val="22"/>
                <w:szCs w:val="22"/>
                <w:lang w:val="en-IN" w:eastAsia="en-IN"/>
              </w:rPr>
              <w:t>Forves</w:t>
            </w:r>
            <w:proofErr w:type="spellEnd"/>
            <w:r w:rsidRPr="00223F6F">
              <w:rPr>
                <w:rFonts w:ascii="Calibri" w:hAnsi="Calibri" w:cs="Calibri"/>
                <w:i w:val="0"/>
                <w:color w:val="000000"/>
                <w:sz w:val="22"/>
                <w:szCs w:val="22"/>
                <w:lang w:val="en-IN" w:eastAsia="en-IN"/>
              </w:rPr>
              <w:t xml:space="preserve"> (Design)</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310</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311</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302</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CRI/ME/1549</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303</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304</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CRI/ME/1550</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305</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CRI/ME/1547</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38</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306</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CRI/ME/1553</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39</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312</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CRI/ME/1552</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40</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308</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CRI/ME/1555</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309</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CRI/ME/1556</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209</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ACT/OE/130</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207</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 /1551</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Compact</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210</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 /OE/134/H.V./310</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211</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ACTREC/OE/124/H.V.303</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212</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ACTREC/OE/136/H.V.309</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201</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ACTREC/OE/133/H.V.305</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48</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101</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ACTREC/OE/129/H.V.311</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49</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Room No 108</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ACTREC/OE/132/H.V.201</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50</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ACTREC/OE/131/H.V.304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51</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Vasundhara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Kitchen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ACTREC/OE/135/H.V.306</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Retreat</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proofErr w:type="spellStart"/>
            <w:r w:rsidRPr="00223F6F">
              <w:rPr>
                <w:rFonts w:ascii="Calibri" w:hAnsi="Calibri" w:cs="Calibri"/>
                <w:i w:val="0"/>
                <w:color w:val="000000"/>
                <w:sz w:val="22"/>
                <w:szCs w:val="22"/>
                <w:lang w:val="en-IN" w:eastAsia="en-IN"/>
              </w:rPr>
              <w:t>Kanchan</w:t>
            </w:r>
            <w:proofErr w:type="spellEnd"/>
            <w:r w:rsidRPr="00223F6F">
              <w:rPr>
                <w:rFonts w:ascii="Calibri" w:hAnsi="Calibri" w:cs="Calibri"/>
                <w:i w:val="0"/>
                <w:color w:val="000000"/>
                <w:sz w:val="22"/>
                <w:szCs w:val="22"/>
                <w:lang w:val="en-IN" w:eastAsia="en-IN"/>
              </w:rPr>
              <w:t xml:space="preserve"> Hostel</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E/ACT/16/2016-17/0002/P-2934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Retreat</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Faculty Room no 105</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E/ACT/16/2016-17/0002/P-2934</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54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Retreat</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Faculty Canteen</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CRI/ME/1558</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Hi flow </w:t>
            </w:r>
          </w:p>
        </w:tc>
      </w:tr>
      <w:tr w:rsidR="00223F6F" w:rsidRPr="00223F6F" w:rsidTr="00223F6F">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55</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MRS</w:t>
            </w:r>
          </w:p>
        </w:tc>
        <w:tc>
          <w:tcPr>
            <w:tcW w:w="238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MRS</w:t>
            </w:r>
          </w:p>
        </w:tc>
        <w:tc>
          <w:tcPr>
            <w:tcW w:w="2520" w:type="dxa"/>
            <w:tcBorders>
              <w:top w:val="nil"/>
              <w:left w:val="nil"/>
              <w:bottom w:val="single" w:sz="4" w:space="0" w:color="auto"/>
              <w:right w:val="single" w:sz="4" w:space="0" w:color="auto"/>
            </w:tcBorders>
            <w:shd w:val="clear" w:color="auto" w:fill="auto"/>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E/CRI/16/2019-2020/0001/P-2950</w:t>
            </w:r>
          </w:p>
        </w:tc>
        <w:tc>
          <w:tcPr>
            <w:tcW w:w="2435"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Aquagaurd Eurostar AG Classic</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lastRenderedPageBreak/>
              <w:t>56</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CRC-D BLOCK</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L-025</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E/CRC/16/2019-2020/0002/P-1058</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57</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CRECHE AREA</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E/CRI/16/2019-2020/0003/P-1058</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Aquagaurd Classic </w:t>
            </w:r>
          </w:p>
        </w:tc>
      </w:tr>
      <w:tr w:rsidR="00223F6F" w:rsidRPr="00223F6F" w:rsidTr="00C6025B">
        <w:trPr>
          <w:trHeight w:val="60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rsidR="00223F6F" w:rsidRPr="00223F6F" w:rsidRDefault="00223F6F" w:rsidP="00223F6F">
            <w:pPr>
              <w:jc w:val="left"/>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 xml:space="preserve">                                                       Water Cooler with inbuilt Aquagaurd.</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1</w:t>
            </w:r>
          </w:p>
          <w:p w:rsidR="00223F6F" w:rsidRPr="00223F6F" w:rsidRDefault="00223F6F" w:rsidP="00223F6F">
            <w:pPr>
              <w:jc w:val="center"/>
              <w:rPr>
                <w:rFonts w:ascii="Calibri" w:hAnsi="Calibri" w:cs="Calibri"/>
                <w:i w:val="0"/>
                <w:color w:val="000000"/>
                <w:sz w:val="22"/>
                <w:szCs w:val="22"/>
                <w:lang w:val="en-IN" w:eastAsia="en-IN"/>
              </w:rPr>
            </w:pP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CCE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Ground Floor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Blue Star 80 </w:t>
            </w:r>
            <w:proofErr w:type="spellStart"/>
            <w:r w:rsidRPr="00223F6F">
              <w:rPr>
                <w:rFonts w:ascii="Calibri" w:hAnsi="Calibri" w:cs="Calibri"/>
                <w:i w:val="0"/>
                <w:color w:val="000000"/>
                <w:sz w:val="22"/>
                <w:szCs w:val="22"/>
                <w:lang w:val="en-IN" w:eastAsia="en-IN"/>
              </w:rPr>
              <w:t>Ltr</w:t>
            </w:r>
            <w:proofErr w:type="spellEnd"/>
            <w:r w:rsidRPr="00223F6F">
              <w:rPr>
                <w:rFonts w:ascii="Calibri" w:hAnsi="Calibri" w:cs="Calibri"/>
                <w:i w:val="0"/>
                <w:color w:val="000000"/>
                <w:sz w:val="22"/>
                <w:szCs w:val="22"/>
                <w:lang w:val="en-IN" w:eastAsia="en-IN"/>
              </w:rPr>
              <w:t xml:space="preserve"> Cooler </w:t>
            </w:r>
            <w:proofErr w:type="spellStart"/>
            <w:r w:rsidRPr="00223F6F">
              <w:rPr>
                <w:rFonts w:ascii="Calibri" w:hAnsi="Calibri" w:cs="Calibri"/>
                <w:i w:val="0"/>
                <w:color w:val="000000"/>
                <w:sz w:val="22"/>
                <w:szCs w:val="22"/>
                <w:lang w:val="en-IN" w:eastAsia="en-IN"/>
              </w:rPr>
              <w:t>with in</w:t>
            </w:r>
            <w:proofErr w:type="spellEnd"/>
            <w:r w:rsidRPr="00223F6F">
              <w:rPr>
                <w:rFonts w:ascii="Calibri" w:hAnsi="Calibri" w:cs="Calibri"/>
                <w:i w:val="0"/>
                <w:color w:val="000000"/>
                <w:sz w:val="22"/>
                <w:szCs w:val="22"/>
                <w:lang w:val="en-IN" w:eastAsia="en-IN"/>
              </w:rPr>
              <w:t xml:space="preserve"> built Aquagaurd</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2</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CCE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2nd Floor Pantry</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Blue Star 80 </w:t>
            </w:r>
            <w:proofErr w:type="spellStart"/>
            <w:r w:rsidRPr="00223F6F">
              <w:rPr>
                <w:rFonts w:ascii="Calibri" w:hAnsi="Calibri" w:cs="Calibri"/>
                <w:i w:val="0"/>
                <w:color w:val="000000"/>
                <w:sz w:val="22"/>
                <w:szCs w:val="22"/>
                <w:lang w:val="en-IN" w:eastAsia="en-IN"/>
              </w:rPr>
              <w:t>Ltr</w:t>
            </w:r>
            <w:proofErr w:type="spellEnd"/>
            <w:r w:rsidRPr="00223F6F">
              <w:rPr>
                <w:rFonts w:ascii="Calibri" w:hAnsi="Calibri" w:cs="Calibri"/>
                <w:i w:val="0"/>
                <w:color w:val="000000"/>
                <w:sz w:val="22"/>
                <w:szCs w:val="22"/>
                <w:lang w:val="en-IN" w:eastAsia="en-IN"/>
              </w:rPr>
              <w:t xml:space="preserve"> Cooler </w:t>
            </w:r>
            <w:proofErr w:type="spellStart"/>
            <w:r w:rsidRPr="00223F6F">
              <w:rPr>
                <w:rFonts w:ascii="Calibri" w:hAnsi="Calibri" w:cs="Calibri"/>
                <w:i w:val="0"/>
                <w:color w:val="000000"/>
                <w:sz w:val="22"/>
                <w:szCs w:val="22"/>
                <w:lang w:val="en-IN" w:eastAsia="en-IN"/>
              </w:rPr>
              <w:t>with in</w:t>
            </w:r>
            <w:proofErr w:type="spellEnd"/>
            <w:r w:rsidRPr="00223F6F">
              <w:rPr>
                <w:rFonts w:ascii="Calibri" w:hAnsi="Calibri" w:cs="Calibri"/>
                <w:i w:val="0"/>
                <w:color w:val="000000"/>
                <w:sz w:val="22"/>
                <w:szCs w:val="22"/>
                <w:lang w:val="en-IN" w:eastAsia="en-IN"/>
              </w:rPr>
              <w:t xml:space="preserve"> built Aquagaurd</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3</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CCE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2nd Floor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Blue Star 80 </w:t>
            </w:r>
            <w:proofErr w:type="spellStart"/>
            <w:r w:rsidRPr="00223F6F">
              <w:rPr>
                <w:rFonts w:ascii="Calibri" w:hAnsi="Calibri" w:cs="Calibri"/>
                <w:i w:val="0"/>
                <w:color w:val="000000"/>
                <w:sz w:val="22"/>
                <w:szCs w:val="22"/>
                <w:lang w:val="en-IN" w:eastAsia="en-IN"/>
              </w:rPr>
              <w:t>Ltr</w:t>
            </w:r>
            <w:proofErr w:type="spellEnd"/>
            <w:r w:rsidRPr="00223F6F">
              <w:rPr>
                <w:rFonts w:ascii="Calibri" w:hAnsi="Calibri" w:cs="Calibri"/>
                <w:i w:val="0"/>
                <w:color w:val="000000"/>
                <w:sz w:val="22"/>
                <w:szCs w:val="22"/>
                <w:lang w:val="en-IN" w:eastAsia="en-IN"/>
              </w:rPr>
              <w:t xml:space="preserve"> Cooler </w:t>
            </w:r>
            <w:proofErr w:type="spellStart"/>
            <w:r w:rsidRPr="00223F6F">
              <w:rPr>
                <w:rFonts w:ascii="Calibri" w:hAnsi="Calibri" w:cs="Calibri"/>
                <w:i w:val="0"/>
                <w:color w:val="000000"/>
                <w:sz w:val="22"/>
                <w:szCs w:val="22"/>
                <w:lang w:val="en-IN" w:eastAsia="en-IN"/>
              </w:rPr>
              <w:t>with in</w:t>
            </w:r>
            <w:proofErr w:type="spellEnd"/>
            <w:r w:rsidRPr="00223F6F">
              <w:rPr>
                <w:rFonts w:ascii="Calibri" w:hAnsi="Calibri" w:cs="Calibri"/>
                <w:i w:val="0"/>
                <w:color w:val="000000"/>
                <w:sz w:val="22"/>
                <w:szCs w:val="22"/>
                <w:lang w:val="en-IN" w:eastAsia="en-IN"/>
              </w:rPr>
              <w:t xml:space="preserve"> built Aquagaurd</w:t>
            </w:r>
          </w:p>
        </w:tc>
      </w:tr>
      <w:tr w:rsidR="00223F6F" w:rsidRPr="00223F6F" w:rsidTr="00223F6F">
        <w:trPr>
          <w:trHeight w:val="6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223F6F" w:rsidRPr="00223F6F" w:rsidRDefault="00223F6F" w:rsidP="00223F6F">
            <w:pPr>
              <w:jc w:val="center"/>
              <w:rPr>
                <w:rFonts w:ascii="Calibri" w:hAnsi="Calibri" w:cs="Calibri"/>
                <w:i w:val="0"/>
                <w:color w:val="000000"/>
                <w:sz w:val="22"/>
                <w:szCs w:val="22"/>
                <w:lang w:val="en-IN" w:eastAsia="en-IN"/>
              </w:rPr>
            </w:pPr>
            <w:r>
              <w:rPr>
                <w:rFonts w:ascii="Calibri" w:hAnsi="Calibri" w:cs="Calibri"/>
                <w:i w:val="0"/>
                <w:color w:val="000000"/>
                <w:sz w:val="22"/>
                <w:szCs w:val="22"/>
                <w:lang w:val="en-IN" w:eastAsia="en-IN"/>
              </w:rPr>
              <w:t>4</w:t>
            </w:r>
          </w:p>
        </w:tc>
        <w:tc>
          <w:tcPr>
            <w:tcW w:w="1420" w:type="dxa"/>
            <w:tcBorders>
              <w:top w:val="nil"/>
              <w:left w:val="nil"/>
              <w:bottom w:val="single" w:sz="4" w:space="0" w:color="auto"/>
              <w:right w:val="single" w:sz="4" w:space="0" w:color="auto"/>
            </w:tcBorders>
            <w:shd w:val="clear" w:color="auto" w:fill="auto"/>
            <w:noWrap/>
            <w:vAlign w:val="center"/>
            <w:hideMark/>
          </w:tcPr>
          <w:p w:rsidR="00223F6F" w:rsidRPr="00223F6F" w:rsidRDefault="00223F6F" w:rsidP="00223F6F">
            <w:pPr>
              <w:jc w:val="center"/>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CCE</w:t>
            </w:r>
          </w:p>
        </w:tc>
        <w:tc>
          <w:tcPr>
            <w:tcW w:w="238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3rd Floor</w:t>
            </w:r>
          </w:p>
        </w:tc>
        <w:tc>
          <w:tcPr>
            <w:tcW w:w="2520"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w:t>
            </w:r>
          </w:p>
        </w:tc>
        <w:tc>
          <w:tcPr>
            <w:tcW w:w="2435" w:type="dxa"/>
            <w:tcBorders>
              <w:top w:val="nil"/>
              <w:left w:val="nil"/>
              <w:bottom w:val="single" w:sz="4" w:space="0" w:color="auto"/>
              <w:right w:val="single" w:sz="4" w:space="0" w:color="auto"/>
            </w:tcBorders>
            <w:shd w:val="clear" w:color="auto" w:fill="auto"/>
            <w:vAlign w:val="bottom"/>
            <w:hideMark/>
          </w:tcPr>
          <w:p w:rsidR="00223F6F" w:rsidRPr="00223F6F" w:rsidRDefault="00223F6F" w:rsidP="00223F6F">
            <w:pPr>
              <w:jc w:val="left"/>
              <w:rPr>
                <w:rFonts w:ascii="Calibri" w:hAnsi="Calibri" w:cs="Calibri"/>
                <w:i w:val="0"/>
                <w:color w:val="000000"/>
                <w:sz w:val="22"/>
                <w:szCs w:val="22"/>
                <w:lang w:val="en-IN" w:eastAsia="en-IN"/>
              </w:rPr>
            </w:pPr>
            <w:r w:rsidRPr="00223F6F">
              <w:rPr>
                <w:rFonts w:ascii="Calibri" w:hAnsi="Calibri" w:cs="Calibri"/>
                <w:i w:val="0"/>
                <w:color w:val="000000"/>
                <w:sz w:val="22"/>
                <w:szCs w:val="22"/>
                <w:lang w:val="en-IN" w:eastAsia="en-IN"/>
              </w:rPr>
              <w:t xml:space="preserve">Blue Star 80 </w:t>
            </w:r>
            <w:proofErr w:type="spellStart"/>
            <w:r w:rsidRPr="00223F6F">
              <w:rPr>
                <w:rFonts w:ascii="Calibri" w:hAnsi="Calibri" w:cs="Calibri"/>
                <w:i w:val="0"/>
                <w:color w:val="000000"/>
                <w:sz w:val="22"/>
                <w:szCs w:val="22"/>
                <w:lang w:val="en-IN" w:eastAsia="en-IN"/>
              </w:rPr>
              <w:t>Ltr</w:t>
            </w:r>
            <w:proofErr w:type="spellEnd"/>
            <w:r w:rsidRPr="00223F6F">
              <w:rPr>
                <w:rFonts w:ascii="Calibri" w:hAnsi="Calibri" w:cs="Calibri"/>
                <w:i w:val="0"/>
                <w:color w:val="000000"/>
                <w:sz w:val="22"/>
                <w:szCs w:val="22"/>
                <w:lang w:val="en-IN" w:eastAsia="en-IN"/>
              </w:rPr>
              <w:t xml:space="preserve"> Cooler </w:t>
            </w:r>
            <w:proofErr w:type="spellStart"/>
            <w:r w:rsidRPr="00223F6F">
              <w:rPr>
                <w:rFonts w:ascii="Calibri" w:hAnsi="Calibri" w:cs="Calibri"/>
                <w:i w:val="0"/>
                <w:color w:val="000000"/>
                <w:sz w:val="22"/>
                <w:szCs w:val="22"/>
                <w:lang w:val="en-IN" w:eastAsia="en-IN"/>
              </w:rPr>
              <w:t>with in</w:t>
            </w:r>
            <w:proofErr w:type="spellEnd"/>
            <w:r w:rsidRPr="00223F6F">
              <w:rPr>
                <w:rFonts w:ascii="Calibri" w:hAnsi="Calibri" w:cs="Calibri"/>
                <w:i w:val="0"/>
                <w:color w:val="000000"/>
                <w:sz w:val="22"/>
                <w:szCs w:val="22"/>
                <w:lang w:val="en-IN" w:eastAsia="en-IN"/>
              </w:rPr>
              <w:t xml:space="preserve"> built Aquagaurd</w:t>
            </w:r>
          </w:p>
        </w:tc>
      </w:tr>
    </w:tbl>
    <w:p w:rsidR="00223F6F" w:rsidRDefault="00223F6F" w:rsidP="00817B9F">
      <w:pPr>
        <w:ind w:left="4320" w:firstLine="720"/>
        <w:rPr>
          <w:rFonts w:asciiTheme="minorHAnsi" w:hAnsiTheme="minorHAnsi"/>
          <w:b/>
          <w:i w:val="0"/>
          <w:sz w:val="28"/>
          <w:szCs w:val="28"/>
        </w:rPr>
      </w:pPr>
    </w:p>
    <w:p w:rsidR="00223F6F" w:rsidRPr="00817B9F" w:rsidRDefault="00223F6F" w:rsidP="00817B9F">
      <w:pPr>
        <w:ind w:left="4320" w:firstLine="720"/>
        <w:rPr>
          <w:rFonts w:asciiTheme="majorHAnsi" w:hAnsiTheme="majorHAnsi" w:cstheme="majorHAnsi"/>
          <w:b/>
          <w:sz w:val="44"/>
          <w:u w:val="single"/>
        </w:rPr>
      </w:pPr>
    </w:p>
    <w:p w:rsidR="00817B9F" w:rsidRPr="00817B9F" w:rsidRDefault="00817B9F" w:rsidP="00817B9F">
      <w:pPr>
        <w:ind w:left="4320" w:firstLine="720"/>
        <w:rPr>
          <w:rFonts w:asciiTheme="majorHAnsi" w:hAnsiTheme="majorHAnsi" w:cstheme="majorHAnsi"/>
          <w:b/>
          <w:sz w:val="44"/>
          <w:u w:val="single"/>
        </w:rPr>
      </w:pPr>
    </w:p>
    <w:sectPr w:rsidR="00817B9F" w:rsidRPr="00817B9F" w:rsidSect="005F7B13">
      <w:headerReference w:type="default" r:id="rId13"/>
      <w:footerReference w:type="default" r:id="rId14"/>
      <w:pgSz w:w="11906" w:h="16838" w:code="9"/>
      <w:pgMar w:top="450" w:right="1440" w:bottom="900" w:left="1440" w:header="0" w:footer="0" w:gutter="0"/>
      <w:cols w:space="708"/>
      <w:vAlign w:val="both"/>
      <w:docGrid w:linePitch="1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BA" w:rsidRDefault="00441DBA" w:rsidP="006F13B7">
      <w:r>
        <w:separator/>
      </w:r>
    </w:p>
  </w:endnote>
  <w:endnote w:type="continuationSeparator" w:id="0">
    <w:p w:rsidR="00441DBA" w:rsidRDefault="00441DBA" w:rsidP="006F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676495975"/>
      <w:docPartObj>
        <w:docPartGallery w:val="Page Numbers (Bottom of Page)"/>
        <w:docPartUnique/>
      </w:docPartObj>
    </w:sdtPr>
    <w:sdtEndPr/>
    <w:sdtContent>
      <w:sdt>
        <w:sdtPr>
          <w:rPr>
            <w:sz w:val="24"/>
          </w:rPr>
          <w:id w:val="1226564041"/>
          <w:docPartObj>
            <w:docPartGallery w:val="Page Numbers (Top of Page)"/>
            <w:docPartUnique/>
          </w:docPartObj>
        </w:sdtPr>
        <w:sdtEndPr/>
        <w:sdtContent>
          <w:p w:rsidR="00281C2F" w:rsidRPr="00281C2F" w:rsidRDefault="00281C2F">
            <w:pPr>
              <w:pStyle w:val="Footer"/>
              <w:jc w:val="right"/>
              <w:rPr>
                <w:sz w:val="24"/>
              </w:rPr>
            </w:pPr>
            <w:r w:rsidRPr="00281C2F">
              <w:rPr>
                <w:sz w:val="24"/>
              </w:rPr>
              <w:t xml:space="preserve">Page </w:t>
            </w:r>
            <w:r w:rsidRPr="00281C2F">
              <w:rPr>
                <w:b/>
                <w:bCs/>
                <w:sz w:val="2"/>
                <w:szCs w:val="24"/>
              </w:rPr>
              <w:fldChar w:fldCharType="begin"/>
            </w:r>
            <w:r w:rsidRPr="00281C2F">
              <w:rPr>
                <w:b/>
                <w:bCs/>
                <w:sz w:val="24"/>
              </w:rPr>
              <w:instrText xml:space="preserve"> PAGE </w:instrText>
            </w:r>
            <w:r w:rsidRPr="00281C2F">
              <w:rPr>
                <w:b/>
                <w:bCs/>
                <w:sz w:val="2"/>
                <w:szCs w:val="24"/>
              </w:rPr>
              <w:fldChar w:fldCharType="separate"/>
            </w:r>
            <w:r w:rsidR="00D66519">
              <w:rPr>
                <w:b/>
                <w:bCs/>
                <w:noProof/>
                <w:sz w:val="24"/>
              </w:rPr>
              <w:t>21</w:t>
            </w:r>
            <w:r w:rsidRPr="00281C2F">
              <w:rPr>
                <w:b/>
                <w:bCs/>
                <w:sz w:val="2"/>
                <w:szCs w:val="24"/>
              </w:rPr>
              <w:fldChar w:fldCharType="end"/>
            </w:r>
            <w:r w:rsidRPr="00281C2F">
              <w:rPr>
                <w:sz w:val="24"/>
              </w:rPr>
              <w:t xml:space="preserve"> of </w:t>
            </w:r>
            <w:r w:rsidRPr="00281C2F">
              <w:rPr>
                <w:b/>
                <w:bCs/>
                <w:sz w:val="2"/>
                <w:szCs w:val="24"/>
              </w:rPr>
              <w:fldChar w:fldCharType="begin"/>
            </w:r>
            <w:r w:rsidRPr="00281C2F">
              <w:rPr>
                <w:b/>
                <w:bCs/>
                <w:sz w:val="24"/>
              </w:rPr>
              <w:instrText xml:space="preserve"> NUMPAGES  </w:instrText>
            </w:r>
            <w:r w:rsidRPr="00281C2F">
              <w:rPr>
                <w:b/>
                <w:bCs/>
                <w:sz w:val="2"/>
                <w:szCs w:val="24"/>
              </w:rPr>
              <w:fldChar w:fldCharType="separate"/>
            </w:r>
            <w:r w:rsidR="00D66519">
              <w:rPr>
                <w:b/>
                <w:bCs/>
                <w:noProof/>
                <w:sz w:val="24"/>
              </w:rPr>
              <w:t>29</w:t>
            </w:r>
            <w:r w:rsidRPr="00281C2F">
              <w:rPr>
                <w:b/>
                <w:bCs/>
                <w:sz w:val="2"/>
                <w:szCs w:val="24"/>
              </w:rPr>
              <w:fldChar w:fldCharType="end"/>
            </w:r>
          </w:p>
        </w:sdtContent>
      </w:sdt>
    </w:sdtContent>
  </w:sdt>
  <w:p w:rsidR="00464DC4" w:rsidRDefault="00464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BA" w:rsidRDefault="00441DBA" w:rsidP="006F13B7">
      <w:r>
        <w:separator/>
      </w:r>
    </w:p>
  </w:footnote>
  <w:footnote w:type="continuationSeparator" w:id="0">
    <w:p w:rsidR="00441DBA" w:rsidRDefault="00441DBA" w:rsidP="006F1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73" w:rsidRDefault="008A5F73" w:rsidP="008A5F73">
    <w:pPr>
      <w:jc w:val="center"/>
      <w:rPr>
        <w:rFonts w:ascii="Arial" w:hAnsi="Arial" w:cs="Arial"/>
        <w:sz w:val="22"/>
        <w:szCs w:val="22"/>
      </w:rPr>
    </w:pPr>
  </w:p>
  <w:p w:rsidR="008A5F73" w:rsidRDefault="008A5F73" w:rsidP="008A5F73">
    <w:pPr>
      <w:jc w:val="center"/>
      <w:rPr>
        <w:rFonts w:ascii="Arial" w:hAnsi="Arial" w:cs="Arial"/>
        <w:sz w:val="22"/>
        <w:szCs w:val="22"/>
      </w:rPr>
    </w:pPr>
    <w:r w:rsidRPr="005513AC">
      <w:rPr>
        <w:rFonts w:ascii="Arial" w:hAnsi="Arial" w:cs="Arial"/>
        <w:noProof/>
        <w:sz w:val="22"/>
        <w:szCs w:val="22"/>
        <w:lang w:val="en-IN" w:eastAsia="en-IN"/>
      </w:rPr>
      <w:drawing>
        <wp:anchor distT="0" distB="0" distL="114300" distR="114300" simplePos="0" relativeHeight="251659264" behindDoc="0" locked="0" layoutInCell="1" allowOverlap="1" wp14:anchorId="71C888F7" wp14:editId="353B55D4">
          <wp:simplePos x="0" y="0"/>
          <wp:positionH relativeFrom="page">
            <wp:posOffset>838200</wp:posOffset>
          </wp:positionH>
          <wp:positionV relativeFrom="page">
            <wp:posOffset>228600</wp:posOffset>
          </wp:positionV>
          <wp:extent cx="685800" cy="548640"/>
          <wp:effectExtent l="0" t="0" r="0" b="3810"/>
          <wp:wrapSquare wrapText="right"/>
          <wp:docPr id="1" name="Picture 1" descr="01 April 2005 ACT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pril 2005 ACTRE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5F73" w:rsidRPr="005513AC" w:rsidRDefault="008A5F73" w:rsidP="008A5F73">
    <w:pPr>
      <w:jc w:val="center"/>
      <w:rPr>
        <w:rFonts w:ascii="Arial" w:hAnsi="Arial" w:cs="Arial"/>
        <w:sz w:val="22"/>
        <w:szCs w:val="22"/>
      </w:rPr>
    </w:pPr>
    <w:r w:rsidRPr="005513AC">
      <w:rPr>
        <w:rFonts w:ascii="Arial" w:hAnsi="Arial" w:cs="Arial"/>
        <w:sz w:val="22"/>
        <w:szCs w:val="22"/>
      </w:rPr>
      <w:t>Tata Memorial Centre</w:t>
    </w:r>
  </w:p>
  <w:p w:rsidR="008A5F73" w:rsidRPr="005513AC" w:rsidRDefault="008A5F73" w:rsidP="008A5F73">
    <w:pPr>
      <w:jc w:val="center"/>
      <w:rPr>
        <w:rFonts w:ascii="Arial" w:hAnsi="Arial" w:cs="Arial"/>
        <w:sz w:val="22"/>
        <w:szCs w:val="22"/>
      </w:rPr>
    </w:pPr>
    <w:r w:rsidRPr="005513AC">
      <w:rPr>
        <w:rFonts w:ascii="Arial" w:hAnsi="Arial" w:cs="Arial"/>
        <w:sz w:val="22"/>
        <w:szCs w:val="22"/>
      </w:rPr>
      <w:t>Advanced Centre For Treatment, Research And Education In Cancer</w:t>
    </w:r>
  </w:p>
  <w:p w:rsidR="00364C3F" w:rsidRDefault="008A5F73" w:rsidP="008A5F73">
    <w:pPr>
      <w:jc w:val="center"/>
      <w:rPr>
        <w:rFonts w:ascii="Arial" w:hAnsi="Arial" w:cs="Arial"/>
        <w:sz w:val="22"/>
        <w:szCs w:val="22"/>
      </w:rPr>
    </w:pPr>
    <w:r w:rsidRPr="005513AC">
      <w:rPr>
        <w:rFonts w:ascii="Arial" w:hAnsi="Arial" w:cs="Arial"/>
        <w:sz w:val="22"/>
        <w:szCs w:val="22"/>
      </w:rPr>
      <w:t>Kharghar, Navi Mumbai – 410</w:t>
    </w:r>
    <w:r>
      <w:rPr>
        <w:rFonts w:ascii="Arial" w:hAnsi="Arial" w:cs="Arial"/>
        <w:sz w:val="22"/>
        <w:szCs w:val="22"/>
      </w:rPr>
      <w:t xml:space="preserve"> </w:t>
    </w:r>
    <w:r w:rsidRPr="005513AC">
      <w:rPr>
        <w:rFonts w:ascii="Arial" w:hAnsi="Arial" w:cs="Arial"/>
        <w:sz w:val="22"/>
        <w:szCs w:val="22"/>
      </w:rPr>
      <w:t>210</w:t>
    </w:r>
  </w:p>
  <w:p w:rsidR="005F7B13" w:rsidRPr="005F7B13" w:rsidRDefault="005F7B13" w:rsidP="008A5F73">
    <w:pPr>
      <w:jc w:val="center"/>
      <w:rPr>
        <w:sz w:val="5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7BD3"/>
    <w:multiLevelType w:val="hybridMultilevel"/>
    <w:tmpl w:val="319484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4B8477D"/>
    <w:multiLevelType w:val="hybridMultilevel"/>
    <w:tmpl w:val="14241184"/>
    <w:lvl w:ilvl="0" w:tplc="DE20FCE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6ED4FBE"/>
    <w:multiLevelType w:val="hybridMultilevel"/>
    <w:tmpl w:val="E4320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9E1F2A"/>
    <w:multiLevelType w:val="hybridMultilevel"/>
    <w:tmpl w:val="8F10FE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CA6F60"/>
    <w:multiLevelType w:val="hybridMultilevel"/>
    <w:tmpl w:val="52A6010C"/>
    <w:lvl w:ilvl="0" w:tplc="FD7AFDB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76A72A1"/>
    <w:multiLevelType w:val="hybridMultilevel"/>
    <w:tmpl w:val="310E3804"/>
    <w:lvl w:ilvl="0" w:tplc="701690E6">
      <w:start w:val="1"/>
      <w:numFmt w:val="decimal"/>
      <w:lvlText w:val="%1."/>
      <w:lvlJc w:val="left"/>
      <w:pPr>
        <w:ind w:left="720" w:hanging="360"/>
      </w:pPr>
      <w:rPr>
        <w:rFonts w:hint="default"/>
        <w:color w:val="auto"/>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17857E46"/>
    <w:multiLevelType w:val="hybridMultilevel"/>
    <w:tmpl w:val="11B00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F125A"/>
    <w:multiLevelType w:val="hybridMultilevel"/>
    <w:tmpl w:val="91863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E559FF"/>
    <w:multiLevelType w:val="hybridMultilevel"/>
    <w:tmpl w:val="8F10FE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6A1C59"/>
    <w:multiLevelType w:val="hybridMultilevel"/>
    <w:tmpl w:val="CA6038EA"/>
    <w:lvl w:ilvl="0" w:tplc="0C5A12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AA4A9B"/>
    <w:multiLevelType w:val="hybridMultilevel"/>
    <w:tmpl w:val="150A8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F970E30"/>
    <w:multiLevelType w:val="hybridMultilevel"/>
    <w:tmpl w:val="80DA973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01277DE"/>
    <w:multiLevelType w:val="hybridMultilevel"/>
    <w:tmpl w:val="CB3A0AA4"/>
    <w:lvl w:ilvl="0" w:tplc="7A20B782">
      <w:start w:val="1"/>
      <w:numFmt w:val="decimal"/>
      <w:lvlText w:val="%1."/>
      <w:lvlJc w:val="left"/>
      <w:pPr>
        <w:ind w:left="360" w:hanging="360"/>
      </w:pPr>
      <w:rPr>
        <w:rFonts w:asciiTheme="minorHAnsi" w:eastAsia="Times New Roman" w:hAnsiTheme="minorHAnsi" w:cs="Arial"/>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220A18A1"/>
    <w:multiLevelType w:val="hybridMultilevel"/>
    <w:tmpl w:val="87F40D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E478F0"/>
    <w:multiLevelType w:val="hybridMultilevel"/>
    <w:tmpl w:val="73089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D75789"/>
    <w:multiLevelType w:val="hybridMultilevel"/>
    <w:tmpl w:val="F014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54516D"/>
    <w:multiLevelType w:val="hybridMultilevel"/>
    <w:tmpl w:val="1756B0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2F2430"/>
    <w:multiLevelType w:val="hybridMultilevel"/>
    <w:tmpl w:val="D85A87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1EC7839"/>
    <w:multiLevelType w:val="hybridMultilevel"/>
    <w:tmpl w:val="2FCE73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3C5CFA"/>
    <w:multiLevelType w:val="hybridMultilevel"/>
    <w:tmpl w:val="7E8076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37E2CE3"/>
    <w:multiLevelType w:val="hybridMultilevel"/>
    <w:tmpl w:val="8DDCBD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3F03EDB"/>
    <w:multiLevelType w:val="hybridMultilevel"/>
    <w:tmpl w:val="0FD83CD0"/>
    <w:lvl w:ilvl="0" w:tplc="7A20B782">
      <w:start w:val="1"/>
      <w:numFmt w:val="decimal"/>
      <w:lvlText w:val="%1."/>
      <w:lvlJc w:val="left"/>
      <w:pPr>
        <w:ind w:left="360" w:hanging="360"/>
      </w:pPr>
      <w:rPr>
        <w:rFonts w:asciiTheme="minorHAnsi" w:eastAsia="Times New Roman" w:hAnsiTheme="minorHAnsi"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4822897"/>
    <w:multiLevelType w:val="hybridMultilevel"/>
    <w:tmpl w:val="BB46FD06"/>
    <w:lvl w:ilvl="0" w:tplc="04090019">
      <w:start w:val="1"/>
      <w:numFmt w:val="lowerLetter"/>
      <w:lvlText w:val="%1."/>
      <w:lvlJc w:val="left"/>
      <w:pPr>
        <w:ind w:left="-756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1800" w:hanging="180"/>
      </w:pPr>
    </w:lvl>
  </w:abstractNum>
  <w:abstractNum w:abstractNumId="23">
    <w:nsid w:val="3D2B5313"/>
    <w:multiLevelType w:val="hybridMultilevel"/>
    <w:tmpl w:val="B33A70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E8E0B7E"/>
    <w:multiLevelType w:val="hybridMultilevel"/>
    <w:tmpl w:val="001A67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0E8578E"/>
    <w:multiLevelType w:val="hybridMultilevel"/>
    <w:tmpl w:val="2D0A4470"/>
    <w:lvl w:ilvl="0" w:tplc="CD3E67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3F35EC"/>
    <w:multiLevelType w:val="hybridMultilevel"/>
    <w:tmpl w:val="AF34EE8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1BD035A"/>
    <w:multiLevelType w:val="hybridMultilevel"/>
    <w:tmpl w:val="B5DA06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78F4362"/>
    <w:multiLevelType w:val="hybridMultilevel"/>
    <w:tmpl w:val="F72E53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594A29EA"/>
    <w:multiLevelType w:val="hybridMultilevel"/>
    <w:tmpl w:val="60C01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9C0234"/>
    <w:multiLevelType w:val="hybridMultilevel"/>
    <w:tmpl w:val="872663B0"/>
    <w:lvl w:ilvl="0" w:tplc="82160EAE">
      <w:start w:val="1"/>
      <w:numFmt w:val="lowerRoman"/>
      <w:lvlText w:val="%1."/>
      <w:lvlJc w:val="left"/>
      <w:pPr>
        <w:ind w:left="1080" w:hanging="72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4FD104B"/>
    <w:multiLevelType w:val="hybridMultilevel"/>
    <w:tmpl w:val="C548D9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6592B26"/>
    <w:multiLevelType w:val="hybridMultilevel"/>
    <w:tmpl w:val="FAF8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F3385"/>
    <w:multiLevelType w:val="hybridMultilevel"/>
    <w:tmpl w:val="7CCC38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680E3172"/>
    <w:multiLevelType w:val="hybridMultilevel"/>
    <w:tmpl w:val="3566DE08"/>
    <w:lvl w:ilvl="0" w:tplc="7A20B782">
      <w:start w:val="1"/>
      <w:numFmt w:val="decimal"/>
      <w:lvlText w:val="%1."/>
      <w:lvlJc w:val="left"/>
      <w:pPr>
        <w:ind w:left="360" w:hanging="360"/>
      </w:pPr>
      <w:rPr>
        <w:rFonts w:asciiTheme="minorHAnsi" w:eastAsia="Times New Roman" w:hAnsiTheme="minorHAnsi"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C6D6871"/>
    <w:multiLevelType w:val="hybridMultilevel"/>
    <w:tmpl w:val="7F6E0D42"/>
    <w:lvl w:ilvl="0" w:tplc="B1B886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13300D1"/>
    <w:multiLevelType w:val="hybridMultilevel"/>
    <w:tmpl w:val="F466ABEC"/>
    <w:lvl w:ilvl="0" w:tplc="7A20B782">
      <w:start w:val="1"/>
      <w:numFmt w:val="decimal"/>
      <w:lvlText w:val="%1."/>
      <w:lvlJc w:val="left"/>
      <w:pPr>
        <w:ind w:left="360" w:hanging="360"/>
      </w:pPr>
      <w:rPr>
        <w:rFonts w:asciiTheme="minorHAnsi" w:eastAsia="Times New Roman" w:hAnsiTheme="minorHAnsi"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5D829F9"/>
    <w:multiLevelType w:val="hybridMultilevel"/>
    <w:tmpl w:val="D02242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C075BA9"/>
    <w:multiLevelType w:val="hybridMultilevel"/>
    <w:tmpl w:val="3D60151A"/>
    <w:lvl w:ilvl="0" w:tplc="7A20B782">
      <w:start w:val="1"/>
      <w:numFmt w:val="decimal"/>
      <w:lvlText w:val="%1."/>
      <w:lvlJc w:val="left"/>
      <w:pPr>
        <w:ind w:left="360" w:hanging="360"/>
      </w:pPr>
      <w:rPr>
        <w:rFonts w:asciiTheme="minorHAnsi" w:eastAsia="Times New Roman" w:hAnsiTheme="minorHAnsi"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EF24CCE"/>
    <w:multiLevelType w:val="hybridMultilevel"/>
    <w:tmpl w:val="673A93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0"/>
  </w:num>
  <w:num w:numId="2">
    <w:abstractNumId w:val="25"/>
  </w:num>
  <w:num w:numId="3">
    <w:abstractNumId w:val="22"/>
  </w:num>
  <w:num w:numId="4">
    <w:abstractNumId w:val="6"/>
  </w:num>
  <w:num w:numId="5">
    <w:abstractNumId w:val="32"/>
  </w:num>
  <w:num w:numId="6">
    <w:abstractNumId w:val="16"/>
  </w:num>
  <w:num w:numId="7">
    <w:abstractNumId w:val="15"/>
  </w:num>
  <w:num w:numId="8">
    <w:abstractNumId w:val="5"/>
  </w:num>
  <w:num w:numId="9">
    <w:abstractNumId w:val="31"/>
  </w:num>
  <w:num w:numId="10">
    <w:abstractNumId w:val="14"/>
  </w:num>
  <w:num w:numId="11">
    <w:abstractNumId w:val="18"/>
  </w:num>
  <w:num w:numId="12">
    <w:abstractNumId w:val="27"/>
  </w:num>
  <w:num w:numId="13">
    <w:abstractNumId w:val="23"/>
  </w:num>
  <w:num w:numId="14">
    <w:abstractNumId w:val="37"/>
  </w:num>
  <w:num w:numId="15">
    <w:abstractNumId w:val="4"/>
  </w:num>
  <w:num w:numId="16">
    <w:abstractNumId w:val="35"/>
  </w:num>
  <w:num w:numId="17">
    <w:abstractNumId w:val="28"/>
  </w:num>
  <w:num w:numId="18">
    <w:abstractNumId w:val="13"/>
  </w:num>
  <w:num w:numId="19">
    <w:abstractNumId w:val="1"/>
  </w:num>
  <w:num w:numId="20">
    <w:abstractNumId w:val="11"/>
  </w:num>
  <w:num w:numId="21">
    <w:abstractNumId w:val="19"/>
  </w:num>
  <w:num w:numId="22">
    <w:abstractNumId w:val="12"/>
  </w:num>
  <w:num w:numId="23">
    <w:abstractNumId w:val="24"/>
  </w:num>
  <w:num w:numId="24">
    <w:abstractNumId w:val="0"/>
  </w:num>
  <w:num w:numId="25">
    <w:abstractNumId w:val="26"/>
  </w:num>
  <w:num w:numId="26">
    <w:abstractNumId w:val="10"/>
  </w:num>
  <w:num w:numId="27">
    <w:abstractNumId w:val="9"/>
  </w:num>
  <w:num w:numId="28">
    <w:abstractNumId w:val="36"/>
  </w:num>
  <w:num w:numId="29">
    <w:abstractNumId w:val="29"/>
  </w:num>
  <w:num w:numId="30">
    <w:abstractNumId w:val="39"/>
  </w:num>
  <w:num w:numId="31">
    <w:abstractNumId w:val="34"/>
  </w:num>
  <w:num w:numId="32">
    <w:abstractNumId w:val="38"/>
  </w:num>
  <w:num w:numId="33">
    <w:abstractNumId w:val="21"/>
  </w:num>
  <w:num w:numId="34">
    <w:abstractNumId w:val="7"/>
  </w:num>
  <w:num w:numId="35">
    <w:abstractNumId w:val="2"/>
  </w:num>
  <w:num w:numId="36">
    <w:abstractNumId w:val="20"/>
  </w:num>
  <w:num w:numId="37">
    <w:abstractNumId w:val="17"/>
  </w:num>
  <w:num w:numId="38">
    <w:abstractNumId w:val="33"/>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46"/>
    <w:rsid w:val="00000FCA"/>
    <w:rsid w:val="00011DF0"/>
    <w:rsid w:val="000128C2"/>
    <w:rsid w:val="000141A4"/>
    <w:rsid w:val="00014D79"/>
    <w:rsid w:val="00015730"/>
    <w:rsid w:val="00017E53"/>
    <w:rsid w:val="00020386"/>
    <w:rsid w:val="000251C9"/>
    <w:rsid w:val="00031C1C"/>
    <w:rsid w:val="000332A0"/>
    <w:rsid w:val="00033E71"/>
    <w:rsid w:val="00035E1E"/>
    <w:rsid w:val="000413F1"/>
    <w:rsid w:val="0004427F"/>
    <w:rsid w:val="00063A09"/>
    <w:rsid w:val="0007350D"/>
    <w:rsid w:val="00087244"/>
    <w:rsid w:val="0009178C"/>
    <w:rsid w:val="00097374"/>
    <w:rsid w:val="000B0622"/>
    <w:rsid w:val="000C07FD"/>
    <w:rsid w:val="000C4D28"/>
    <w:rsid w:val="000E2090"/>
    <w:rsid w:val="000E493A"/>
    <w:rsid w:val="00101B83"/>
    <w:rsid w:val="00103DB1"/>
    <w:rsid w:val="0011271D"/>
    <w:rsid w:val="00113C31"/>
    <w:rsid w:val="00114C98"/>
    <w:rsid w:val="00124516"/>
    <w:rsid w:val="00125672"/>
    <w:rsid w:val="0013139F"/>
    <w:rsid w:val="0014142F"/>
    <w:rsid w:val="00142E3B"/>
    <w:rsid w:val="00165173"/>
    <w:rsid w:val="00167253"/>
    <w:rsid w:val="00167D6F"/>
    <w:rsid w:val="001712D5"/>
    <w:rsid w:val="00175D2D"/>
    <w:rsid w:val="00176F50"/>
    <w:rsid w:val="001775B7"/>
    <w:rsid w:val="001801DE"/>
    <w:rsid w:val="001820F6"/>
    <w:rsid w:val="00183438"/>
    <w:rsid w:val="00194A80"/>
    <w:rsid w:val="001A627A"/>
    <w:rsid w:val="001A7959"/>
    <w:rsid w:val="001B1DE4"/>
    <w:rsid w:val="001C3627"/>
    <w:rsid w:val="001C51A1"/>
    <w:rsid w:val="001D55D6"/>
    <w:rsid w:val="001E6876"/>
    <w:rsid w:val="001E6ED8"/>
    <w:rsid w:val="001E78E0"/>
    <w:rsid w:val="001F19CC"/>
    <w:rsid w:val="001F66D1"/>
    <w:rsid w:val="001F77DB"/>
    <w:rsid w:val="0020052C"/>
    <w:rsid w:val="00200CB4"/>
    <w:rsid w:val="00223F6F"/>
    <w:rsid w:val="00224D7E"/>
    <w:rsid w:val="00235D1E"/>
    <w:rsid w:val="0023783B"/>
    <w:rsid w:val="0024145C"/>
    <w:rsid w:val="00254840"/>
    <w:rsid w:val="00274529"/>
    <w:rsid w:val="00281C2F"/>
    <w:rsid w:val="002909F1"/>
    <w:rsid w:val="0029232A"/>
    <w:rsid w:val="002A1801"/>
    <w:rsid w:val="002A5E49"/>
    <w:rsid w:val="002A7573"/>
    <w:rsid w:val="002B0737"/>
    <w:rsid w:val="002B173E"/>
    <w:rsid w:val="002B43E7"/>
    <w:rsid w:val="002E3093"/>
    <w:rsid w:val="00304A5F"/>
    <w:rsid w:val="00304AB6"/>
    <w:rsid w:val="00310A78"/>
    <w:rsid w:val="00311BD8"/>
    <w:rsid w:val="00321909"/>
    <w:rsid w:val="00321C3D"/>
    <w:rsid w:val="003274B7"/>
    <w:rsid w:val="003308C0"/>
    <w:rsid w:val="00347DE2"/>
    <w:rsid w:val="00364C3F"/>
    <w:rsid w:val="00365E4A"/>
    <w:rsid w:val="0036781B"/>
    <w:rsid w:val="00373664"/>
    <w:rsid w:val="00376EAA"/>
    <w:rsid w:val="0038162B"/>
    <w:rsid w:val="00387281"/>
    <w:rsid w:val="0038761B"/>
    <w:rsid w:val="003C5893"/>
    <w:rsid w:val="003D5710"/>
    <w:rsid w:val="003E18D7"/>
    <w:rsid w:val="003F5A70"/>
    <w:rsid w:val="003F5ABE"/>
    <w:rsid w:val="0040275C"/>
    <w:rsid w:val="004076C0"/>
    <w:rsid w:val="00416606"/>
    <w:rsid w:val="0042749A"/>
    <w:rsid w:val="00432BCF"/>
    <w:rsid w:val="00433477"/>
    <w:rsid w:val="00441DBA"/>
    <w:rsid w:val="00455EE2"/>
    <w:rsid w:val="00464DC4"/>
    <w:rsid w:val="00466BAF"/>
    <w:rsid w:val="0047113C"/>
    <w:rsid w:val="00474F01"/>
    <w:rsid w:val="004840B2"/>
    <w:rsid w:val="004843E1"/>
    <w:rsid w:val="004910AF"/>
    <w:rsid w:val="00492377"/>
    <w:rsid w:val="00493E01"/>
    <w:rsid w:val="0049737E"/>
    <w:rsid w:val="004A6886"/>
    <w:rsid w:val="004B4522"/>
    <w:rsid w:val="004B7E7F"/>
    <w:rsid w:val="004C17AB"/>
    <w:rsid w:val="004D134F"/>
    <w:rsid w:val="004D1F9D"/>
    <w:rsid w:val="004D6948"/>
    <w:rsid w:val="004E0EFF"/>
    <w:rsid w:val="0051328D"/>
    <w:rsid w:val="00526516"/>
    <w:rsid w:val="00531C03"/>
    <w:rsid w:val="005415D6"/>
    <w:rsid w:val="0056061D"/>
    <w:rsid w:val="0056491E"/>
    <w:rsid w:val="00570ABF"/>
    <w:rsid w:val="005A001B"/>
    <w:rsid w:val="005A0D4C"/>
    <w:rsid w:val="005A369B"/>
    <w:rsid w:val="005A7BDD"/>
    <w:rsid w:val="005B544D"/>
    <w:rsid w:val="005C34F4"/>
    <w:rsid w:val="005C3BC3"/>
    <w:rsid w:val="005F1482"/>
    <w:rsid w:val="005F5E0B"/>
    <w:rsid w:val="005F7B13"/>
    <w:rsid w:val="00602CAB"/>
    <w:rsid w:val="0060434D"/>
    <w:rsid w:val="00611A3F"/>
    <w:rsid w:val="00617D4F"/>
    <w:rsid w:val="00623C0C"/>
    <w:rsid w:val="00642112"/>
    <w:rsid w:val="00643F0C"/>
    <w:rsid w:val="0065128A"/>
    <w:rsid w:val="006575FF"/>
    <w:rsid w:val="00665B1E"/>
    <w:rsid w:val="00670BFB"/>
    <w:rsid w:val="00676F97"/>
    <w:rsid w:val="00680FAB"/>
    <w:rsid w:val="00682470"/>
    <w:rsid w:val="00683F0A"/>
    <w:rsid w:val="00690E33"/>
    <w:rsid w:val="0069262A"/>
    <w:rsid w:val="006B0881"/>
    <w:rsid w:val="006B1B6B"/>
    <w:rsid w:val="006B7351"/>
    <w:rsid w:val="006C3B03"/>
    <w:rsid w:val="006C675C"/>
    <w:rsid w:val="006D2965"/>
    <w:rsid w:val="006D5F4C"/>
    <w:rsid w:val="006E0AFC"/>
    <w:rsid w:val="006E25CE"/>
    <w:rsid w:val="006F0774"/>
    <w:rsid w:val="006F13B7"/>
    <w:rsid w:val="006F31C3"/>
    <w:rsid w:val="006F401F"/>
    <w:rsid w:val="00703867"/>
    <w:rsid w:val="00704BB3"/>
    <w:rsid w:val="00705214"/>
    <w:rsid w:val="00705A3F"/>
    <w:rsid w:val="00710141"/>
    <w:rsid w:val="0071456A"/>
    <w:rsid w:val="00715D76"/>
    <w:rsid w:val="00727A91"/>
    <w:rsid w:val="00731C69"/>
    <w:rsid w:val="00735C32"/>
    <w:rsid w:val="007725A3"/>
    <w:rsid w:val="00775130"/>
    <w:rsid w:val="0078172F"/>
    <w:rsid w:val="007A5DD1"/>
    <w:rsid w:val="007A6930"/>
    <w:rsid w:val="007B47B0"/>
    <w:rsid w:val="007B6DB4"/>
    <w:rsid w:val="007F1C6B"/>
    <w:rsid w:val="007F21C7"/>
    <w:rsid w:val="007F35C6"/>
    <w:rsid w:val="00801EFB"/>
    <w:rsid w:val="00805321"/>
    <w:rsid w:val="008140B6"/>
    <w:rsid w:val="008150EA"/>
    <w:rsid w:val="00817B9F"/>
    <w:rsid w:val="00834407"/>
    <w:rsid w:val="00834446"/>
    <w:rsid w:val="008450B8"/>
    <w:rsid w:val="00870A64"/>
    <w:rsid w:val="0087484C"/>
    <w:rsid w:val="00887619"/>
    <w:rsid w:val="0089029E"/>
    <w:rsid w:val="008A293A"/>
    <w:rsid w:val="008A5DA3"/>
    <w:rsid w:val="008A5F73"/>
    <w:rsid w:val="008A6094"/>
    <w:rsid w:val="008B5A2D"/>
    <w:rsid w:val="008C196C"/>
    <w:rsid w:val="008D58E4"/>
    <w:rsid w:val="008D5E82"/>
    <w:rsid w:val="008E6165"/>
    <w:rsid w:val="008F3835"/>
    <w:rsid w:val="00906C44"/>
    <w:rsid w:val="00916128"/>
    <w:rsid w:val="009169CD"/>
    <w:rsid w:val="009175EC"/>
    <w:rsid w:val="00927227"/>
    <w:rsid w:val="0094083E"/>
    <w:rsid w:val="00941892"/>
    <w:rsid w:val="00941EF6"/>
    <w:rsid w:val="009433DC"/>
    <w:rsid w:val="00946D18"/>
    <w:rsid w:val="00947CFB"/>
    <w:rsid w:val="00951B8F"/>
    <w:rsid w:val="0097513A"/>
    <w:rsid w:val="009B0FFC"/>
    <w:rsid w:val="009C5C24"/>
    <w:rsid w:val="009C6C62"/>
    <w:rsid w:val="009D702D"/>
    <w:rsid w:val="009F146E"/>
    <w:rsid w:val="00A03107"/>
    <w:rsid w:val="00A107A0"/>
    <w:rsid w:val="00A129FA"/>
    <w:rsid w:val="00A27CDB"/>
    <w:rsid w:val="00A340E5"/>
    <w:rsid w:val="00A34934"/>
    <w:rsid w:val="00A3533E"/>
    <w:rsid w:val="00A35AE7"/>
    <w:rsid w:val="00A35D8B"/>
    <w:rsid w:val="00A40306"/>
    <w:rsid w:val="00A420C4"/>
    <w:rsid w:val="00A62DCD"/>
    <w:rsid w:val="00A71B01"/>
    <w:rsid w:val="00A84649"/>
    <w:rsid w:val="00A91AEF"/>
    <w:rsid w:val="00A939BF"/>
    <w:rsid w:val="00A943CB"/>
    <w:rsid w:val="00A95806"/>
    <w:rsid w:val="00AA3376"/>
    <w:rsid w:val="00AB15E7"/>
    <w:rsid w:val="00AB5598"/>
    <w:rsid w:val="00AB6F89"/>
    <w:rsid w:val="00AD6392"/>
    <w:rsid w:val="00AD7279"/>
    <w:rsid w:val="00AE1309"/>
    <w:rsid w:val="00AF7039"/>
    <w:rsid w:val="00B00A3B"/>
    <w:rsid w:val="00B04142"/>
    <w:rsid w:val="00B1554B"/>
    <w:rsid w:val="00B16A4E"/>
    <w:rsid w:val="00B21674"/>
    <w:rsid w:val="00B32DB5"/>
    <w:rsid w:val="00B462B2"/>
    <w:rsid w:val="00B53836"/>
    <w:rsid w:val="00B53A6A"/>
    <w:rsid w:val="00B57BA6"/>
    <w:rsid w:val="00B615A6"/>
    <w:rsid w:val="00B65050"/>
    <w:rsid w:val="00B6622A"/>
    <w:rsid w:val="00B67C5C"/>
    <w:rsid w:val="00B70906"/>
    <w:rsid w:val="00B71BED"/>
    <w:rsid w:val="00B722B3"/>
    <w:rsid w:val="00B803CD"/>
    <w:rsid w:val="00B8439E"/>
    <w:rsid w:val="00B848A2"/>
    <w:rsid w:val="00B87284"/>
    <w:rsid w:val="00B92EF4"/>
    <w:rsid w:val="00B93E8E"/>
    <w:rsid w:val="00BA28D7"/>
    <w:rsid w:val="00BB2CC8"/>
    <w:rsid w:val="00BC7D65"/>
    <w:rsid w:val="00BD5E77"/>
    <w:rsid w:val="00BE39E8"/>
    <w:rsid w:val="00BF23AC"/>
    <w:rsid w:val="00BF31B6"/>
    <w:rsid w:val="00C002B5"/>
    <w:rsid w:val="00C12D87"/>
    <w:rsid w:val="00C3189C"/>
    <w:rsid w:val="00C32F57"/>
    <w:rsid w:val="00C36FFF"/>
    <w:rsid w:val="00C43F8A"/>
    <w:rsid w:val="00C507BC"/>
    <w:rsid w:val="00C52D6C"/>
    <w:rsid w:val="00C60D88"/>
    <w:rsid w:val="00C72B45"/>
    <w:rsid w:val="00C80C39"/>
    <w:rsid w:val="00C846BB"/>
    <w:rsid w:val="00C85232"/>
    <w:rsid w:val="00C87CC6"/>
    <w:rsid w:val="00C93777"/>
    <w:rsid w:val="00CB1789"/>
    <w:rsid w:val="00CB2093"/>
    <w:rsid w:val="00CB34C3"/>
    <w:rsid w:val="00CB4507"/>
    <w:rsid w:val="00CC6AB5"/>
    <w:rsid w:val="00CC6DBD"/>
    <w:rsid w:val="00CD36F1"/>
    <w:rsid w:val="00CD7500"/>
    <w:rsid w:val="00CE043F"/>
    <w:rsid w:val="00CE1596"/>
    <w:rsid w:val="00CE2EF5"/>
    <w:rsid w:val="00CF219C"/>
    <w:rsid w:val="00CF711C"/>
    <w:rsid w:val="00D004AC"/>
    <w:rsid w:val="00D07918"/>
    <w:rsid w:val="00D11196"/>
    <w:rsid w:val="00D1713D"/>
    <w:rsid w:val="00D215BB"/>
    <w:rsid w:val="00D27C24"/>
    <w:rsid w:val="00D32F6B"/>
    <w:rsid w:val="00D4251F"/>
    <w:rsid w:val="00D42C88"/>
    <w:rsid w:val="00D46D2C"/>
    <w:rsid w:val="00D57458"/>
    <w:rsid w:val="00D578DC"/>
    <w:rsid w:val="00D66519"/>
    <w:rsid w:val="00D71C9D"/>
    <w:rsid w:val="00D72008"/>
    <w:rsid w:val="00D73C23"/>
    <w:rsid w:val="00D758AF"/>
    <w:rsid w:val="00D75B91"/>
    <w:rsid w:val="00D85F7C"/>
    <w:rsid w:val="00D8603D"/>
    <w:rsid w:val="00D92AA4"/>
    <w:rsid w:val="00D933A5"/>
    <w:rsid w:val="00DA3875"/>
    <w:rsid w:val="00DA68E3"/>
    <w:rsid w:val="00DA7295"/>
    <w:rsid w:val="00DC12CF"/>
    <w:rsid w:val="00DC39C8"/>
    <w:rsid w:val="00DC5A89"/>
    <w:rsid w:val="00DD25C2"/>
    <w:rsid w:val="00DE006D"/>
    <w:rsid w:val="00DE0E74"/>
    <w:rsid w:val="00DE3615"/>
    <w:rsid w:val="00DE3B1F"/>
    <w:rsid w:val="00DE3EC5"/>
    <w:rsid w:val="00E07E31"/>
    <w:rsid w:val="00E1031E"/>
    <w:rsid w:val="00E13BF2"/>
    <w:rsid w:val="00E15232"/>
    <w:rsid w:val="00E17252"/>
    <w:rsid w:val="00E21B0C"/>
    <w:rsid w:val="00E21FEF"/>
    <w:rsid w:val="00E2222A"/>
    <w:rsid w:val="00E22A09"/>
    <w:rsid w:val="00E23D87"/>
    <w:rsid w:val="00E23DD8"/>
    <w:rsid w:val="00E3041D"/>
    <w:rsid w:val="00E322C5"/>
    <w:rsid w:val="00E37B2C"/>
    <w:rsid w:val="00E43D46"/>
    <w:rsid w:val="00E6309A"/>
    <w:rsid w:val="00E724EC"/>
    <w:rsid w:val="00E83DED"/>
    <w:rsid w:val="00E9592B"/>
    <w:rsid w:val="00E963B0"/>
    <w:rsid w:val="00EA3E0B"/>
    <w:rsid w:val="00EB416F"/>
    <w:rsid w:val="00EC4535"/>
    <w:rsid w:val="00EC6379"/>
    <w:rsid w:val="00ED4048"/>
    <w:rsid w:val="00EE0DEA"/>
    <w:rsid w:val="00EE20FD"/>
    <w:rsid w:val="00EE3635"/>
    <w:rsid w:val="00EE4EB1"/>
    <w:rsid w:val="00EE77CB"/>
    <w:rsid w:val="00EE7940"/>
    <w:rsid w:val="00EF31F0"/>
    <w:rsid w:val="00EF6D93"/>
    <w:rsid w:val="00F000EE"/>
    <w:rsid w:val="00F02564"/>
    <w:rsid w:val="00F07577"/>
    <w:rsid w:val="00F12A4B"/>
    <w:rsid w:val="00F13CDE"/>
    <w:rsid w:val="00F27BFB"/>
    <w:rsid w:val="00F32DBC"/>
    <w:rsid w:val="00F40165"/>
    <w:rsid w:val="00F40BCA"/>
    <w:rsid w:val="00F50168"/>
    <w:rsid w:val="00F623D2"/>
    <w:rsid w:val="00F63446"/>
    <w:rsid w:val="00F67038"/>
    <w:rsid w:val="00F72EDE"/>
    <w:rsid w:val="00F7605A"/>
    <w:rsid w:val="00F849F8"/>
    <w:rsid w:val="00F910C7"/>
    <w:rsid w:val="00FA6674"/>
    <w:rsid w:val="00FC6480"/>
    <w:rsid w:val="00FC7439"/>
    <w:rsid w:val="00FD631B"/>
    <w:rsid w:val="00FD7BD2"/>
    <w:rsid w:val="00FE3ADD"/>
    <w:rsid w:val="00FE400F"/>
    <w:rsid w:val="00FE61DF"/>
    <w:rsid w:val="00FE76B5"/>
    <w:rsid w:val="00FF0570"/>
    <w:rsid w:val="00FF1E78"/>
    <w:rsid w:val="00FF5F60"/>
    <w:rsid w:val="00FF6DB2"/>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9DB34-DF9E-48E6-9017-C18515A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6C"/>
    <w:rPr>
      <w:rFonts w:ascii="Times New Roman" w:eastAsia="Times New Roman" w:hAnsi="Times New Roman" w:cs="Times New Roman"/>
      <w:i/>
      <w:sz w:val="130"/>
      <w:szCs w:val="20"/>
      <w:lang w:val="en-US"/>
    </w:rPr>
  </w:style>
  <w:style w:type="paragraph" w:styleId="Heading1">
    <w:name w:val="heading 1"/>
    <w:basedOn w:val="Normal"/>
    <w:next w:val="Normal"/>
    <w:link w:val="Heading1Char"/>
    <w:uiPriority w:val="9"/>
    <w:qFormat/>
    <w:rsid w:val="00B93E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B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7B1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F7B13"/>
    <w:pPr>
      <w:keepNext/>
      <w:keepLines/>
      <w:spacing w:before="40"/>
      <w:outlineLvl w:val="3"/>
    </w:pPr>
    <w:rPr>
      <w:rFonts w:asciiTheme="majorHAnsi" w:eastAsiaTheme="majorEastAsia" w:hAnsiTheme="majorHAnsi" w:cstheme="majorBidi"/>
      <w:i w:val="0"/>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446"/>
    <w:pPr>
      <w:autoSpaceDE w:val="0"/>
      <w:autoSpaceDN w:val="0"/>
      <w:adjustRightInd w:val="0"/>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6F13B7"/>
    <w:pPr>
      <w:tabs>
        <w:tab w:val="center" w:pos="4513"/>
        <w:tab w:val="right" w:pos="9026"/>
      </w:tabs>
    </w:pPr>
  </w:style>
  <w:style w:type="character" w:customStyle="1" w:styleId="HeaderChar">
    <w:name w:val="Header Char"/>
    <w:basedOn w:val="DefaultParagraphFont"/>
    <w:link w:val="Header"/>
    <w:uiPriority w:val="99"/>
    <w:rsid w:val="006F13B7"/>
  </w:style>
  <w:style w:type="paragraph" w:styleId="Footer">
    <w:name w:val="footer"/>
    <w:basedOn w:val="Normal"/>
    <w:link w:val="FooterChar"/>
    <w:uiPriority w:val="99"/>
    <w:unhideWhenUsed/>
    <w:rsid w:val="006F13B7"/>
    <w:pPr>
      <w:tabs>
        <w:tab w:val="center" w:pos="4513"/>
        <w:tab w:val="right" w:pos="9026"/>
      </w:tabs>
    </w:pPr>
  </w:style>
  <w:style w:type="character" w:customStyle="1" w:styleId="FooterChar">
    <w:name w:val="Footer Char"/>
    <w:basedOn w:val="DefaultParagraphFont"/>
    <w:link w:val="Footer"/>
    <w:uiPriority w:val="99"/>
    <w:rsid w:val="006F13B7"/>
  </w:style>
  <w:style w:type="paragraph" w:styleId="BalloonText">
    <w:name w:val="Balloon Text"/>
    <w:basedOn w:val="Normal"/>
    <w:link w:val="BalloonTextChar"/>
    <w:uiPriority w:val="99"/>
    <w:semiHidden/>
    <w:unhideWhenUsed/>
    <w:rsid w:val="003E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D7"/>
    <w:rPr>
      <w:rFonts w:ascii="Segoe UI" w:hAnsi="Segoe UI" w:cs="Segoe UI"/>
      <w:sz w:val="18"/>
      <w:szCs w:val="18"/>
    </w:rPr>
  </w:style>
  <w:style w:type="character" w:styleId="Hyperlink">
    <w:name w:val="Hyperlink"/>
    <w:basedOn w:val="DefaultParagraphFont"/>
    <w:uiPriority w:val="99"/>
    <w:unhideWhenUsed/>
    <w:rsid w:val="005F5E0B"/>
    <w:rPr>
      <w:color w:val="0563C1" w:themeColor="hyperlink"/>
      <w:u w:val="single"/>
    </w:rPr>
  </w:style>
  <w:style w:type="paragraph" w:styleId="ListParagraph">
    <w:name w:val="List Paragraph"/>
    <w:basedOn w:val="Normal"/>
    <w:qFormat/>
    <w:rsid w:val="007B47B0"/>
    <w:pPr>
      <w:ind w:left="720"/>
    </w:pPr>
  </w:style>
  <w:style w:type="character" w:styleId="CommentReference">
    <w:name w:val="annotation reference"/>
    <w:basedOn w:val="DefaultParagraphFont"/>
    <w:uiPriority w:val="99"/>
    <w:semiHidden/>
    <w:unhideWhenUsed/>
    <w:rsid w:val="00B93E8E"/>
    <w:rPr>
      <w:sz w:val="16"/>
      <w:szCs w:val="16"/>
    </w:rPr>
  </w:style>
  <w:style w:type="paragraph" w:styleId="CommentText">
    <w:name w:val="annotation text"/>
    <w:basedOn w:val="Normal"/>
    <w:link w:val="CommentTextChar"/>
    <w:uiPriority w:val="99"/>
    <w:semiHidden/>
    <w:unhideWhenUsed/>
    <w:rsid w:val="00B93E8E"/>
    <w:rPr>
      <w:sz w:val="20"/>
    </w:rPr>
  </w:style>
  <w:style w:type="character" w:customStyle="1" w:styleId="CommentTextChar">
    <w:name w:val="Comment Text Char"/>
    <w:basedOn w:val="DefaultParagraphFont"/>
    <w:link w:val="CommentText"/>
    <w:uiPriority w:val="99"/>
    <w:semiHidden/>
    <w:rsid w:val="00B93E8E"/>
    <w:rPr>
      <w:rFonts w:ascii="Times New Roman" w:eastAsia="Times New Roman" w:hAnsi="Times New Roman" w:cs="Times New Roman"/>
      <w:i/>
      <w:sz w:val="20"/>
      <w:szCs w:val="20"/>
      <w:lang w:val="en-US"/>
    </w:rPr>
  </w:style>
  <w:style w:type="paragraph" w:styleId="CommentSubject">
    <w:name w:val="annotation subject"/>
    <w:basedOn w:val="CommentText"/>
    <w:next w:val="CommentText"/>
    <w:link w:val="CommentSubjectChar"/>
    <w:uiPriority w:val="99"/>
    <w:semiHidden/>
    <w:unhideWhenUsed/>
    <w:rsid w:val="00B93E8E"/>
    <w:rPr>
      <w:b/>
      <w:bCs/>
    </w:rPr>
  </w:style>
  <w:style w:type="character" w:customStyle="1" w:styleId="CommentSubjectChar">
    <w:name w:val="Comment Subject Char"/>
    <w:basedOn w:val="CommentTextChar"/>
    <w:link w:val="CommentSubject"/>
    <w:uiPriority w:val="99"/>
    <w:semiHidden/>
    <w:rsid w:val="00B93E8E"/>
    <w:rPr>
      <w:rFonts w:ascii="Times New Roman" w:eastAsia="Times New Roman" w:hAnsi="Times New Roman" w:cs="Times New Roman"/>
      <w:b/>
      <w:bCs/>
      <w:i/>
      <w:sz w:val="20"/>
      <w:szCs w:val="20"/>
      <w:lang w:val="en-US"/>
    </w:rPr>
  </w:style>
  <w:style w:type="character" w:customStyle="1" w:styleId="Heading1Char">
    <w:name w:val="Heading 1 Char"/>
    <w:basedOn w:val="DefaultParagraphFont"/>
    <w:link w:val="Heading1"/>
    <w:uiPriority w:val="9"/>
    <w:rsid w:val="00B93E8E"/>
    <w:rPr>
      <w:rFonts w:asciiTheme="majorHAnsi" w:eastAsiaTheme="majorEastAsia" w:hAnsiTheme="majorHAnsi" w:cstheme="majorBidi"/>
      <w:i/>
      <w:color w:val="2E74B5" w:themeColor="accent1" w:themeShade="BF"/>
      <w:sz w:val="32"/>
      <w:szCs w:val="32"/>
      <w:lang w:val="en-US"/>
    </w:rPr>
  </w:style>
  <w:style w:type="table" w:styleId="TableGrid">
    <w:name w:val="Table Grid"/>
    <w:basedOn w:val="TableNormal"/>
    <w:uiPriority w:val="39"/>
    <w:rsid w:val="002A1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0052C"/>
    <w:rPr>
      <w:i/>
      <w:iCs/>
    </w:rPr>
  </w:style>
  <w:style w:type="character" w:styleId="Strong">
    <w:name w:val="Strong"/>
    <w:basedOn w:val="DefaultParagraphFont"/>
    <w:uiPriority w:val="22"/>
    <w:qFormat/>
    <w:rsid w:val="00416606"/>
    <w:rPr>
      <w:b/>
      <w:bCs/>
    </w:rPr>
  </w:style>
  <w:style w:type="paragraph" w:styleId="NoSpacing">
    <w:name w:val="No Spacing"/>
    <w:uiPriority w:val="1"/>
    <w:qFormat/>
    <w:rsid w:val="00CE1596"/>
    <w:rPr>
      <w:rFonts w:ascii="Times New Roman" w:eastAsia="Times New Roman" w:hAnsi="Times New Roman" w:cs="Times New Roman"/>
      <w:i/>
      <w:sz w:val="130"/>
      <w:szCs w:val="20"/>
      <w:lang w:val="en-US"/>
    </w:rPr>
  </w:style>
  <w:style w:type="paragraph" w:styleId="Subtitle">
    <w:name w:val="Subtitle"/>
    <w:basedOn w:val="Normal"/>
    <w:next w:val="Normal"/>
    <w:link w:val="SubtitleChar"/>
    <w:uiPriority w:val="11"/>
    <w:qFormat/>
    <w:rsid w:val="00EC63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C6379"/>
    <w:rPr>
      <w:rFonts w:eastAsiaTheme="minorEastAsia"/>
      <w:i/>
      <w:color w:val="5A5A5A" w:themeColor="text1" w:themeTint="A5"/>
      <w:spacing w:val="15"/>
      <w:lang w:val="en-US"/>
    </w:rPr>
  </w:style>
  <w:style w:type="character" w:customStyle="1" w:styleId="Heading2Char">
    <w:name w:val="Heading 2 Char"/>
    <w:basedOn w:val="DefaultParagraphFont"/>
    <w:link w:val="Heading2"/>
    <w:uiPriority w:val="9"/>
    <w:rsid w:val="005F7B13"/>
    <w:rPr>
      <w:rFonts w:asciiTheme="majorHAnsi" w:eastAsiaTheme="majorEastAsia" w:hAnsiTheme="majorHAnsi" w:cstheme="majorBidi"/>
      <w:i/>
      <w:color w:val="2E74B5" w:themeColor="accent1" w:themeShade="BF"/>
      <w:sz w:val="26"/>
      <w:szCs w:val="26"/>
      <w:lang w:val="en-US"/>
    </w:rPr>
  </w:style>
  <w:style w:type="character" w:customStyle="1" w:styleId="Heading3Char">
    <w:name w:val="Heading 3 Char"/>
    <w:basedOn w:val="DefaultParagraphFont"/>
    <w:link w:val="Heading3"/>
    <w:uiPriority w:val="9"/>
    <w:rsid w:val="005F7B13"/>
    <w:rPr>
      <w:rFonts w:asciiTheme="majorHAnsi" w:eastAsiaTheme="majorEastAsia" w:hAnsiTheme="majorHAnsi" w:cstheme="majorBidi"/>
      <w:i/>
      <w:color w:val="1F4D78" w:themeColor="accent1" w:themeShade="7F"/>
      <w:sz w:val="24"/>
      <w:szCs w:val="24"/>
      <w:lang w:val="en-US"/>
    </w:rPr>
  </w:style>
  <w:style w:type="character" w:customStyle="1" w:styleId="Heading4Char">
    <w:name w:val="Heading 4 Char"/>
    <w:basedOn w:val="DefaultParagraphFont"/>
    <w:link w:val="Heading4"/>
    <w:uiPriority w:val="9"/>
    <w:rsid w:val="005F7B13"/>
    <w:rPr>
      <w:rFonts w:asciiTheme="majorHAnsi" w:eastAsiaTheme="majorEastAsia" w:hAnsiTheme="majorHAnsi" w:cstheme="majorBidi"/>
      <w:iCs/>
      <w:color w:val="2E74B5" w:themeColor="accent1" w:themeShade="BF"/>
      <w:sz w:val="13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568">
      <w:bodyDiv w:val="1"/>
      <w:marLeft w:val="0"/>
      <w:marRight w:val="0"/>
      <w:marTop w:val="0"/>
      <w:marBottom w:val="0"/>
      <w:divBdr>
        <w:top w:val="none" w:sz="0" w:space="0" w:color="auto"/>
        <w:left w:val="none" w:sz="0" w:space="0" w:color="auto"/>
        <w:bottom w:val="none" w:sz="0" w:space="0" w:color="auto"/>
        <w:right w:val="none" w:sz="0" w:space="0" w:color="auto"/>
      </w:divBdr>
    </w:div>
    <w:div w:id="32655409">
      <w:bodyDiv w:val="1"/>
      <w:marLeft w:val="0"/>
      <w:marRight w:val="0"/>
      <w:marTop w:val="0"/>
      <w:marBottom w:val="0"/>
      <w:divBdr>
        <w:top w:val="none" w:sz="0" w:space="0" w:color="auto"/>
        <w:left w:val="none" w:sz="0" w:space="0" w:color="auto"/>
        <w:bottom w:val="none" w:sz="0" w:space="0" w:color="auto"/>
        <w:right w:val="none" w:sz="0" w:space="0" w:color="auto"/>
      </w:divBdr>
    </w:div>
    <w:div w:id="52120444">
      <w:bodyDiv w:val="1"/>
      <w:marLeft w:val="0"/>
      <w:marRight w:val="0"/>
      <w:marTop w:val="0"/>
      <w:marBottom w:val="0"/>
      <w:divBdr>
        <w:top w:val="none" w:sz="0" w:space="0" w:color="auto"/>
        <w:left w:val="none" w:sz="0" w:space="0" w:color="auto"/>
        <w:bottom w:val="none" w:sz="0" w:space="0" w:color="auto"/>
        <w:right w:val="none" w:sz="0" w:space="0" w:color="auto"/>
      </w:divBdr>
    </w:div>
    <w:div w:id="65568164">
      <w:bodyDiv w:val="1"/>
      <w:marLeft w:val="0"/>
      <w:marRight w:val="0"/>
      <w:marTop w:val="0"/>
      <w:marBottom w:val="0"/>
      <w:divBdr>
        <w:top w:val="none" w:sz="0" w:space="0" w:color="auto"/>
        <w:left w:val="none" w:sz="0" w:space="0" w:color="auto"/>
        <w:bottom w:val="none" w:sz="0" w:space="0" w:color="auto"/>
        <w:right w:val="none" w:sz="0" w:space="0" w:color="auto"/>
      </w:divBdr>
    </w:div>
    <w:div w:id="107048751">
      <w:bodyDiv w:val="1"/>
      <w:marLeft w:val="0"/>
      <w:marRight w:val="0"/>
      <w:marTop w:val="0"/>
      <w:marBottom w:val="0"/>
      <w:divBdr>
        <w:top w:val="none" w:sz="0" w:space="0" w:color="auto"/>
        <w:left w:val="none" w:sz="0" w:space="0" w:color="auto"/>
        <w:bottom w:val="none" w:sz="0" w:space="0" w:color="auto"/>
        <w:right w:val="none" w:sz="0" w:space="0" w:color="auto"/>
      </w:divBdr>
    </w:div>
    <w:div w:id="110705503">
      <w:bodyDiv w:val="1"/>
      <w:marLeft w:val="0"/>
      <w:marRight w:val="0"/>
      <w:marTop w:val="0"/>
      <w:marBottom w:val="0"/>
      <w:divBdr>
        <w:top w:val="none" w:sz="0" w:space="0" w:color="auto"/>
        <w:left w:val="none" w:sz="0" w:space="0" w:color="auto"/>
        <w:bottom w:val="none" w:sz="0" w:space="0" w:color="auto"/>
        <w:right w:val="none" w:sz="0" w:space="0" w:color="auto"/>
      </w:divBdr>
    </w:div>
    <w:div w:id="112133417">
      <w:bodyDiv w:val="1"/>
      <w:marLeft w:val="0"/>
      <w:marRight w:val="0"/>
      <w:marTop w:val="0"/>
      <w:marBottom w:val="0"/>
      <w:divBdr>
        <w:top w:val="none" w:sz="0" w:space="0" w:color="auto"/>
        <w:left w:val="none" w:sz="0" w:space="0" w:color="auto"/>
        <w:bottom w:val="none" w:sz="0" w:space="0" w:color="auto"/>
        <w:right w:val="none" w:sz="0" w:space="0" w:color="auto"/>
      </w:divBdr>
    </w:div>
    <w:div w:id="125047962">
      <w:bodyDiv w:val="1"/>
      <w:marLeft w:val="0"/>
      <w:marRight w:val="0"/>
      <w:marTop w:val="0"/>
      <w:marBottom w:val="0"/>
      <w:divBdr>
        <w:top w:val="none" w:sz="0" w:space="0" w:color="auto"/>
        <w:left w:val="none" w:sz="0" w:space="0" w:color="auto"/>
        <w:bottom w:val="none" w:sz="0" w:space="0" w:color="auto"/>
        <w:right w:val="none" w:sz="0" w:space="0" w:color="auto"/>
      </w:divBdr>
    </w:div>
    <w:div w:id="141971757">
      <w:bodyDiv w:val="1"/>
      <w:marLeft w:val="0"/>
      <w:marRight w:val="0"/>
      <w:marTop w:val="0"/>
      <w:marBottom w:val="0"/>
      <w:divBdr>
        <w:top w:val="none" w:sz="0" w:space="0" w:color="auto"/>
        <w:left w:val="none" w:sz="0" w:space="0" w:color="auto"/>
        <w:bottom w:val="none" w:sz="0" w:space="0" w:color="auto"/>
        <w:right w:val="none" w:sz="0" w:space="0" w:color="auto"/>
      </w:divBdr>
    </w:div>
    <w:div w:id="144782656">
      <w:bodyDiv w:val="1"/>
      <w:marLeft w:val="0"/>
      <w:marRight w:val="0"/>
      <w:marTop w:val="0"/>
      <w:marBottom w:val="0"/>
      <w:divBdr>
        <w:top w:val="none" w:sz="0" w:space="0" w:color="auto"/>
        <w:left w:val="none" w:sz="0" w:space="0" w:color="auto"/>
        <w:bottom w:val="none" w:sz="0" w:space="0" w:color="auto"/>
        <w:right w:val="none" w:sz="0" w:space="0" w:color="auto"/>
      </w:divBdr>
    </w:div>
    <w:div w:id="170068046">
      <w:bodyDiv w:val="1"/>
      <w:marLeft w:val="0"/>
      <w:marRight w:val="0"/>
      <w:marTop w:val="0"/>
      <w:marBottom w:val="0"/>
      <w:divBdr>
        <w:top w:val="none" w:sz="0" w:space="0" w:color="auto"/>
        <w:left w:val="none" w:sz="0" w:space="0" w:color="auto"/>
        <w:bottom w:val="none" w:sz="0" w:space="0" w:color="auto"/>
        <w:right w:val="none" w:sz="0" w:space="0" w:color="auto"/>
      </w:divBdr>
    </w:div>
    <w:div w:id="193690003">
      <w:bodyDiv w:val="1"/>
      <w:marLeft w:val="0"/>
      <w:marRight w:val="0"/>
      <w:marTop w:val="0"/>
      <w:marBottom w:val="0"/>
      <w:divBdr>
        <w:top w:val="none" w:sz="0" w:space="0" w:color="auto"/>
        <w:left w:val="none" w:sz="0" w:space="0" w:color="auto"/>
        <w:bottom w:val="none" w:sz="0" w:space="0" w:color="auto"/>
        <w:right w:val="none" w:sz="0" w:space="0" w:color="auto"/>
      </w:divBdr>
    </w:div>
    <w:div w:id="238517525">
      <w:bodyDiv w:val="1"/>
      <w:marLeft w:val="0"/>
      <w:marRight w:val="0"/>
      <w:marTop w:val="0"/>
      <w:marBottom w:val="0"/>
      <w:divBdr>
        <w:top w:val="none" w:sz="0" w:space="0" w:color="auto"/>
        <w:left w:val="none" w:sz="0" w:space="0" w:color="auto"/>
        <w:bottom w:val="none" w:sz="0" w:space="0" w:color="auto"/>
        <w:right w:val="none" w:sz="0" w:space="0" w:color="auto"/>
      </w:divBdr>
    </w:div>
    <w:div w:id="249631169">
      <w:bodyDiv w:val="1"/>
      <w:marLeft w:val="0"/>
      <w:marRight w:val="0"/>
      <w:marTop w:val="0"/>
      <w:marBottom w:val="0"/>
      <w:divBdr>
        <w:top w:val="none" w:sz="0" w:space="0" w:color="auto"/>
        <w:left w:val="none" w:sz="0" w:space="0" w:color="auto"/>
        <w:bottom w:val="none" w:sz="0" w:space="0" w:color="auto"/>
        <w:right w:val="none" w:sz="0" w:space="0" w:color="auto"/>
      </w:divBdr>
    </w:div>
    <w:div w:id="252009827">
      <w:bodyDiv w:val="1"/>
      <w:marLeft w:val="0"/>
      <w:marRight w:val="0"/>
      <w:marTop w:val="0"/>
      <w:marBottom w:val="0"/>
      <w:divBdr>
        <w:top w:val="none" w:sz="0" w:space="0" w:color="auto"/>
        <w:left w:val="none" w:sz="0" w:space="0" w:color="auto"/>
        <w:bottom w:val="none" w:sz="0" w:space="0" w:color="auto"/>
        <w:right w:val="none" w:sz="0" w:space="0" w:color="auto"/>
      </w:divBdr>
    </w:div>
    <w:div w:id="270403313">
      <w:bodyDiv w:val="1"/>
      <w:marLeft w:val="0"/>
      <w:marRight w:val="0"/>
      <w:marTop w:val="0"/>
      <w:marBottom w:val="0"/>
      <w:divBdr>
        <w:top w:val="none" w:sz="0" w:space="0" w:color="auto"/>
        <w:left w:val="none" w:sz="0" w:space="0" w:color="auto"/>
        <w:bottom w:val="none" w:sz="0" w:space="0" w:color="auto"/>
        <w:right w:val="none" w:sz="0" w:space="0" w:color="auto"/>
      </w:divBdr>
    </w:div>
    <w:div w:id="282083268">
      <w:bodyDiv w:val="1"/>
      <w:marLeft w:val="0"/>
      <w:marRight w:val="0"/>
      <w:marTop w:val="0"/>
      <w:marBottom w:val="0"/>
      <w:divBdr>
        <w:top w:val="none" w:sz="0" w:space="0" w:color="auto"/>
        <w:left w:val="none" w:sz="0" w:space="0" w:color="auto"/>
        <w:bottom w:val="none" w:sz="0" w:space="0" w:color="auto"/>
        <w:right w:val="none" w:sz="0" w:space="0" w:color="auto"/>
      </w:divBdr>
    </w:div>
    <w:div w:id="294915527">
      <w:bodyDiv w:val="1"/>
      <w:marLeft w:val="0"/>
      <w:marRight w:val="0"/>
      <w:marTop w:val="0"/>
      <w:marBottom w:val="0"/>
      <w:divBdr>
        <w:top w:val="none" w:sz="0" w:space="0" w:color="auto"/>
        <w:left w:val="none" w:sz="0" w:space="0" w:color="auto"/>
        <w:bottom w:val="none" w:sz="0" w:space="0" w:color="auto"/>
        <w:right w:val="none" w:sz="0" w:space="0" w:color="auto"/>
      </w:divBdr>
    </w:div>
    <w:div w:id="299268182">
      <w:bodyDiv w:val="1"/>
      <w:marLeft w:val="0"/>
      <w:marRight w:val="0"/>
      <w:marTop w:val="0"/>
      <w:marBottom w:val="0"/>
      <w:divBdr>
        <w:top w:val="none" w:sz="0" w:space="0" w:color="auto"/>
        <w:left w:val="none" w:sz="0" w:space="0" w:color="auto"/>
        <w:bottom w:val="none" w:sz="0" w:space="0" w:color="auto"/>
        <w:right w:val="none" w:sz="0" w:space="0" w:color="auto"/>
      </w:divBdr>
    </w:div>
    <w:div w:id="306857147">
      <w:bodyDiv w:val="1"/>
      <w:marLeft w:val="0"/>
      <w:marRight w:val="0"/>
      <w:marTop w:val="0"/>
      <w:marBottom w:val="0"/>
      <w:divBdr>
        <w:top w:val="none" w:sz="0" w:space="0" w:color="auto"/>
        <w:left w:val="none" w:sz="0" w:space="0" w:color="auto"/>
        <w:bottom w:val="none" w:sz="0" w:space="0" w:color="auto"/>
        <w:right w:val="none" w:sz="0" w:space="0" w:color="auto"/>
      </w:divBdr>
    </w:div>
    <w:div w:id="312179687">
      <w:bodyDiv w:val="1"/>
      <w:marLeft w:val="0"/>
      <w:marRight w:val="0"/>
      <w:marTop w:val="0"/>
      <w:marBottom w:val="0"/>
      <w:divBdr>
        <w:top w:val="none" w:sz="0" w:space="0" w:color="auto"/>
        <w:left w:val="none" w:sz="0" w:space="0" w:color="auto"/>
        <w:bottom w:val="none" w:sz="0" w:space="0" w:color="auto"/>
        <w:right w:val="none" w:sz="0" w:space="0" w:color="auto"/>
      </w:divBdr>
    </w:div>
    <w:div w:id="323973660">
      <w:bodyDiv w:val="1"/>
      <w:marLeft w:val="0"/>
      <w:marRight w:val="0"/>
      <w:marTop w:val="0"/>
      <w:marBottom w:val="0"/>
      <w:divBdr>
        <w:top w:val="none" w:sz="0" w:space="0" w:color="auto"/>
        <w:left w:val="none" w:sz="0" w:space="0" w:color="auto"/>
        <w:bottom w:val="none" w:sz="0" w:space="0" w:color="auto"/>
        <w:right w:val="none" w:sz="0" w:space="0" w:color="auto"/>
      </w:divBdr>
    </w:div>
    <w:div w:id="338394007">
      <w:bodyDiv w:val="1"/>
      <w:marLeft w:val="0"/>
      <w:marRight w:val="0"/>
      <w:marTop w:val="0"/>
      <w:marBottom w:val="0"/>
      <w:divBdr>
        <w:top w:val="none" w:sz="0" w:space="0" w:color="auto"/>
        <w:left w:val="none" w:sz="0" w:space="0" w:color="auto"/>
        <w:bottom w:val="none" w:sz="0" w:space="0" w:color="auto"/>
        <w:right w:val="none" w:sz="0" w:space="0" w:color="auto"/>
      </w:divBdr>
    </w:div>
    <w:div w:id="351028545">
      <w:bodyDiv w:val="1"/>
      <w:marLeft w:val="0"/>
      <w:marRight w:val="0"/>
      <w:marTop w:val="0"/>
      <w:marBottom w:val="0"/>
      <w:divBdr>
        <w:top w:val="none" w:sz="0" w:space="0" w:color="auto"/>
        <w:left w:val="none" w:sz="0" w:space="0" w:color="auto"/>
        <w:bottom w:val="none" w:sz="0" w:space="0" w:color="auto"/>
        <w:right w:val="none" w:sz="0" w:space="0" w:color="auto"/>
      </w:divBdr>
    </w:div>
    <w:div w:id="377440485">
      <w:bodyDiv w:val="1"/>
      <w:marLeft w:val="0"/>
      <w:marRight w:val="0"/>
      <w:marTop w:val="0"/>
      <w:marBottom w:val="0"/>
      <w:divBdr>
        <w:top w:val="none" w:sz="0" w:space="0" w:color="auto"/>
        <w:left w:val="none" w:sz="0" w:space="0" w:color="auto"/>
        <w:bottom w:val="none" w:sz="0" w:space="0" w:color="auto"/>
        <w:right w:val="none" w:sz="0" w:space="0" w:color="auto"/>
      </w:divBdr>
    </w:div>
    <w:div w:id="381757379">
      <w:bodyDiv w:val="1"/>
      <w:marLeft w:val="0"/>
      <w:marRight w:val="0"/>
      <w:marTop w:val="0"/>
      <w:marBottom w:val="0"/>
      <w:divBdr>
        <w:top w:val="none" w:sz="0" w:space="0" w:color="auto"/>
        <w:left w:val="none" w:sz="0" w:space="0" w:color="auto"/>
        <w:bottom w:val="none" w:sz="0" w:space="0" w:color="auto"/>
        <w:right w:val="none" w:sz="0" w:space="0" w:color="auto"/>
      </w:divBdr>
    </w:div>
    <w:div w:id="382801240">
      <w:bodyDiv w:val="1"/>
      <w:marLeft w:val="0"/>
      <w:marRight w:val="0"/>
      <w:marTop w:val="0"/>
      <w:marBottom w:val="0"/>
      <w:divBdr>
        <w:top w:val="none" w:sz="0" w:space="0" w:color="auto"/>
        <w:left w:val="none" w:sz="0" w:space="0" w:color="auto"/>
        <w:bottom w:val="none" w:sz="0" w:space="0" w:color="auto"/>
        <w:right w:val="none" w:sz="0" w:space="0" w:color="auto"/>
      </w:divBdr>
    </w:div>
    <w:div w:id="389690686">
      <w:bodyDiv w:val="1"/>
      <w:marLeft w:val="0"/>
      <w:marRight w:val="0"/>
      <w:marTop w:val="0"/>
      <w:marBottom w:val="0"/>
      <w:divBdr>
        <w:top w:val="none" w:sz="0" w:space="0" w:color="auto"/>
        <w:left w:val="none" w:sz="0" w:space="0" w:color="auto"/>
        <w:bottom w:val="none" w:sz="0" w:space="0" w:color="auto"/>
        <w:right w:val="none" w:sz="0" w:space="0" w:color="auto"/>
      </w:divBdr>
    </w:div>
    <w:div w:id="427316663">
      <w:bodyDiv w:val="1"/>
      <w:marLeft w:val="0"/>
      <w:marRight w:val="0"/>
      <w:marTop w:val="0"/>
      <w:marBottom w:val="0"/>
      <w:divBdr>
        <w:top w:val="none" w:sz="0" w:space="0" w:color="auto"/>
        <w:left w:val="none" w:sz="0" w:space="0" w:color="auto"/>
        <w:bottom w:val="none" w:sz="0" w:space="0" w:color="auto"/>
        <w:right w:val="none" w:sz="0" w:space="0" w:color="auto"/>
      </w:divBdr>
    </w:div>
    <w:div w:id="456215160">
      <w:bodyDiv w:val="1"/>
      <w:marLeft w:val="0"/>
      <w:marRight w:val="0"/>
      <w:marTop w:val="0"/>
      <w:marBottom w:val="0"/>
      <w:divBdr>
        <w:top w:val="none" w:sz="0" w:space="0" w:color="auto"/>
        <w:left w:val="none" w:sz="0" w:space="0" w:color="auto"/>
        <w:bottom w:val="none" w:sz="0" w:space="0" w:color="auto"/>
        <w:right w:val="none" w:sz="0" w:space="0" w:color="auto"/>
      </w:divBdr>
    </w:div>
    <w:div w:id="460081089">
      <w:bodyDiv w:val="1"/>
      <w:marLeft w:val="0"/>
      <w:marRight w:val="0"/>
      <w:marTop w:val="0"/>
      <w:marBottom w:val="0"/>
      <w:divBdr>
        <w:top w:val="none" w:sz="0" w:space="0" w:color="auto"/>
        <w:left w:val="none" w:sz="0" w:space="0" w:color="auto"/>
        <w:bottom w:val="none" w:sz="0" w:space="0" w:color="auto"/>
        <w:right w:val="none" w:sz="0" w:space="0" w:color="auto"/>
      </w:divBdr>
    </w:div>
    <w:div w:id="461507496">
      <w:bodyDiv w:val="1"/>
      <w:marLeft w:val="0"/>
      <w:marRight w:val="0"/>
      <w:marTop w:val="0"/>
      <w:marBottom w:val="0"/>
      <w:divBdr>
        <w:top w:val="none" w:sz="0" w:space="0" w:color="auto"/>
        <w:left w:val="none" w:sz="0" w:space="0" w:color="auto"/>
        <w:bottom w:val="none" w:sz="0" w:space="0" w:color="auto"/>
        <w:right w:val="none" w:sz="0" w:space="0" w:color="auto"/>
      </w:divBdr>
    </w:div>
    <w:div w:id="466972507">
      <w:bodyDiv w:val="1"/>
      <w:marLeft w:val="0"/>
      <w:marRight w:val="0"/>
      <w:marTop w:val="0"/>
      <w:marBottom w:val="0"/>
      <w:divBdr>
        <w:top w:val="none" w:sz="0" w:space="0" w:color="auto"/>
        <w:left w:val="none" w:sz="0" w:space="0" w:color="auto"/>
        <w:bottom w:val="none" w:sz="0" w:space="0" w:color="auto"/>
        <w:right w:val="none" w:sz="0" w:space="0" w:color="auto"/>
      </w:divBdr>
    </w:div>
    <w:div w:id="473256011">
      <w:bodyDiv w:val="1"/>
      <w:marLeft w:val="0"/>
      <w:marRight w:val="0"/>
      <w:marTop w:val="0"/>
      <w:marBottom w:val="0"/>
      <w:divBdr>
        <w:top w:val="none" w:sz="0" w:space="0" w:color="auto"/>
        <w:left w:val="none" w:sz="0" w:space="0" w:color="auto"/>
        <w:bottom w:val="none" w:sz="0" w:space="0" w:color="auto"/>
        <w:right w:val="none" w:sz="0" w:space="0" w:color="auto"/>
      </w:divBdr>
    </w:div>
    <w:div w:id="504201048">
      <w:bodyDiv w:val="1"/>
      <w:marLeft w:val="0"/>
      <w:marRight w:val="0"/>
      <w:marTop w:val="0"/>
      <w:marBottom w:val="0"/>
      <w:divBdr>
        <w:top w:val="none" w:sz="0" w:space="0" w:color="auto"/>
        <w:left w:val="none" w:sz="0" w:space="0" w:color="auto"/>
        <w:bottom w:val="none" w:sz="0" w:space="0" w:color="auto"/>
        <w:right w:val="none" w:sz="0" w:space="0" w:color="auto"/>
      </w:divBdr>
    </w:div>
    <w:div w:id="530608359">
      <w:bodyDiv w:val="1"/>
      <w:marLeft w:val="0"/>
      <w:marRight w:val="0"/>
      <w:marTop w:val="0"/>
      <w:marBottom w:val="0"/>
      <w:divBdr>
        <w:top w:val="none" w:sz="0" w:space="0" w:color="auto"/>
        <w:left w:val="none" w:sz="0" w:space="0" w:color="auto"/>
        <w:bottom w:val="none" w:sz="0" w:space="0" w:color="auto"/>
        <w:right w:val="none" w:sz="0" w:space="0" w:color="auto"/>
      </w:divBdr>
    </w:div>
    <w:div w:id="552035954">
      <w:bodyDiv w:val="1"/>
      <w:marLeft w:val="0"/>
      <w:marRight w:val="0"/>
      <w:marTop w:val="0"/>
      <w:marBottom w:val="0"/>
      <w:divBdr>
        <w:top w:val="none" w:sz="0" w:space="0" w:color="auto"/>
        <w:left w:val="none" w:sz="0" w:space="0" w:color="auto"/>
        <w:bottom w:val="none" w:sz="0" w:space="0" w:color="auto"/>
        <w:right w:val="none" w:sz="0" w:space="0" w:color="auto"/>
      </w:divBdr>
    </w:div>
    <w:div w:id="560677855">
      <w:bodyDiv w:val="1"/>
      <w:marLeft w:val="0"/>
      <w:marRight w:val="0"/>
      <w:marTop w:val="0"/>
      <w:marBottom w:val="0"/>
      <w:divBdr>
        <w:top w:val="none" w:sz="0" w:space="0" w:color="auto"/>
        <w:left w:val="none" w:sz="0" w:space="0" w:color="auto"/>
        <w:bottom w:val="none" w:sz="0" w:space="0" w:color="auto"/>
        <w:right w:val="none" w:sz="0" w:space="0" w:color="auto"/>
      </w:divBdr>
    </w:div>
    <w:div w:id="577058072">
      <w:bodyDiv w:val="1"/>
      <w:marLeft w:val="0"/>
      <w:marRight w:val="0"/>
      <w:marTop w:val="0"/>
      <w:marBottom w:val="0"/>
      <w:divBdr>
        <w:top w:val="none" w:sz="0" w:space="0" w:color="auto"/>
        <w:left w:val="none" w:sz="0" w:space="0" w:color="auto"/>
        <w:bottom w:val="none" w:sz="0" w:space="0" w:color="auto"/>
        <w:right w:val="none" w:sz="0" w:space="0" w:color="auto"/>
      </w:divBdr>
    </w:div>
    <w:div w:id="600379840">
      <w:bodyDiv w:val="1"/>
      <w:marLeft w:val="0"/>
      <w:marRight w:val="0"/>
      <w:marTop w:val="0"/>
      <w:marBottom w:val="0"/>
      <w:divBdr>
        <w:top w:val="none" w:sz="0" w:space="0" w:color="auto"/>
        <w:left w:val="none" w:sz="0" w:space="0" w:color="auto"/>
        <w:bottom w:val="none" w:sz="0" w:space="0" w:color="auto"/>
        <w:right w:val="none" w:sz="0" w:space="0" w:color="auto"/>
      </w:divBdr>
    </w:div>
    <w:div w:id="601299025">
      <w:bodyDiv w:val="1"/>
      <w:marLeft w:val="0"/>
      <w:marRight w:val="0"/>
      <w:marTop w:val="0"/>
      <w:marBottom w:val="0"/>
      <w:divBdr>
        <w:top w:val="none" w:sz="0" w:space="0" w:color="auto"/>
        <w:left w:val="none" w:sz="0" w:space="0" w:color="auto"/>
        <w:bottom w:val="none" w:sz="0" w:space="0" w:color="auto"/>
        <w:right w:val="none" w:sz="0" w:space="0" w:color="auto"/>
      </w:divBdr>
    </w:div>
    <w:div w:id="602498758">
      <w:bodyDiv w:val="1"/>
      <w:marLeft w:val="0"/>
      <w:marRight w:val="0"/>
      <w:marTop w:val="0"/>
      <w:marBottom w:val="0"/>
      <w:divBdr>
        <w:top w:val="none" w:sz="0" w:space="0" w:color="auto"/>
        <w:left w:val="none" w:sz="0" w:space="0" w:color="auto"/>
        <w:bottom w:val="none" w:sz="0" w:space="0" w:color="auto"/>
        <w:right w:val="none" w:sz="0" w:space="0" w:color="auto"/>
      </w:divBdr>
    </w:div>
    <w:div w:id="622074239">
      <w:bodyDiv w:val="1"/>
      <w:marLeft w:val="0"/>
      <w:marRight w:val="0"/>
      <w:marTop w:val="0"/>
      <w:marBottom w:val="0"/>
      <w:divBdr>
        <w:top w:val="none" w:sz="0" w:space="0" w:color="auto"/>
        <w:left w:val="none" w:sz="0" w:space="0" w:color="auto"/>
        <w:bottom w:val="none" w:sz="0" w:space="0" w:color="auto"/>
        <w:right w:val="none" w:sz="0" w:space="0" w:color="auto"/>
      </w:divBdr>
    </w:div>
    <w:div w:id="622731759">
      <w:bodyDiv w:val="1"/>
      <w:marLeft w:val="0"/>
      <w:marRight w:val="0"/>
      <w:marTop w:val="0"/>
      <w:marBottom w:val="0"/>
      <w:divBdr>
        <w:top w:val="none" w:sz="0" w:space="0" w:color="auto"/>
        <w:left w:val="none" w:sz="0" w:space="0" w:color="auto"/>
        <w:bottom w:val="none" w:sz="0" w:space="0" w:color="auto"/>
        <w:right w:val="none" w:sz="0" w:space="0" w:color="auto"/>
      </w:divBdr>
    </w:div>
    <w:div w:id="635989555">
      <w:bodyDiv w:val="1"/>
      <w:marLeft w:val="0"/>
      <w:marRight w:val="0"/>
      <w:marTop w:val="0"/>
      <w:marBottom w:val="0"/>
      <w:divBdr>
        <w:top w:val="none" w:sz="0" w:space="0" w:color="auto"/>
        <w:left w:val="none" w:sz="0" w:space="0" w:color="auto"/>
        <w:bottom w:val="none" w:sz="0" w:space="0" w:color="auto"/>
        <w:right w:val="none" w:sz="0" w:space="0" w:color="auto"/>
      </w:divBdr>
    </w:div>
    <w:div w:id="636372182">
      <w:bodyDiv w:val="1"/>
      <w:marLeft w:val="0"/>
      <w:marRight w:val="0"/>
      <w:marTop w:val="0"/>
      <w:marBottom w:val="0"/>
      <w:divBdr>
        <w:top w:val="none" w:sz="0" w:space="0" w:color="auto"/>
        <w:left w:val="none" w:sz="0" w:space="0" w:color="auto"/>
        <w:bottom w:val="none" w:sz="0" w:space="0" w:color="auto"/>
        <w:right w:val="none" w:sz="0" w:space="0" w:color="auto"/>
      </w:divBdr>
    </w:div>
    <w:div w:id="638608491">
      <w:bodyDiv w:val="1"/>
      <w:marLeft w:val="0"/>
      <w:marRight w:val="0"/>
      <w:marTop w:val="0"/>
      <w:marBottom w:val="0"/>
      <w:divBdr>
        <w:top w:val="none" w:sz="0" w:space="0" w:color="auto"/>
        <w:left w:val="none" w:sz="0" w:space="0" w:color="auto"/>
        <w:bottom w:val="none" w:sz="0" w:space="0" w:color="auto"/>
        <w:right w:val="none" w:sz="0" w:space="0" w:color="auto"/>
      </w:divBdr>
    </w:div>
    <w:div w:id="650184083">
      <w:bodyDiv w:val="1"/>
      <w:marLeft w:val="0"/>
      <w:marRight w:val="0"/>
      <w:marTop w:val="0"/>
      <w:marBottom w:val="0"/>
      <w:divBdr>
        <w:top w:val="none" w:sz="0" w:space="0" w:color="auto"/>
        <w:left w:val="none" w:sz="0" w:space="0" w:color="auto"/>
        <w:bottom w:val="none" w:sz="0" w:space="0" w:color="auto"/>
        <w:right w:val="none" w:sz="0" w:space="0" w:color="auto"/>
      </w:divBdr>
    </w:div>
    <w:div w:id="681512247">
      <w:bodyDiv w:val="1"/>
      <w:marLeft w:val="0"/>
      <w:marRight w:val="0"/>
      <w:marTop w:val="0"/>
      <w:marBottom w:val="0"/>
      <w:divBdr>
        <w:top w:val="none" w:sz="0" w:space="0" w:color="auto"/>
        <w:left w:val="none" w:sz="0" w:space="0" w:color="auto"/>
        <w:bottom w:val="none" w:sz="0" w:space="0" w:color="auto"/>
        <w:right w:val="none" w:sz="0" w:space="0" w:color="auto"/>
      </w:divBdr>
    </w:div>
    <w:div w:id="684675931">
      <w:bodyDiv w:val="1"/>
      <w:marLeft w:val="0"/>
      <w:marRight w:val="0"/>
      <w:marTop w:val="0"/>
      <w:marBottom w:val="0"/>
      <w:divBdr>
        <w:top w:val="none" w:sz="0" w:space="0" w:color="auto"/>
        <w:left w:val="none" w:sz="0" w:space="0" w:color="auto"/>
        <w:bottom w:val="none" w:sz="0" w:space="0" w:color="auto"/>
        <w:right w:val="none" w:sz="0" w:space="0" w:color="auto"/>
      </w:divBdr>
    </w:div>
    <w:div w:id="713967958">
      <w:bodyDiv w:val="1"/>
      <w:marLeft w:val="0"/>
      <w:marRight w:val="0"/>
      <w:marTop w:val="0"/>
      <w:marBottom w:val="0"/>
      <w:divBdr>
        <w:top w:val="none" w:sz="0" w:space="0" w:color="auto"/>
        <w:left w:val="none" w:sz="0" w:space="0" w:color="auto"/>
        <w:bottom w:val="none" w:sz="0" w:space="0" w:color="auto"/>
        <w:right w:val="none" w:sz="0" w:space="0" w:color="auto"/>
      </w:divBdr>
    </w:div>
    <w:div w:id="754206043">
      <w:bodyDiv w:val="1"/>
      <w:marLeft w:val="0"/>
      <w:marRight w:val="0"/>
      <w:marTop w:val="0"/>
      <w:marBottom w:val="0"/>
      <w:divBdr>
        <w:top w:val="none" w:sz="0" w:space="0" w:color="auto"/>
        <w:left w:val="none" w:sz="0" w:space="0" w:color="auto"/>
        <w:bottom w:val="none" w:sz="0" w:space="0" w:color="auto"/>
        <w:right w:val="none" w:sz="0" w:space="0" w:color="auto"/>
      </w:divBdr>
    </w:div>
    <w:div w:id="761071733">
      <w:bodyDiv w:val="1"/>
      <w:marLeft w:val="0"/>
      <w:marRight w:val="0"/>
      <w:marTop w:val="0"/>
      <w:marBottom w:val="0"/>
      <w:divBdr>
        <w:top w:val="none" w:sz="0" w:space="0" w:color="auto"/>
        <w:left w:val="none" w:sz="0" w:space="0" w:color="auto"/>
        <w:bottom w:val="none" w:sz="0" w:space="0" w:color="auto"/>
        <w:right w:val="none" w:sz="0" w:space="0" w:color="auto"/>
      </w:divBdr>
    </w:div>
    <w:div w:id="770589849">
      <w:bodyDiv w:val="1"/>
      <w:marLeft w:val="0"/>
      <w:marRight w:val="0"/>
      <w:marTop w:val="0"/>
      <w:marBottom w:val="0"/>
      <w:divBdr>
        <w:top w:val="none" w:sz="0" w:space="0" w:color="auto"/>
        <w:left w:val="none" w:sz="0" w:space="0" w:color="auto"/>
        <w:bottom w:val="none" w:sz="0" w:space="0" w:color="auto"/>
        <w:right w:val="none" w:sz="0" w:space="0" w:color="auto"/>
      </w:divBdr>
    </w:div>
    <w:div w:id="794756082">
      <w:bodyDiv w:val="1"/>
      <w:marLeft w:val="0"/>
      <w:marRight w:val="0"/>
      <w:marTop w:val="0"/>
      <w:marBottom w:val="0"/>
      <w:divBdr>
        <w:top w:val="none" w:sz="0" w:space="0" w:color="auto"/>
        <w:left w:val="none" w:sz="0" w:space="0" w:color="auto"/>
        <w:bottom w:val="none" w:sz="0" w:space="0" w:color="auto"/>
        <w:right w:val="none" w:sz="0" w:space="0" w:color="auto"/>
      </w:divBdr>
    </w:div>
    <w:div w:id="806556335">
      <w:bodyDiv w:val="1"/>
      <w:marLeft w:val="0"/>
      <w:marRight w:val="0"/>
      <w:marTop w:val="0"/>
      <w:marBottom w:val="0"/>
      <w:divBdr>
        <w:top w:val="none" w:sz="0" w:space="0" w:color="auto"/>
        <w:left w:val="none" w:sz="0" w:space="0" w:color="auto"/>
        <w:bottom w:val="none" w:sz="0" w:space="0" w:color="auto"/>
        <w:right w:val="none" w:sz="0" w:space="0" w:color="auto"/>
      </w:divBdr>
    </w:div>
    <w:div w:id="836573360">
      <w:bodyDiv w:val="1"/>
      <w:marLeft w:val="0"/>
      <w:marRight w:val="0"/>
      <w:marTop w:val="0"/>
      <w:marBottom w:val="0"/>
      <w:divBdr>
        <w:top w:val="none" w:sz="0" w:space="0" w:color="auto"/>
        <w:left w:val="none" w:sz="0" w:space="0" w:color="auto"/>
        <w:bottom w:val="none" w:sz="0" w:space="0" w:color="auto"/>
        <w:right w:val="none" w:sz="0" w:space="0" w:color="auto"/>
      </w:divBdr>
    </w:div>
    <w:div w:id="840007534">
      <w:bodyDiv w:val="1"/>
      <w:marLeft w:val="0"/>
      <w:marRight w:val="0"/>
      <w:marTop w:val="0"/>
      <w:marBottom w:val="0"/>
      <w:divBdr>
        <w:top w:val="none" w:sz="0" w:space="0" w:color="auto"/>
        <w:left w:val="none" w:sz="0" w:space="0" w:color="auto"/>
        <w:bottom w:val="none" w:sz="0" w:space="0" w:color="auto"/>
        <w:right w:val="none" w:sz="0" w:space="0" w:color="auto"/>
      </w:divBdr>
    </w:div>
    <w:div w:id="861625035">
      <w:bodyDiv w:val="1"/>
      <w:marLeft w:val="0"/>
      <w:marRight w:val="0"/>
      <w:marTop w:val="0"/>
      <w:marBottom w:val="0"/>
      <w:divBdr>
        <w:top w:val="none" w:sz="0" w:space="0" w:color="auto"/>
        <w:left w:val="none" w:sz="0" w:space="0" w:color="auto"/>
        <w:bottom w:val="none" w:sz="0" w:space="0" w:color="auto"/>
        <w:right w:val="none" w:sz="0" w:space="0" w:color="auto"/>
      </w:divBdr>
    </w:div>
    <w:div w:id="862477317">
      <w:bodyDiv w:val="1"/>
      <w:marLeft w:val="0"/>
      <w:marRight w:val="0"/>
      <w:marTop w:val="0"/>
      <w:marBottom w:val="0"/>
      <w:divBdr>
        <w:top w:val="none" w:sz="0" w:space="0" w:color="auto"/>
        <w:left w:val="none" w:sz="0" w:space="0" w:color="auto"/>
        <w:bottom w:val="none" w:sz="0" w:space="0" w:color="auto"/>
        <w:right w:val="none" w:sz="0" w:space="0" w:color="auto"/>
      </w:divBdr>
    </w:div>
    <w:div w:id="866328782">
      <w:bodyDiv w:val="1"/>
      <w:marLeft w:val="0"/>
      <w:marRight w:val="0"/>
      <w:marTop w:val="0"/>
      <w:marBottom w:val="0"/>
      <w:divBdr>
        <w:top w:val="none" w:sz="0" w:space="0" w:color="auto"/>
        <w:left w:val="none" w:sz="0" w:space="0" w:color="auto"/>
        <w:bottom w:val="none" w:sz="0" w:space="0" w:color="auto"/>
        <w:right w:val="none" w:sz="0" w:space="0" w:color="auto"/>
      </w:divBdr>
    </w:div>
    <w:div w:id="889265871">
      <w:bodyDiv w:val="1"/>
      <w:marLeft w:val="0"/>
      <w:marRight w:val="0"/>
      <w:marTop w:val="0"/>
      <w:marBottom w:val="0"/>
      <w:divBdr>
        <w:top w:val="none" w:sz="0" w:space="0" w:color="auto"/>
        <w:left w:val="none" w:sz="0" w:space="0" w:color="auto"/>
        <w:bottom w:val="none" w:sz="0" w:space="0" w:color="auto"/>
        <w:right w:val="none" w:sz="0" w:space="0" w:color="auto"/>
      </w:divBdr>
    </w:div>
    <w:div w:id="947005918">
      <w:bodyDiv w:val="1"/>
      <w:marLeft w:val="0"/>
      <w:marRight w:val="0"/>
      <w:marTop w:val="0"/>
      <w:marBottom w:val="0"/>
      <w:divBdr>
        <w:top w:val="none" w:sz="0" w:space="0" w:color="auto"/>
        <w:left w:val="none" w:sz="0" w:space="0" w:color="auto"/>
        <w:bottom w:val="none" w:sz="0" w:space="0" w:color="auto"/>
        <w:right w:val="none" w:sz="0" w:space="0" w:color="auto"/>
      </w:divBdr>
    </w:div>
    <w:div w:id="970981849">
      <w:bodyDiv w:val="1"/>
      <w:marLeft w:val="0"/>
      <w:marRight w:val="0"/>
      <w:marTop w:val="0"/>
      <w:marBottom w:val="0"/>
      <w:divBdr>
        <w:top w:val="none" w:sz="0" w:space="0" w:color="auto"/>
        <w:left w:val="none" w:sz="0" w:space="0" w:color="auto"/>
        <w:bottom w:val="none" w:sz="0" w:space="0" w:color="auto"/>
        <w:right w:val="none" w:sz="0" w:space="0" w:color="auto"/>
      </w:divBdr>
    </w:div>
    <w:div w:id="991176060">
      <w:bodyDiv w:val="1"/>
      <w:marLeft w:val="0"/>
      <w:marRight w:val="0"/>
      <w:marTop w:val="0"/>
      <w:marBottom w:val="0"/>
      <w:divBdr>
        <w:top w:val="none" w:sz="0" w:space="0" w:color="auto"/>
        <w:left w:val="none" w:sz="0" w:space="0" w:color="auto"/>
        <w:bottom w:val="none" w:sz="0" w:space="0" w:color="auto"/>
        <w:right w:val="none" w:sz="0" w:space="0" w:color="auto"/>
      </w:divBdr>
    </w:div>
    <w:div w:id="1009867270">
      <w:bodyDiv w:val="1"/>
      <w:marLeft w:val="0"/>
      <w:marRight w:val="0"/>
      <w:marTop w:val="0"/>
      <w:marBottom w:val="0"/>
      <w:divBdr>
        <w:top w:val="none" w:sz="0" w:space="0" w:color="auto"/>
        <w:left w:val="none" w:sz="0" w:space="0" w:color="auto"/>
        <w:bottom w:val="none" w:sz="0" w:space="0" w:color="auto"/>
        <w:right w:val="none" w:sz="0" w:space="0" w:color="auto"/>
      </w:divBdr>
    </w:div>
    <w:div w:id="1036462813">
      <w:bodyDiv w:val="1"/>
      <w:marLeft w:val="0"/>
      <w:marRight w:val="0"/>
      <w:marTop w:val="0"/>
      <w:marBottom w:val="0"/>
      <w:divBdr>
        <w:top w:val="none" w:sz="0" w:space="0" w:color="auto"/>
        <w:left w:val="none" w:sz="0" w:space="0" w:color="auto"/>
        <w:bottom w:val="none" w:sz="0" w:space="0" w:color="auto"/>
        <w:right w:val="none" w:sz="0" w:space="0" w:color="auto"/>
      </w:divBdr>
    </w:div>
    <w:div w:id="1043136680">
      <w:bodyDiv w:val="1"/>
      <w:marLeft w:val="0"/>
      <w:marRight w:val="0"/>
      <w:marTop w:val="0"/>
      <w:marBottom w:val="0"/>
      <w:divBdr>
        <w:top w:val="none" w:sz="0" w:space="0" w:color="auto"/>
        <w:left w:val="none" w:sz="0" w:space="0" w:color="auto"/>
        <w:bottom w:val="none" w:sz="0" w:space="0" w:color="auto"/>
        <w:right w:val="none" w:sz="0" w:space="0" w:color="auto"/>
      </w:divBdr>
    </w:div>
    <w:div w:id="1061445965">
      <w:bodyDiv w:val="1"/>
      <w:marLeft w:val="0"/>
      <w:marRight w:val="0"/>
      <w:marTop w:val="0"/>
      <w:marBottom w:val="0"/>
      <w:divBdr>
        <w:top w:val="none" w:sz="0" w:space="0" w:color="auto"/>
        <w:left w:val="none" w:sz="0" w:space="0" w:color="auto"/>
        <w:bottom w:val="none" w:sz="0" w:space="0" w:color="auto"/>
        <w:right w:val="none" w:sz="0" w:space="0" w:color="auto"/>
      </w:divBdr>
    </w:div>
    <w:div w:id="1125805482">
      <w:bodyDiv w:val="1"/>
      <w:marLeft w:val="0"/>
      <w:marRight w:val="0"/>
      <w:marTop w:val="0"/>
      <w:marBottom w:val="0"/>
      <w:divBdr>
        <w:top w:val="none" w:sz="0" w:space="0" w:color="auto"/>
        <w:left w:val="none" w:sz="0" w:space="0" w:color="auto"/>
        <w:bottom w:val="none" w:sz="0" w:space="0" w:color="auto"/>
        <w:right w:val="none" w:sz="0" w:space="0" w:color="auto"/>
      </w:divBdr>
    </w:div>
    <w:div w:id="1133598189">
      <w:bodyDiv w:val="1"/>
      <w:marLeft w:val="0"/>
      <w:marRight w:val="0"/>
      <w:marTop w:val="0"/>
      <w:marBottom w:val="0"/>
      <w:divBdr>
        <w:top w:val="none" w:sz="0" w:space="0" w:color="auto"/>
        <w:left w:val="none" w:sz="0" w:space="0" w:color="auto"/>
        <w:bottom w:val="none" w:sz="0" w:space="0" w:color="auto"/>
        <w:right w:val="none" w:sz="0" w:space="0" w:color="auto"/>
      </w:divBdr>
    </w:div>
    <w:div w:id="1147433439">
      <w:bodyDiv w:val="1"/>
      <w:marLeft w:val="0"/>
      <w:marRight w:val="0"/>
      <w:marTop w:val="0"/>
      <w:marBottom w:val="0"/>
      <w:divBdr>
        <w:top w:val="none" w:sz="0" w:space="0" w:color="auto"/>
        <w:left w:val="none" w:sz="0" w:space="0" w:color="auto"/>
        <w:bottom w:val="none" w:sz="0" w:space="0" w:color="auto"/>
        <w:right w:val="none" w:sz="0" w:space="0" w:color="auto"/>
      </w:divBdr>
    </w:div>
    <w:div w:id="1188831011">
      <w:bodyDiv w:val="1"/>
      <w:marLeft w:val="0"/>
      <w:marRight w:val="0"/>
      <w:marTop w:val="0"/>
      <w:marBottom w:val="0"/>
      <w:divBdr>
        <w:top w:val="none" w:sz="0" w:space="0" w:color="auto"/>
        <w:left w:val="none" w:sz="0" w:space="0" w:color="auto"/>
        <w:bottom w:val="none" w:sz="0" w:space="0" w:color="auto"/>
        <w:right w:val="none" w:sz="0" w:space="0" w:color="auto"/>
      </w:divBdr>
    </w:div>
    <w:div w:id="1192911759">
      <w:bodyDiv w:val="1"/>
      <w:marLeft w:val="0"/>
      <w:marRight w:val="0"/>
      <w:marTop w:val="0"/>
      <w:marBottom w:val="0"/>
      <w:divBdr>
        <w:top w:val="none" w:sz="0" w:space="0" w:color="auto"/>
        <w:left w:val="none" w:sz="0" w:space="0" w:color="auto"/>
        <w:bottom w:val="none" w:sz="0" w:space="0" w:color="auto"/>
        <w:right w:val="none" w:sz="0" w:space="0" w:color="auto"/>
      </w:divBdr>
    </w:div>
    <w:div w:id="1249343957">
      <w:bodyDiv w:val="1"/>
      <w:marLeft w:val="0"/>
      <w:marRight w:val="0"/>
      <w:marTop w:val="0"/>
      <w:marBottom w:val="0"/>
      <w:divBdr>
        <w:top w:val="none" w:sz="0" w:space="0" w:color="auto"/>
        <w:left w:val="none" w:sz="0" w:space="0" w:color="auto"/>
        <w:bottom w:val="none" w:sz="0" w:space="0" w:color="auto"/>
        <w:right w:val="none" w:sz="0" w:space="0" w:color="auto"/>
      </w:divBdr>
    </w:div>
    <w:div w:id="1257399340">
      <w:bodyDiv w:val="1"/>
      <w:marLeft w:val="0"/>
      <w:marRight w:val="0"/>
      <w:marTop w:val="0"/>
      <w:marBottom w:val="0"/>
      <w:divBdr>
        <w:top w:val="none" w:sz="0" w:space="0" w:color="auto"/>
        <w:left w:val="none" w:sz="0" w:space="0" w:color="auto"/>
        <w:bottom w:val="none" w:sz="0" w:space="0" w:color="auto"/>
        <w:right w:val="none" w:sz="0" w:space="0" w:color="auto"/>
      </w:divBdr>
    </w:div>
    <w:div w:id="1290552409">
      <w:bodyDiv w:val="1"/>
      <w:marLeft w:val="0"/>
      <w:marRight w:val="0"/>
      <w:marTop w:val="0"/>
      <w:marBottom w:val="0"/>
      <w:divBdr>
        <w:top w:val="none" w:sz="0" w:space="0" w:color="auto"/>
        <w:left w:val="none" w:sz="0" w:space="0" w:color="auto"/>
        <w:bottom w:val="none" w:sz="0" w:space="0" w:color="auto"/>
        <w:right w:val="none" w:sz="0" w:space="0" w:color="auto"/>
      </w:divBdr>
    </w:div>
    <w:div w:id="1336689327">
      <w:bodyDiv w:val="1"/>
      <w:marLeft w:val="0"/>
      <w:marRight w:val="0"/>
      <w:marTop w:val="0"/>
      <w:marBottom w:val="0"/>
      <w:divBdr>
        <w:top w:val="none" w:sz="0" w:space="0" w:color="auto"/>
        <w:left w:val="none" w:sz="0" w:space="0" w:color="auto"/>
        <w:bottom w:val="none" w:sz="0" w:space="0" w:color="auto"/>
        <w:right w:val="none" w:sz="0" w:space="0" w:color="auto"/>
      </w:divBdr>
    </w:div>
    <w:div w:id="1343511830">
      <w:bodyDiv w:val="1"/>
      <w:marLeft w:val="0"/>
      <w:marRight w:val="0"/>
      <w:marTop w:val="0"/>
      <w:marBottom w:val="0"/>
      <w:divBdr>
        <w:top w:val="none" w:sz="0" w:space="0" w:color="auto"/>
        <w:left w:val="none" w:sz="0" w:space="0" w:color="auto"/>
        <w:bottom w:val="none" w:sz="0" w:space="0" w:color="auto"/>
        <w:right w:val="none" w:sz="0" w:space="0" w:color="auto"/>
      </w:divBdr>
    </w:div>
    <w:div w:id="1348101337">
      <w:bodyDiv w:val="1"/>
      <w:marLeft w:val="0"/>
      <w:marRight w:val="0"/>
      <w:marTop w:val="0"/>
      <w:marBottom w:val="0"/>
      <w:divBdr>
        <w:top w:val="none" w:sz="0" w:space="0" w:color="auto"/>
        <w:left w:val="none" w:sz="0" w:space="0" w:color="auto"/>
        <w:bottom w:val="none" w:sz="0" w:space="0" w:color="auto"/>
        <w:right w:val="none" w:sz="0" w:space="0" w:color="auto"/>
      </w:divBdr>
    </w:div>
    <w:div w:id="1354576232">
      <w:bodyDiv w:val="1"/>
      <w:marLeft w:val="0"/>
      <w:marRight w:val="0"/>
      <w:marTop w:val="0"/>
      <w:marBottom w:val="0"/>
      <w:divBdr>
        <w:top w:val="none" w:sz="0" w:space="0" w:color="auto"/>
        <w:left w:val="none" w:sz="0" w:space="0" w:color="auto"/>
        <w:bottom w:val="none" w:sz="0" w:space="0" w:color="auto"/>
        <w:right w:val="none" w:sz="0" w:space="0" w:color="auto"/>
      </w:divBdr>
    </w:div>
    <w:div w:id="1359311000">
      <w:bodyDiv w:val="1"/>
      <w:marLeft w:val="0"/>
      <w:marRight w:val="0"/>
      <w:marTop w:val="0"/>
      <w:marBottom w:val="0"/>
      <w:divBdr>
        <w:top w:val="none" w:sz="0" w:space="0" w:color="auto"/>
        <w:left w:val="none" w:sz="0" w:space="0" w:color="auto"/>
        <w:bottom w:val="none" w:sz="0" w:space="0" w:color="auto"/>
        <w:right w:val="none" w:sz="0" w:space="0" w:color="auto"/>
      </w:divBdr>
    </w:div>
    <w:div w:id="1400906060">
      <w:bodyDiv w:val="1"/>
      <w:marLeft w:val="0"/>
      <w:marRight w:val="0"/>
      <w:marTop w:val="0"/>
      <w:marBottom w:val="0"/>
      <w:divBdr>
        <w:top w:val="none" w:sz="0" w:space="0" w:color="auto"/>
        <w:left w:val="none" w:sz="0" w:space="0" w:color="auto"/>
        <w:bottom w:val="none" w:sz="0" w:space="0" w:color="auto"/>
        <w:right w:val="none" w:sz="0" w:space="0" w:color="auto"/>
      </w:divBdr>
    </w:div>
    <w:div w:id="1402024846">
      <w:bodyDiv w:val="1"/>
      <w:marLeft w:val="0"/>
      <w:marRight w:val="0"/>
      <w:marTop w:val="0"/>
      <w:marBottom w:val="0"/>
      <w:divBdr>
        <w:top w:val="none" w:sz="0" w:space="0" w:color="auto"/>
        <w:left w:val="none" w:sz="0" w:space="0" w:color="auto"/>
        <w:bottom w:val="none" w:sz="0" w:space="0" w:color="auto"/>
        <w:right w:val="none" w:sz="0" w:space="0" w:color="auto"/>
      </w:divBdr>
    </w:div>
    <w:div w:id="1404595846">
      <w:bodyDiv w:val="1"/>
      <w:marLeft w:val="0"/>
      <w:marRight w:val="0"/>
      <w:marTop w:val="0"/>
      <w:marBottom w:val="0"/>
      <w:divBdr>
        <w:top w:val="none" w:sz="0" w:space="0" w:color="auto"/>
        <w:left w:val="none" w:sz="0" w:space="0" w:color="auto"/>
        <w:bottom w:val="none" w:sz="0" w:space="0" w:color="auto"/>
        <w:right w:val="none" w:sz="0" w:space="0" w:color="auto"/>
      </w:divBdr>
    </w:div>
    <w:div w:id="1406562506">
      <w:bodyDiv w:val="1"/>
      <w:marLeft w:val="0"/>
      <w:marRight w:val="0"/>
      <w:marTop w:val="0"/>
      <w:marBottom w:val="0"/>
      <w:divBdr>
        <w:top w:val="none" w:sz="0" w:space="0" w:color="auto"/>
        <w:left w:val="none" w:sz="0" w:space="0" w:color="auto"/>
        <w:bottom w:val="none" w:sz="0" w:space="0" w:color="auto"/>
        <w:right w:val="none" w:sz="0" w:space="0" w:color="auto"/>
      </w:divBdr>
    </w:div>
    <w:div w:id="1410270475">
      <w:bodyDiv w:val="1"/>
      <w:marLeft w:val="0"/>
      <w:marRight w:val="0"/>
      <w:marTop w:val="0"/>
      <w:marBottom w:val="0"/>
      <w:divBdr>
        <w:top w:val="none" w:sz="0" w:space="0" w:color="auto"/>
        <w:left w:val="none" w:sz="0" w:space="0" w:color="auto"/>
        <w:bottom w:val="none" w:sz="0" w:space="0" w:color="auto"/>
        <w:right w:val="none" w:sz="0" w:space="0" w:color="auto"/>
      </w:divBdr>
    </w:div>
    <w:div w:id="1429274948">
      <w:bodyDiv w:val="1"/>
      <w:marLeft w:val="0"/>
      <w:marRight w:val="0"/>
      <w:marTop w:val="0"/>
      <w:marBottom w:val="0"/>
      <w:divBdr>
        <w:top w:val="none" w:sz="0" w:space="0" w:color="auto"/>
        <w:left w:val="none" w:sz="0" w:space="0" w:color="auto"/>
        <w:bottom w:val="none" w:sz="0" w:space="0" w:color="auto"/>
        <w:right w:val="none" w:sz="0" w:space="0" w:color="auto"/>
      </w:divBdr>
    </w:div>
    <w:div w:id="1435131635">
      <w:bodyDiv w:val="1"/>
      <w:marLeft w:val="0"/>
      <w:marRight w:val="0"/>
      <w:marTop w:val="0"/>
      <w:marBottom w:val="0"/>
      <w:divBdr>
        <w:top w:val="none" w:sz="0" w:space="0" w:color="auto"/>
        <w:left w:val="none" w:sz="0" w:space="0" w:color="auto"/>
        <w:bottom w:val="none" w:sz="0" w:space="0" w:color="auto"/>
        <w:right w:val="none" w:sz="0" w:space="0" w:color="auto"/>
      </w:divBdr>
    </w:div>
    <w:div w:id="1453673466">
      <w:bodyDiv w:val="1"/>
      <w:marLeft w:val="0"/>
      <w:marRight w:val="0"/>
      <w:marTop w:val="0"/>
      <w:marBottom w:val="0"/>
      <w:divBdr>
        <w:top w:val="none" w:sz="0" w:space="0" w:color="auto"/>
        <w:left w:val="none" w:sz="0" w:space="0" w:color="auto"/>
        <w:bottom w:val="none" w:sz="0" w:space="0" w:color="auto"/>
        <w:right w:val="none" w:sz="0" w:space="0" w:color="auto"/>
      </w:divBdr>
    </w:div>
    <w:div w:id="1463235248">
      <w:bodyDiv w:val="1"/>
      <w:marLeft w:val="0"/>
      <w:marRight w:val="0"/>
      <w:marTop w:val="0"/>
      <w:marBottom w:val="0"/>
      <w:divBdr>
        <w:top w:val="none" w:sz="0" w:space="0" w:color="auto"/>
        <w:left w:val="none" w:sz="0" w:space="0" w:color="auto"/>
        <w:bottom w:val="none" w:sz="0" w:space="0" w:color="auto"/>
        <w:right w:val="none" w:sz="0" w:space="0" w:color="auto"/>
      </w:divBdr>
    </w:div>
    <w:div w:id="1470124543">
      <w:bodyDiv w:val="1"/>
      <w:marLeft w:val="0"/>
      <w:marRight w:val="0"/>
      <w:marTop w:val="0"/>
      <w:marBottom w:val="0"/>
      <w:divBdr>
        <w:top w:val="none" w:sz="0" w:space="0" w:color="auto"/>
        <w:left w:val="none" w:sz="0" w:space="0" w:color="auto"/>
        <w:bottom w:val="none" w:sz="0" w:space="0" w:color="auto"/>
        <w:right w:val="none" w:sz="0" w:space="0" w:color="auto"/>
      </w:divBdr>
    </w:div>
    <w:div w:id="1488207568">
      <w:bodyDiv w:val="1"/>
      <w:marLeft w:val="0"/>
      <w:marRight w:val="0"/>
      <w:marTop w:val="0"/>
      <w:marBottom w:val="0"/>
      <w:divBdr>
        <w:top w:val="none" w:sz="0" w:space="0" w:color="auto"/>
        <w:left w:val="none" w:sz="0" w:space="0" w:color="auto"/>
        <w:bottom w:val="none" w:sz="0" w:space="0" w:color="auto"/>
        <w:right w:val="none" w:sz="0" w:space="0" w:color="auto"/>
      </w:divBdr>
    </w:div>
    <w:div w:id="1503086647">
      <w:bodyDiv w:val="1"/>
      <w:marLeft w:val="0"/>
      <w:marRight w:val="0"/>
      <w:marTop w:val="0"/>
      <w:marBottom w:val="0"/>
      <w:divBdr>
        <w:top w:val="none" w:sz="0" w:space="0" w:color="auto"/>
        <w:left w:val="none" w:sz="0" w:space="0" w:color="auto"/>
        <w:bottom w:val="none" w:sz="0" w:space="0" w:color="auto"/>
        <w:right w:val="none" w:sz="0" w:space="0" w:color="auto"/>
      </w:divBdr>
    </w:div>
    <w:div w:id="1503819490">
      <w:bodyDiv w:val="1"/>
      <w:marLeft w:val="0"/>
      <w:marRight w:val="0"/>
      <w:marTop w:val="0"/>
      <w:marBottom w:val="0"/>
      <w:divBdr>
        <w:top w:val="none" w:sz="0" w:space="0" w:color="auto"/>
        <w:left w:val="none" w:sz="0" w:space="0" w:color="auto"/>
        <w:bottom w:val="none" w:sz="0" w:space="0" w:color="auto"/>
        <w:right w:val="none" w:sz="0" w:space="0" w:color="auto"/>
      </w:divBdr>
    </w:div>
    <w:div w:id="1506896494">
      <w:bodyDiv w:val="1"/>
      <w:marLeft w:val="0"/>
      <w:marRight w:val="0"/>
      <w:marTop w:val="0"/>
      <w:marBottom w:val="0"/>
      <w:divBdr>
        <w:top w:val="none" w:sz="0" w:space="0" w:color="auto"/>
        <w:left w:val="none" w:sz="0" w:space="0" w:color="auto"/>
        <w:bottom w:val="none" w:sz="0" w:space="0" w:color="auto"/>
        <w:right w:val="none" w:sz="0" w:space="0" w:color="auto"/>
      </w:divBdr>
    </w:div>
    <w:div w:id="1517429114">
      <w:bodyDiv w:val="1"/>
      <w:marLeft w:val="0"/>
      <w:marRight w:val="0"/>
      <w:marTop w:val="0"/>
      <w:marBottom w:val="0"/>
      <w:divBdr>
        <w:top w:val="none" w:sz="0" w:space="0" w:color="auto"/>
        <w:left w:val="none" w:sz="0" w:space="0" w:color="auto"/>
        <w:bottom w:val="none" w:sz="0" w:space="0" w:color="auto"/>
        <w:right w:val="none" w:sz="0" w:space="0" w:color="auto"/>
      </w:divBdr>
    </w:div>
    <w:div w:id="1529752949">
      <w:bodyDiv w:val="1"/>
      <w:marLeft w:val="0"/>
      <w:marRight w:val="0"/>
      <w:marTop w:val="0"/>
      <w:marBottom w:val="0"/>
      <w:divBdr>
        <w:top w:val="none" w:sz="0" w:space="0" w:color="auto"/>
        <w:left w:val="none" w:sz="0" w:space="0" w:color="auto"/>
        <w:bottom w:val="none" w:sz="0" w:space="0" w:color="auto"/>
        <w:right w:val="none" w:sz="0" w:space="0" w:color="auto"/>
      </w:divBdr>
    </w:div>
    <w:div w:id="1533764991">
      <w:bodyDiv w:val="1"/>
      <w:marLeft w:val="0"/>
      <w:marRight w:val="0"/>
      <w:marTop w:val="0"/>
      <w:marBottom w:val="0"/>
      <w:divBdr>
        <w:top w:val="none" w:sz="0" w:space="0" w:color="auto"/>
        <w:left w:val="none" w:sz="0" w:space="0" w:color="auto"/>
        <w:bottom w:val="none" w:sz="0" w:space="0" w:color="auto"/>
        <w:right w:val="none" w:sz="0" w:space="0" w:color="auto"/>
      </w:divBdr>
    </w:div>
    <w:div w:id="1539203331">
      <w:bodyDiv w:val="1"/>
      <w:marLeft w:val="0"/>
      <w:marRight w:val="0"/>
      <w:marTop w:val="0"/>
      <w:marBottom w:val="0"/>
      <w:divBdr>
        <w:top w:val="none" w:sz="0" w:space="0" w:color="auto"/>
        <w:left w:val="none" w:sz="0" w:space="0" w:color="auto"/>
        <w:bottom w:val="none" w:sz="0" w:space="0" w:color="auto"/>
        <w:right w:val="none" w:sz="0" w:space="0" w:color="auto"/>
      </w:divBdr>
    </w:div>
    <w:div w:id="1563246829">
      <w:bodyDiv w:val="1"/>
      <w:marLeft w:val="0"/>
      <w:marRight w:val="0"/>
      <w:marTop w:val="0"/>
      <w:marBottom w:val="0"/>
      <w:divBdr>
        <w:top w:val="none" w:sz="0" w:space="0" w:color="auto"/>
        <w:left w:val="none" w:sz="0" w:space="0" w:color="auto"/>
        <w:bottom w:val="none" w:sz="0" w:space="0" w:color="auto"/>
        <w:right w:val="none" w:sz="0" w:space="0" w:color="auto"/>
      </w:divBdr>
    </w:div>
    <w:div w:id="1604340231">
      <w:bodyDiv w:val="1"/>
      <w:marLeft w:val="0"/>
      <w:marRight w:val="0"/>
      <w:marTop w:val="0"/>
      <w:marBottom w:val="0"/>
      <w:divBdr>
        <w:top w:val="none" w:sz="0" w:space="0" w:color="auto"/>
        <w:left w:val="none" w:sz="0" w:space="0" w:color="auto"/>
        <w:bottom w:val="none" w:sz="0" w:space="0" w:color="auto"/>
        <w:right w:val="none" w:sz="0" w:space="0" w:color="auto"/>
      </w:divBdr>
    </w:div>
    <w:div w:id="1613441445">
      <w:bodyDiv w:val="1"/>
      <w:marLeft w:val="0"/>
      <w:marRight w:val="0"/>
      <w:marTop w:val="0"/>
      <w:marBottom w:val="0"/>
      <w:divBdr>
        <w:top w:val="none" w:sz="0" w:space="0" w:color="auto"/>
        <w:left w:val="none" w:sz="0" w:space="0" w:color="auto"/>
        <w:bottom w:val="none" w:sz="0" w:space="0" w:color="auto"/>
        <w:right w:val="none" w:sz="0" w:space="0" w:color="auto"/>
      </w:divBdr>
    </w:div>
    <w:div w:id="1626886491">
      <w:bodyDiv w:val="1"/>
      <w:marLeft w:val="0"/>
      <w:marRight w:val="0"/>
      <w:marTop w:val="0"/>
      <w:marBottom w:val="0"/>
      <w:divBdr>
        <w:top w:val="none" w:sz="0" w:space="0" w:color="auto"/>
        <w:left w:val="none" w:sz="0" w:space="0" w:color="auto"/>
        <w:bottom w:val="none" w:sz="0" w:space="0" w:color="auto"/>
        <w:right w:val="none" w:sz="0" w:space="0" w:color="auto"/>
      </w:divBdr>
    </w:div>
    <w:div w:id="1668047586">
      <w:bodyDiv w:val="1"/>
      <w:marLeft w:val="0"/>
      <w:marRight w:val="0"/>
      <w:marTop w:val="0"/>
      <w:marBottom w:val="0"/>
      <w:divBdr>
        <w:top w:val="none" w:sz="0" w:space="0" w:color="auto"/>
        <w:left w:val="none" w:sz="0" w:space="0" w:color="auto"/>
        <w:bottom w:val="none" w:sz="0" w:space="0" w:color="auto"/>
        <w:right w:val="none" w:sz="0" w:space="0" w:color="auto"/>
      </w:divBdr>
    </w:div>
    <w:div w:id="1668048743">
      <w:bodyDiv w:val="1"/>
      <w:marLeft w:val="0"/>
      <w:marRight w:val="0"/>
      <w:marTop w:val="0"/>
      <w:marBottom w:val="0"/>
      <w:divBdr>
        <w:top w:val="none" w:sz="0" w:space="0" w:color="auto"/>
        <w:left w:val="none" w:sz="0" w:space="0" w:color="auto"/>
        <w:bottom w:val="none" w:sz="0" w:space="0" w:color="auto"/>
        <w:right w:val="none" w:sz="0" w:space="0" w:color="auto"/>
      </w:divBdr>
    </w:div>
    <w:div w:id="1688752846">
      <w:bodyDiv w:val="1"/>
      <w:marLeft w:val="0"/>
      <w:marRight w:val="0"/>
      <w:marTop w:val="0"/>
      <w:marBottom w:val="0"/>
      <w:divBdr>
        <w:top w:val="none" w:sz="0" w:space="0" w:color="auto"/>
        <w:left w:val="none" w:sz="0" w:space="0" w:color="auto"/>
        <w:bottom w:val="none" w:sz="0" w:space="0" w:color="auto"/>
        <w:right w:val="none" w:sz="0" w:space="0" w:color="auto"/>
      </w:divBdr>
    </w:div>
    <w:div w:id="1738284249">
      <w:bodyDiv w:val="1"/>
      <w:marLeft w:val="0"/>
      <w:marRight w:val="0"/>
      <w:marTop w:val="0"/>
      <w:marBottom w:val="0"/>
      <w:divBdr>
        <w:top w:val="none" w:sz="0" w:space="0" w:color="auto"/>
        <w:left w:val="none" w:sz="0" w:space="0" w:color="auto"/>
        <w:bottom w:val="none" w:sz="0" w:space="0" w:color="auto"/>
        <w:right w:val="none" w:sz="0" w:space="0" w:color="auto"/>
      </w:divBdr>
    </w:div>
    <w:div w:id="1739356060">
      <w:bodyDiv w:val="1"/>
      <w:marLeft w:val="0"/>
      <w:marRight w:val="0"/>
      <w:marTop w:val="0"/>
      <w:marBottom w:val="0"/>
      <w:divBdr>
        <w:top w:val="none" w:sz="0" w:space="0" w:color="auto"/>
        <w:left w:val="none" w:sz="0" w:space="0" w:color="auto"/>
        <w:bottom w:val="none" w:sz="0" w:space="0" w:color="auto"/>
        <w:right w:val="none" w:sz="0" w:space="0" w:color="auto"/>
      </w:divBdr>
    </w:div>
    <w:div w:id="1766918837">
      <w:bodyDiv w:val="1"/>
      <w:marLeft w:val="0"/>
      <w:marRight w:val="0"/>
      <w:marTop w:val="0"/>
      <w:marBottom w:val="0"/>
      <w:divBdr>
        <w:top w:val="none" w:sz="0" w:space="0" w:color="auto"/>
        <w:left w:val="none" w:sz="0" w:space="0" w:color="auto"/>
        <w:bottom w:val="none" w:sz="0" w:space="0" w:color="auto"/>
        <w:right w:val="none" w:sz="0" w:space="0" w:color="auto"/>
      </w:divBdr>
    </w:div>
    <w:div w:id="1786001325">
      <w:bodyDiv w:val="1"/>
      <w:marLeft w:val="0"/>
      <w:marRight w:val="0"/>
      <w:marTop w:val="0"/>
      <w:marBottom w:val="0"/>
      <w:divBdr>
        <w:top w:val="none" w:sz="0" w:space="0" w:color="auto"/>
        <w:left w:val="none" w:sz="0" w:space="0" w:color="auto"/>
        <w:bottom w:val="none" w:sz="0" w:space="0" w:color="auto"/>
        <w:right w:val="none" w:sz="0" w:space="0" w:color="auto"/>
      </w:divBdr>
    </w:div>
    <w:div w:id="1808350648">
      <w:bodyDiv w:val="1"/>
      <w:marLeft w:val="0"/>
      <w:marRight w:val="0"/>
      <w:marTop w:val="0"/>
      <w:marBottom w:val="0"/>
      <w:divBdr>
        <w:top w:val="none" w:sz="0" w:space="0" w:color="auto"/>
        <w:left w:val="none" w:sz="0" w:space="0" w:color="auto"/>
        <w:bottom w:val="none" w:sz="0" w:space="0" w:color="auto"/>
        <w:right w:val="none" w:sz="0" w:space="0" w:color="auto"/>
      </w:divBdr>
    </w:div>
    <w:div w:id="1808549298">
      <w:bodyDiv w:val="1"/>
      <w:marLeft w:val="0"/>
      <w:marRight w:val="0"/>
      <w:marTop w:val="0"/>
      <w:marBottom w:val="0"/>
      <w:divBdr>
        <w:top w:val="none" w:sz="0" w:space="0" w:color="auto"/>
        <w:left w:val="none" w:sz="0" w:space="0" w:color="auto"/>
        <w:bottom w:val="none" w:sz="0" w:space="0" w:color="auto"/>
        <w:right w:val="none" w:sz="0" w:space="0" w:color="auto"/>
      </w:divBdr>
    </w:div>
    <w:div w:id="1820879879">
      <w:bodyDiv w:val="1"/>
      <w:marLeft w:val="0"/>
      <w:marRight w:val="0"/>
      <w:marTop w:val="0"/>
      <w:marBottom w:val="0"/>
      <w:divBdr>
        <w:top w:val="none" w:sz="0" w:space="0" w:color="auto"/>
        <w:left w:val="none" w:sz="0" w:space="0" w:color="auto"/>
        <w:bottom w:val="none" w:sz="0" w:space="0" w:color="auto"/>
        <w:right w:val="none" w:sz="0" w:space="0" w:color="auto"/>
      </w:divBdr>
    </w:div>
    <w:div w:id="1866862684">
      <w:bodyDiv w:val="1"/>
      <w:marLeft w:val="0"/>
      <w:marRight w:val="0"/>
      <w:marTop w:val="0"/>
      <w:marBottom w:val="0"/>
      <w:divBdr>
        <w:top w:val="none" w:sz="0" w:space="0" w:color="auto"/>
        <w:left w:val="none" w:sz="0" w:space="0" w:color="auto"/>
        <w:bottom w:val="none" w:sz="0" w:space="0" w:color="auto"/>
        <w:right w:val="none" w:sz="0" w:space="0" w:color="auto"/>
      </w:divBdr>
    </w:div>
    <w:div w:id="1907300945">
      <w:bodyDiv w:val="1"/>
      <w:marLeft w:val="0"/>
      <w:marRight w:val="0"/>
      <w:marTop w:val="0"/>
      <w:marBottom w:val="0"/>
      <w:divBdr>
        <w:top w:val="none" w:sz="0" w:space="0" w:color="auto"/>
        <w:left w:val="none" w:sz="0" w:space="0" w:color="auto"/>
        <w:bottom w:val="none" w:sz="0" w:space="0" w:color="auto"/>
        <w:right w:val="none" w:sz="0" w:space="0" w:color="auto"/>
      </w:divBdr>
    </w:div>
    <w:div w:id="1914008300">
      <w:bodyDiv w:val="1"/>
      <w:marLeft w:val="0"/>
      <w:marRight w:val="0"/>
      <w:marTop w:val="0"/>
      <w:marBottom w:val="0"/>
      <w:divBdr>
        <w:top w:val="none" w:sz="0" w:space="0" w:color="auto"/>
        <w:left w:val="none" w:sz="0" w:space="0" w:color="auto"/>
        <w:bottom w:val="none" w:sz="0" w:space="0" w:color="auto"/>
        <w:right w:val="none" w:sz="0" w:space="0" w:color="auto"/>
      </w:divBdr>
    </w:div>
    <w:div w:id="1919440202">
      <w:bodyDiv w:val="1"/>
      <w:marLeft w:val="0"/>
      <w:marRight w:val="0"/>
      <w:marTop w:val="0"/>
      <w:marBottom w:val="0"/>
      <w:divBdr>
        <w:top w:val="none" w:sz="0" w:space="0" w:color="auto"/>
        <w:left w:val="none" w:sz="0" w:space="0" w:color="auto"/>
        <w:bottom w:val="none" w:sz="0" w:space="0" w:color="auto"/>
        <w:right w:val="none" w:sz="0" w:space="0" w:color="auto"/>
      </w:divBdr>
    </w:div>
    <w:div w:id="1919712439">
      <w:bodyDiv w:val="1"/>
      <w:marLeft w:val="0"/>
      <w:marRight w:val="0"/>
      <w:marTop w:val="0"/>
      <w:marBottom w:val="0"/>
      <w:divBdr>
        <w:top w:val="none" w:sz="0" w:space="0" w:color="auto"/>
        <w:left w:val="none" w:sz="0" w:space="0" w:color="auto"/>
        <w:bottom w:val="none" w:sz="0" w:space="0" w:color="auto"/>
        <w:right w:val="none" w:sz="0" w:space="0" w:color="auto"/>
      </w:divBdr>
    </w:div>
    <w:div w:id="1945727915">
      <w:bodyDiv w:val="1"/>
      <w:marLeft w:val="0"/>
      <w:marRight w:val="0"/>
      <w:marTop w:val="0"/>
      <w:marBottom w:val="0"/>
      <w:divBdr>
        <w:top w:val="none" w:sz="0" w:space="0" w:color="auto"/>
        <w:left w:val="none" w:sz="0" w:space="0" w:color="auto"/>
        <w:bottom w:val="none" w:sz="0" w:space="0" w:color="auto"/>
        <w:right w:val="none" w:sz="0" w:space="0" w:color="auto"/>
      </w:divBdr>
    </w:div>
    <w:div w:id="1952584247">
      <w:bodyDiv w:val="1"/>
      <w:marLeft w:val="0"/>
      <w:marRight w:val="0"/>
      <w:marTop w:val="0"/>
      <w:marBottom w:val="0"/>
      <w:divBdr>
        <w:top w:val="none" w:sz="0" w:space="0" w:color="auto"/>
        <w:left w:val="none" w:sz="0" w:space="0" w:color="auto"/>
        <w:bottom w:val="none" w:sz="0" w:space="0" w:color="auto"/>
        <w:right w:val="none" w:sz="0" w:space="0" w:color="auto"/>
      </w:divBdr>
    </w:div>
    <w:div w:id="1963611676">
      <w:bodyDiv w:val="1"/>
      <w:marLeft w:val="0"/>
      <w:marRight w:val="0"/>
      <w:marTop w:val="0"/>
      <w:marBottom w:val="0"/>
      <w:divBdr>
        <w:top w:val="none" w:sz="0" w:space="0" w:color="auto"/>
        <w:left w:val="none" w:sz="0" w:space="0" w:color="auto"/>
        <w:bottom w:val="none" w:sz="0" w:space="0" w:color="auto"/>
        <w:right w:val="none" w:sz="0" w:space="0" w:color="auto"/>
      </w:divBdr>
    </w:div>
    <w:div w:id="1978489637">
      <w:bodyDiv w:val="1"/>
      <w:marLeft w:val="0"/>
      <w:marRight w:val="0"/>
      <w:marTop w:val="0"/>
      <w:marBottom w:val="0"/>
      <w:divBdr>
        <w:top w:val="none" w:sz="0" w:space="0" w:color="auto"/>
        <w:left w:val="none" w:sz="0" w:space="0" w:color="auto"/>
        <w:bottom w:val="none" w:sz="0" w:space="0" w:color="auto"/>
        <w:right w:val="none" w:sz="0" w:space="0" w:color="auto"/>
      </w:divBdr>
    </w:div>
    <w:div w:id="1983995802">
      <w:bodyDiv w:val="1"/>
      <w:marLeft w:val="0"/>
      <w:marRight w:val="0"/>
      <w:marTop w:val="0"/>
      <w:marBottom w:val="0"/>
      <w:divBdr>
        <w:top w:val="none" w:sz="0" w:space="0" w:color="auto"/>
        <w:left w:val="none" w:sz="0" w:space="0" w:color="auto"/>
        <w:bottom w:val="none" w:sz="0" w:space="0" w:color="auto"/>
        <w:right w:val="none" w:sz="0" w:space="0" w:color="auto"/>
      </w:divBdr>
    </w:div>
    <w:div w:id="1996103132">
      <w:bodyDiv w:val="1"/>
      <w:marLeft w:val="0"/>
      <w:marRight w:val="0"/>
      <w:marTop w:val="0"/>
      <w:marBottom w:val="0"/>
      <w:divBdr>
        <w:top w:val="none" w:sz="0" w:space="0" w:color="auto"/>
        <w:left w:val="none" w:sz="0" w:space="0" w:color="auto"/>
        <w:bottom w:val="none" w:sz="0" w:space="0" w:color="auto"/>
        <w:right w:val="none" w:sz="0" w:space="0" w:color="auto"/>
      </w:divBdr>
    </w:div>
    <w:div w:id="2037996710">
      <w:bodyDiv w:val="1"/>
      <w:marLeft w:val="0"/>
      <w:marRight w:val="0"/>
      <w:marTop w:val="0"/>
      <w:marBottom w:val="0"/>
      <w:divBdr>
        <w:top w:val="none" w:sz="0" w:space="0" w:color="auto"/>
        <w:left w:val="none" w:sz="0" w:space="0" w:color="auto"/>
        <w:bottom w:val="none" w:sz="0" w:space="0" w:color="auto"/>
        <w:right w:val="none" w:sz="0" w:space="0" w:color="auto"/>
      </w:divBdr>
    </w:div>
    <w:div w:id="2049331692">
      <w:bodyDiv w:val="1"/>
      <w:marLeft w:val="0"/>
      <w:marRight w:val="0"/>
      <w:marTop w:val="0"/>
      <w:marBottom w:val="0"/>
      <w:divBdr>
        <w:top w:val="none" w:sz="0" w:space="0" w:color="auto"/>
        <w:left w:val="none" w:sz="0" w:space="0" w:color="auto"/>
        <w:bottom w:val="none" w:sz="0" w:space="0" w:color="auto"/>
        <w:right w:val="none" w:sz="0" w:space="0" w:color="auto"/>
      </w:divBdr>
    </w:div>
    <w:div w:id="2055427126">
      <w:bodyDiv w:val="1"/>
      <w:marLeft w:val="0"/>
      <w:marRight w:val="0"/>
      <w:marTop w:val="0"/>
      <w:marBottom w:val="0"/>
      <w:divBdr>
        <w:top w:val="none" w:sz="0" w:space="0" w:color="auto"/>
        <w:left w:val="none" w:sz="0" w:space="0" w:color="auto"/>
        <w:bottom w:val="none" w:sz="0" w:space="0" w:color="auto"/>
        <w:right w:val="none" w:sz="0" w:space="0" w:color="auto"/>
      </w:divBdr>
    </w:div>
    <w:div w:id="2086494353">
      <w:bodyDiv w:val="1"/>
      <w:marLeft w:val="0"/>
      <w:marRight w:val="0"/>
      <w:marTop w:val="0"/>
      <w:marBottom w:val="0"/>
      <w:divBdr>
        <w:top w:val="none" w:sz="0" w:space="0" w:color="auto"/>
        <w:left w:val="none" w:sz="0" w:space="0" w:color="auto"/>
        <w:bottom w:val="none" w:sz="0" w:space="0" w:color="auto"/>
        <w:right w:val="none" w:sz="0" w:space="0" w:color="auto"/>
      </w:divBdr>
    </w:div>
    <w:div w:id="2090689187">
      <w:bodyDiv w:val="1"/>
      <w:marLeft w:val="0"/>
      <w:marRight w:val="0"/>
      <w:marTop w:val="0"/>
      <w:marBottom w:val="0"/>
      <w:divBdr>
        <w:top w:val="none" w:sz="0" w:space="0" w:color="auto"/>
        <w:left w:val="none" w:sz="0" w:space="0" w:color="auto"/>
        <w:bottom w:val="none" w:sz="0" w:space="0" w:color="auto"/>
        <w:right w:val="none" w:sz="0" w:space="0" w:color="auto"/>
      </w:divBdr>
    </w:div>
    <w:div w:id="2103867352">
      <w:bodyDiv w:val="1"/>
      <w:marLeft w:val="0"/>
      <w:marRight w:val="0"/>
      <w:marTop w:val="0"/>
      <w:marBottom w:val="0"/>
      <w:divBdr>
        <w:top w:val="none" w:sz="0" w:space="0" w:color="auto"/>
        <w:left w:val="none" w:sz="0" w:space="0" w:color="auto"/>
        <w:bottom w:val="none" w:sz="0" w:space="0" w:color="auto"/>
        <w:right w:val="none" w:sz="0" w:space="0" w:color="auto"/>
      </w:divBdr>
    </w:div>
    <w:div w:id="2124952630">
      <w:bodyDiv w:val="1"/>
      <w:marLeft w:val="0"/>
      <w:marRight w:val="0"/>
      <w:marTop w:val="0"/>
      <w:marBottom w:val="0"/>
      <w:divBdr>
        <w:top w:val="none" w:sz="0" w:space="0" w:color="auto"/>
        <w:left w:val="none" w:sz="0" w:space="0" w:color="auto"/>
        <w:bottom w:val="none" w:sz="0" w:space="0" w:color="auto"/>
        <w:right w:val="none" w:sz="0" w:space="0" w:color="auto"/>
      </w:divBdr>
    </w:div>
    <w:div w:id="212808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tailor@actrec.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uthar@actrec.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kelkar@actrec.gov.in" TargetMode="External"/><Relationship Id="rId4" Type="http://schemas.openxmlformats.org/officeDocument/2006/relationships/settings" Target="settings.xml"/><Relationship Id="rId9" Type="http://schemas.openxmlformats.org/officeDocument/2006/relationships/hyperlink" Target="mailto:sprajapati@actrec.gov.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4905-A116-4F32-96AB-7F6027F3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29</Pages>
  <Words>6828</Words>
  <Characters>38922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113</cp:revision>
  <cp:lastPrinted>2020-01-13T05:42:00Z</cp:lastPrinted>
  <dcterms:created xsi:type="dcterms:W3CDTF">2020-01-06T09:38:00Z</dcterms:created>
  <dcterms:modified xsi:type="dcterms:W3CDTF">2020-05-27T03:42:00Z</dcterms:modified>
</cp:coreProperties>
</file>