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A2" w:rsidRPr="00341A79" w:rsidRDefault="007665A2" w:rsidP="007665A2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1A79">
        <w:rPr>
          <w:rFonts w:ascii="Arial" w:hAnsi="Arial" w:cs="Arial"/>
          <w:b/>
          <w:sz w:val="24"/>
          <w:szCs w:val="24"/>
        </w:rPr>
        <w:t>AX3-V6/SOP09/V6</w:t>
      </w:r>
    </w:p>
    <w:p w:rsidR="007665A2" w:rsidRPr="00341A79" w:rsidRDefault="007665A2" w:rsidP="007665A2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65A2" w:rsidRPr="00341A79" w:rsidRDefault="007665A2" w:rsidP="007665A2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1A79">
        <w:rPr>
          <w:rFonts w:ascii="Arial" w:hAnsi="Arial" w:cs="Arial"/>
          <w:b/>
          <w:sz w:val="24"/>
          <w:szCs w:val="24"/>
        </w:rPr>
        <w:t>Off Site Safety Reports Log</w:t>
      </w:r>
    </w:p>
    <w:p w:rsidR="007665A2" w:rsidRPr="00341A79" w:rsidRDefault="007665A2" w:rsidP="007665A2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NOTE to PI:</w:t>
      </w:r>
    </w:p>
    <w:p w:rsidR="007665A2" w:rsidRPr="00341A79" w:rsidRDefault="007665A2" w:rsidP="007665A2">
      <w:pPr>
        <w:numPr>
          <w:ilvl w:val="1"/>
          <w:numId w:val="1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Please log in details of Off Site Safety Reports.</w:t>
      </w:r>
    </w:p>
    <w:p w:rsidR="007665A2" w:rsidRPr="00341A79" w:rsidRDefault="007665A2" w:rsidP="007665A2">
      <w:pPr>
        <w:numPr>
          <w:ilvl w:val="1"/>
          <w:numId w:val="1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The following log has to be maintained continuously until the end of the study.</w:t>
      </w:r>
    </w:p>
    <w:p w:rsidR="007665A2" w:rsidRPr="00341A79" w:rsidRDefault="007665A2" w:rsidP="007665A2">
      <w:pPr>
        <w:numPr>
          <w:ilvl w:val="1"/>
          <w:numId w:val="1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This log should be timely submitted to the IEC Secretariat. The log must be submitted to the IEC Secretariat immediately, if prompt reporting is required and/or if a trend related to the occurrence of SAE is observed.</w:t>
      </w:r>
    </w:p>
    <w:p w:rsidR="007665A2" w:rsidRPr="00341A79" w:rsidRDefault="007665A2" w:rsidP="007665A2">
      <w:pPr>
        <w:numPr>
          <w:ilvl w:val="1"/>
          <w:numId w:val="1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 xml:space="preserve">Please note the complete set of Off-Site Safety Reports need not be sent to IEC Secretariat as and when received. If the IEC needs to review the reports, they can request copies at any time.  </w:t>
      </w:r>
    </w:p>
    <w:p w:rsidR="007665A2" w:rsidRPr="00341A79" w:rsidRDefault="007665A2" w:rsidP="007665A2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43"/>
        <w:gridCol w:w="4130"/>
      </w:tblGrid>
      <w:tr w:rsidR="007665A2" w:rsidRPr="00341A79" w:rsidTr="00555ED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Project No.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A2" w:rsidRPr="00341A79" w:rsidTr="00555ED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Project Title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A2" w:rsidRPr="00341A79" w:rsidTr="00555ED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Total Sample Size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A2" w:rsidRPr="00341A79" w:rsidTr="00555ED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Total No. of patients to be enrolled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A2" w:rsidRPr="00341A79" w:rsidTr="00555ED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Participants already enrolled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A2" w:rsidRPr="00341A79" w:rsidTr="00555ED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patients active on Treatment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A2" w:rsidRPr="00341A79" w:rsidTr="00555ED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patients on FU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A2" w:rsidRPr="00341A79" w:rsidTr="00555ED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Patients lost to follow up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A2" w:rsidRPr="00341A79" w:rsidTr="00555ED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Consent Withdrawn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A2" w:rsidRPr="00341A79" w:rsidTr="00555ED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patients withdrawn by Principal Investigator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5A2" w:rsidRPr="00341A79" w:rsidTr="00555ED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patients completed treatment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665A2" w:rsidRPr="00341A79" w:rsidRDefault="007665A2" w:rsidP="00555ED0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5A2" w:rsidRPr="00341A79" w:rsidRDefault="007665A2" w:rsidP="007665A2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228"/>
        <w:gridCol w:w="2304"/>
        <w:gridCol w:w="1819"/>
        <w:gridCol w:w="1579"/>
        <w:gridCol w:w="1620"/>
      </w:tblGrid>
      <w:tr w:rsidR="007665A2" w:rsidRPr="00341A79" w:rsidTr="00555ED0">
        <w:trPr>
          <w:trHeight w:val="332"/>
        </w:trPr>
        <w:tc>
          <w:tcPr>
            <w:tcW w:w="1057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1228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304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Date of Onset</w:t>
            </w:r>
          </w:p>
        </w:tc>
        <w:tc>
          <w:tcPr>
            <w:tcW w:w="1819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 xml:space="preserve">Adverse event </w:t>
            </w:r>
          </w:p>
        </w:tc>
        <w:tc>
          <w:tcPr>
            <w:tcW w:w="1579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Out Come</w:t>
            </w:r>
          </w:p>
        </w:tc>
        <w:tc>
          <w:tcPr>
            <w:tcW w:w="1620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Remarks</w:t>
            </w:r>
          </w:p>
        </w:tc>
      </w:tr>
      <w:tr w:rsidR="007665A2" w:rsidRPr="00341A79" w:rsidTr="00555ED0">
        <w:trPr>
          <w:trHeight w:val="278"/>
        </w:trPr>
        <w:tc>
          <w:tcPr>
            <w:tcW w:w="1057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5A2" w:rsidRPr="00341A79" w:rsidTr="00555ED0">
        <w:tc>
          <w:tcPr>
            <w:tcW w:w="1057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665A2" w:rsidRPr="00341A79" w:rsidRDefault="007665A2" w:rsidP="00555E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665A2" w:rsidRPr="00341A79" w:rsidRDefault="007665A2" w:rsidP="007665A2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p w:rsidR="007665A2" w:rsidRPr="00341A79" w:rsidRDefault="007665A2" w:rsidP="007665A2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PI Assessment:</w:t>
      </w:r>
      <w:r w:rsidRPr="00341A79">
        <w:rPr>
          <w:rFonts w:ascii="Arial" w:hAnsi="Arial" w:cs="Arial"/>
          <w:sz w:val="24"/>
          <w:szCs w:val="24"/>
        </w:rPr>
        <w:tab/>
      </w:r>
    </w:p>
    <w:p w:rsidR="007665A2" w:rsidRPr="00341A79" w:rsidRDefault="007665A2" w:rsidP="007665A2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7665A2" w:rsidRPr="00341A79" w:rsidRDefault="007665A2" w:rsidP="007665A2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 xml:space="preserve">Do you observe a trend? </w:t>
      </w:r>
      <w:r w:rsidRPr="00341A79">
        <w:rPr>
          <w:rFonts w:ascii="Arial" w:hAnsi="Arial" w:cs="Arial"/>
          <w:sz w:val="24"/>
          <w:szCs w:val="24"/>
        </w:rPr>
        <w:tab/>
      </w:r>
      <w:r w:rsidRPr="00341A79">
        <w:rPr>
          <w:rFonts w:ascii="Arial" w:hAnsi="Arial" w:cs="Arial"/>
          <w:sz w:val="24"/>
          <w:szCs w:val="24"/>
        </w:rPr>
        <w:sym w:font="Wingdings 2" w:char="F0A3"/>
      </w:r>
      <w:r w:rsidRPr="00341A79">
        <w:rPr>
          <w:rFonts w:ascii="Arial" w:hAnsi="Arial" w:cs="Arial"/>
          <w:sz w:val="24"/>
          <w:szCs w:val="24"/>
        </w:rPr>
        <w:t xml:space="preserve"> Yes       </w:t>
      </w:r>
      <w:r w:rsidRPr="00341A79">
        <w:rPr>
          <w:rFonts w:ascii="Arial" w:hAnsi="Arial" w:cs="Arial"/>
          <w:sz w:val="24"/>
          <w:szCs w:val="24"/>
        </w:rPr>
        <w:sym w:font="Wingdings 2" w:char="F0A3"/>
      </w:r>
      <w:r w:rsidRPr="00341A79">
        <w:rPr>
          <w:rFonts w:ascii="Arial" w:hAnsi="Arial" w:cs="Arial"/>
          <w:sz w:val="24"/>
          <w:szCs w:val="24"/>
        </w:rPr>
        <w:t xml:space="preserve"> No</w:t>
      </w:r>
      <w:r w:rsidRPr="00341A79">
        <w:rPr>
          <w:rFonts w:ascii="Arial" w:hAnsi="Arial" w:cs="Arial"/>
          <w:sz w:val="24"/>
          <w:szCs w:val="24"/>
        </w:rPr>
        <w:tab/>
      </w:r>
      <w:r w:rsidRPr="00341A79">
        <w:rPr>
          <w:rFonts w:ascii="Arial" w:hAnsi="Arial" w:cs="Arial"/>
        </w:rPr>
        <w:sym w:font="Wingdings 2" w:char="F0A3"/>
      </w:r>
      <w:r w:rsidRPr="00341A79">
        <w:rPr>
          <w:rFonts w:ascii="Arial" w:hAnsi="Arial" w:cs="Arial"/>
        </w:rPr>
        <w:t xml:space="preserve"> NA</w:t>
      </w:r>
    </w:p>
    <w:p w:rsidR="007665A2" w:rsidRPr="00341A79" w:rsidRDefault="007665A2" w:rsidP="007665A2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7665A2" w:rsidRPr="00341A79" w:rsidRDefault="007665A2" w:rsidP="007665A2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Name and Signature of Principal Investigator:</w:t>
      </w:r>
      <w:r w:rsidRPr="00341A79">
        <w:rPr>
          <w:rFonts w:ascii="Arial" w:hAnsi="Arial" w:cs="Arial"/>
          <w:sz w:val="24"/>
          <w:szCs w:val="24"/>
        </w:rPr>
        <w:tab/>
      </w:r>
      <w:r w:rsidRPr="00341A79">
        <w:rPr>
          <w:rFonts w:ascii="Arial" w:hAnsi="Arial" w:cs="Arial"/>
          <w:sz w:val="24"/>
          <w:szCs w:val="24"/>
        </w:rPr>
        <w:tab/>
      </w:r>
      <w:r w:rsidRPr="00341A79">
        <w:rPr>
          <w:rFonts w:ascii="Arial" w:hAnsi="Arial" w:cs="Arial"/>
          <w:sz w:val="24"/>
          <w:szCs w:val="24"/>
        </w:rPr>
        <w:tab/>
      </w:r>
      <w:r w:rsidRPr="00341A79">
        <w:rPr>
          <w:rFonts w:ascii="Arial" w:hAnsi="Arial" w:cs="Arial"/>
          <w:sz w:val="24"/>
          <w:szCs w:val="24"/>
        </w:rPr>
        <w:tab/>
        <w:t>Date:</w:t>
      </w:r>
    </w:p>
    <w:p w:rsidR="007665A2" w:rsidRPr="00341A79" w:rsidRDefault="007665A2" w:rsidP="007665A2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DD5376" w:rsidRDefault="00DD5376"/>
    <w:sectPr w:rsidR="00DD53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4E" w:rsidRDefault="0014544E" w:rsidP="007665A2">
      <w:pPr>
        <w:spacing w:after="0" w:line="240" w:lineRule="auto"/>
      </w:pPr>
      <w:r>
        <w:separator/>
      </w:r>
    </w:p>
  </w:endnote>
  <w:endnote w:type="continuationSeparator" w:id="0">
    <w:p w:rsidR="0014544E" w:rsidRDefault="0014544E" w:rsidP="007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4E" w:rsidRDefault="0014544E" w:rsidP="007665A2">
      <w:pPr>
        <w:spacing w:after="0" w:line="240" w:lineRule="auto"/>
      </w:pPr>
      <w:r>
        <w:separator/>
      </w:r>
    </w:p>
  </w:footnote>
  <w:footnote w:type="continuationSeparator" w:id="0">
    <w:p w:rsidR="0014544E" w:rsidRDefault="0014544E" w:rsidP="0076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09"/>
      <w:gridCol w:w="4651"/>
    </w:tblGrid>
    <w:tr w:rsidR="007665A2" w:rsidRPr="00AC4D8B" w:rsidTr="00555ED0">
      <w:tc>
        <w:tcPr>
          <w:tcW w:w="5076" w:type="dxa"/>
        </w:tcPr>
        <w:p w:rsidR="007665A2" w:rsidRPr="009018D7" w:rsidRDefault="00FF5E44" w:rsidP="007665A2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AX3-V6/SOP09</w:t>
          </w:r>
          <w:r w:rsidR="007665A2" w:rsidRPr="00B00E5D">
            <w:rPr>
              <w:rFonts w:ascii="Arial" w:hAnsi="Arial" w:cs="Arial"/>
              <w:b/>
              <w:sz w:val="16"/>
              <w:szCs w:val="16"/>
            </w:rPr>
            <w:t>/V6</w:t>
          </w:r>
        </w:p>
      </w:tc>
      <w:tc>
        <w:tcPr>
          <w:tcW w:w="5076" w:type="dxa"/>
        </w:tcPr>
        <w:p w:rsidR="007665A2" w:rsidRPr="00AC4D8B" w:rsidRDefault="007665A2" w:rsidP="007665A2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7665A2" w:rsidRPr="00AC4D8B" w:rsidTr="00555ED0">
      <w:tc>
        <w:tcPr>
          <w:tcW w:w="5076" w:type="dxa"/>
        </w:tcPr>
        <w:p w:rsidR="007665A2" w:rsidRPr="00300E8D" w:rsidRDefault="007665A2" w:rsidP="007665A2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28/04/2021</w:t>
          </w:r>
        </w:p>
      </w:tc>
      <w:tc>
        <w:tcPr>
          <w:tcW w:w="5076" w:type="dxa"/>
        </w:tcPr>
        <w:p w:rsidR="007665A2" w:rsidRPr="00AC4D8B" w:rsidRDefault="007665A2" w:rsidP="007665A2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:rsidR="007665A2" w:rsidRDefault="007665A2" w:rsidP="007665A2">
    <w:pPr>
      <w:pStyle w:val="Header"/>
    </w:pPr>
  </w:p>
  <w:p w:rsidR="007665A2" w:rsidRDefault="00766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809"/>
    <w:multiLevelType w:val="hybridMultilevel"/>
    <w:tmpl w:val="C660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2D"/>
    <w:rsid w:val="0014544E"/>
    <w:rsid w:val="0052112D"/>
    <w:rsid w:val="007665A2"/>
    <w:rsid w:val="00D30B49"/>
    <w:rsid w:val="00DD5376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F6B73-B3C8-4B20-A099-52CB4F99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2021-05-13T10:33:00Z</dcterms:created>
  <dcterms:modified xsi:type="dcterms:W3CDTF">2021-05-13T10:38:00Z</dcterms:modified>
</cp:coreProperties>
</file>